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381" w14:textId="5B186271" w:rsidR="003F4958" w:rsidRPr="00FF7139" w:rsidRDefault="00FF7139" w:rsidP="00FF71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7139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</w:p>
    <w:p w14:paraId="5697BE70" w14:textId="77777777" w:rsidR="00FF7139" w:rsidRDefault="00FF7139" w:rsidP="00AA6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92334" w14:textId="77777777" w:rsidR="00FF7139" w:rsidRDefault="00FF7139" w:rsidP="00AA6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397DA" w14:textId="4AD9BD5F" w:rsidR="00AA6F95" w:rsidRPr="00A2296B" w:rsidRDefault="00A2296B" w:rsidP="00AA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96B">
        <w:rPr>
          <w:rFonts w:ascii="Times New Roman" w:hAnsi="Times New Roman" w:cs="Times New Roman"/>
          <w:b/>
          <w:bCs/>
          <w:sz w:val="24"/>
          <w:szCs w:val="24"/>
        </w:rPr>
        <w:t xml:space="preserve">ANEXA - </w:t>
      </w:r>
      <w:r w:rsidR="00AA6F95" w:rsidRPr="00A2296B">
        <w:rPr>
          <w:rFonts w:ascii="Times New Roman" w:hAnsi="Times New Roman" w:cs="Times New Roman"/>
          <w:b/>
          <w:bCs/>
          <w:sz w:val="24"/>
          <w:szCs w:val="24"/>
        </w:rPr>
        <w:t>FORMULARUL PROPUNERII TEHNICE (FPT)</w:t>
      </w:r>
    </w:p>
    <w:p w14:paraId="6582458C" w14:textId="51B2F894" w:rsidR="006F60A9" w:rsidRDefault="006F60A9"/>
    <w:tbl>
      <w:tblPr>
        <w:tblW w:w="144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744"/>
        <w:gridCol w:w="55"/>
        <w:gridCol w:w="6018"/>
        <w:gridCol w:w="2340"/>
        <w:gridCol w:w="2160"/>
        <w:gridCol w:w="1620"/>
      </w:tblGrid>
      <w:tr w:rsidR="006F60A9" w:rsidRPr="006F60A9" w14:paraId="65447905" w14:textId="77777777" w:rsidTr="00DB0E43">
        <w:tc>
          <w:tcPr>
            <w:tcW w:w="553" w:type="dxa"/>
            <w:shd w:val="clear" w:color="auto" w:fill="C6D9F1"/>
            <w:vAlign w:val="center"/>
          </w:tcPr>
          <w:p w14:paraId="505F7718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17" w:type="dxa"/>
            <w:gridSpan w:val="3"/>
            <w:shd w:val="clear" w:color="auto" w:fill="C6D9F1"/>
            <w:vAlign w:val="center"/>
          </w:tcPr>
          <w:p w14:paraId="7968A995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60A9">
              <w:rPr>
                <w:rFonts w:ascii="Times New Roman" w:hAnsi="Times New Roman" w:cs="Times New Roman"/>
                <w:b/>
              </w:rPr>
              <w:t>CERINTE</w:t>
            </w:r>
          </w:p>
        </w:tc>
        <w:tc>
          <w:tcPr>
            <w:tcW w:w="6120" w:type="dxa"/>
            <w:gridSpan w:val="3"/>
            <w:shd w:val="clear" w:color="auto" w:fill="C6D9F1"/>
            <w:vAlign w:val="center"/>
          </w:tcPr>
          <w:p w14:paraId="3F3EBF7A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60A9">
              <w:rPr>
                <w:rFonts w:ascii="Times New Roman" w:hAnsi="Times New Roman" w:cs="Times New Roman"/>
                <w:b/>
              </w:rPr>
              <w:t>PRODUS OFERTAT</w:t>
            </w:r>
          </w:p>
        </w:tc>
      </w:tr>
      <w:tr w:rsidR="006F60A9" w:rsidRPr="006F60A9" w14:paraId="4941002A" w14:textId="77777777" w:rsidTr="00DB0E43">
        <w:tc>
          <w:tcPr>
            <w:tcW w:w="5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EE39C85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 xml:space="preserve">Nr.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Crt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CF85CC7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Caracteristici</w:t>
            </w:r>
            <w:proofErr w:type="spellEnd"/>
          </w:p>
        </w:tc>
        <w:tc>
          <w:tcPr>
            <w:tcW w:w="6073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F0C1C8D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Descriere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EB03A65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 xml:space="preserve">Model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Part number</w:t>
            </w:r>
          </w:p>
          <w:p w14:paraId="09BD0132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Caracteristici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produs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ofertat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2E3A019" w14:textId="28863A5F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Dovada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indeplinirii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cerintei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trimitere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documentatia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tehnica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pagina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>/</w:t>
            </w:r>
            <w:r w:rsidR="00DB0E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paragraf</w:t>
            </w:r>
            <w:proofErr w:type="spellEnd"/>
            <w:r w:rsidRPr="006F60A9">
              <w:rPr>
                <w:rFonts w:ascii="Times New Roman" w:hAnsi="Times New Roman" w:cs="Times New Roman"/>
                <w:bCs/>
              </w:rPr>
              <w:t>, etc.)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181BD1E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 xml:space="preserve">Alte </w:t>
            </w:r>
            <w:proofErr w:type="spellStart"/>
            <w:r w:rsidRPr="006F60A9">
              <w:rPr>
                <w:rFonts w:ascii="Times New Roman" w:hAnsi="Times New Roman" w:cs="Times New Roman"/>
                <w:bCs/>
              </w:rPr>
              <w:t>precizari</w:t>
            </w:r>
            <w:proofErr w:type="spellEnd"/>
          </w:p>
        </w:tc>
      </w:tr>
      <w:tr w:rsidR="006F60A9" w:rsidRPr="006F60A9" w14:paraId="67057586" w14:textId="77777777" w:rsidTr="00DB0E43">
        <w:tc>
          <w:tcPr>
            <w:tcW w:w="5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DB0240C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63C390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73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3525809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9081A40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6E3DFF2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130076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F60A9" w:rsidRPr="006F60A9" w14:paraId="67B94A61" w14:textId="77777777" w:rsidTr="00DB0E43">
        <w:tc>
          <w:tcPr>
            <w:tcW w:w="8370" w:type="dxa"/>
            <w:gridSpan w:val="4"/>
            <w:shd w:val="clear" w:color="auto" w:fill="auto"/>
            <w:vAlign w:val="center"/>
          </w:tcPr>
          <w:p w14:paraId="577A7A88" w14:textId="4B4245D6" w:rsidR="006F60A9" w:rsidRPr="00AA6F95" w:rsidRDefault="00AA6F95" w:rsidP="006F60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A6F95">
              <w:rPr>
                <w:rFonts w:ascii="Times New Roman" w:hAnsi="Times New Roman" w:cs="Times New Roman"/>
                <w:bCs/>
              </w:rPr>
              <w:t>Calculator desktop All in One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BB9FFB" w14:textId="77777777" w:rsidR="006F60A9" w:rsidRPr="006F60A9" w:rsidRDefault="006F60A9" w:rsidP="006F60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Model:</w:t>
            </w:r>
          </w:p>
          <w:p w14:paraId="08F51B3B" w14:textId="77777777" w:rsidR="006F60A9" w:rsidRPr="006F60A9" w:rsidRDefault="006F60A9" w:rsidP="006F60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0A9">
              <w:rPr>
                <w:rFonts w:ascii="Times New Roman" w:hAnsi="Times New Roman" w:cs="Times New Roman"/>
                <w:bCs/>
              </w:rPr>
              <w:t>Part number: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225F01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A38886" w14:textId="77777777" w:rsidR="006F60A9" w:rsidRPr="006F60A9" w:rsidRDefault="006F60A9" w:rsidP="006F6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F60A9" w:rsidRPr="00BA21F5" w14:paraId="070FD9E0" w14:textId="61E88CA3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29E5" w14:textId="13940B13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C83" w14:textId="529628EF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Chipset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B42D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Intel Q670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5BBF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E6DC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2AB3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1517330A" w14:textId="043AD492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7125" w14:textId="205BDF50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0A58" w14:textId="3F2D2490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Procesor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8CA2" w14:textId="77777777" w:rsidR="006F60A9" w:rsidRPr="00AA6F95" w:rsidRDefault="006F60A9" w:rsidP="0048470E">
            <w:pPr>
              <w:pStyle w:val="Style3"/>
              <w:widowControl/>
              <w:ind w:left="7" w:hanging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Minim Intel Core i5-12600 processor with Intel UHD Graphics 770 (3.3 GHz, pana la 4.8 GHz cu Intel Turbo Boost Technology, 18 MB cache, 6 cores) 65W sau echivalent</w:t>
            </w:r>
          </w:p>
          <w:p w14:paraId="2B8B2BAC" w14:textId="77777777" w:rsidR="006F60A9" w:rsidRPr="00AA6F95" w:rsidRDefault="006F60A9" w:rsidP="0048470E">
            <w:pPr>
              <w:pStyle w:val="Style3"/>
              <w:widowControl/>
              <w:ind w:left="7" w:hanging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Suport Intel vPro Technology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E277" w14:textId="77777777" w:rsidR="006F60A9" w:rsidRPr="00BA21F5" w:rsidRDefault="006F60A9" w:rsidP="000F5251">
            <w:pPr>
              <w:pStyle w:val="Style3"/>
              <w:widowControl/>
              <w:ind w:left="7" w:hanging="7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578C" w14:textId="77777777" w:rsidR="006F60A9" w:rsidRPr="00BA21F5" w:rsidRDefault="006F60A9" w:rsidP="000F5251">
            <w:pPr>
              <w:pStyle w:val="Style3"/>
              <w:widowControl/>
              <w:ind w:left="7" w:hanging="7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99B6" w14:textId="77777777" w:rsidR="006F60A9" w:rsidRPr="00BA21F5" w:rsidRDefault="006F60A9" w:rsidP="000F5251">
            <w:pPr>
              <w:pStyle w:val="Style3"/>
              <w:widowControl/>
              <w:ind w:left="7" w:hanging="7"/>
              <w:rPr>
                <w:rStyle w:val="FontStyle20"/>
                <w:lang w:val="ro-RO"/>
              </w:rPr>
            </w:pPr>
          </w:p>
        </w:tc>
      </w:tr>
      <w:tr w:rsidR="006F60A9" w:rsidRPr="00BA21F5" w14:paraId="619FEEF7" w14:textId="058ACF8F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AA350" w14:textId="7F92B87B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3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0DBA09" w14:textId="5A616132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Placa de baza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B5F9" w14:textId="77777777" w:rsidR="006F60A9" w:rsidRPr="00AA6F95" w:rsidRDefault="006F60A9" w:rsidP="0048470E">
            <w:pPr>
              <w:pStyle w:val="Style3"/>
              <w:widowControl/>
              <w:spacing w:line="230" w:lineRule="exact"/>
              <w:ind w:left="14" w:right="22" w:hanging="14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Să facă parte din nomenclatorul de subansamble al firmei producătoare a calculatorului şi să aibă inscripționata (imprimată) sigla producătorului calculatorului pe placa de baza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41B6" w14:textId="77777777" w:rsidR="006F60A9" w:rsidRPr="00BA21F5" w:rsidRDefault="006F60A9" w:rsidP="000F5251">
            <w:pPr>
              <w:pStyle w:val="Style3"/>
              <w:widowControl/>
              <w:spacing w:line="230" w:lineRule="exact"/>
              <w:ind w:left="14" w:right="22" w:hanging="14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A082" w14:textId="77777777" w:rsidR="006F60A9" w:rsidRPr="00BA21F5" w:rsidRDefault="006F60A9" w:rsidP="000F5251">
            <w:pPr>
              <w:pStyle w:val="Style3"/>
              <w:widowControl/>
              <w:spacing w:line="230" w:lineRule="exact"/>
              <w:ind w:left="14" w:right="22" w:hanging="14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5EC4" w14:textId="77777777" w:rsidR="006F60A9" w:rsidRPr="00BA21F5" w:rsidRDefault="006F60A9" w:rsidP="000F5251">
            <w:pPr>
              <w:pStyle w:val="Style3"/>
              <w:widowControl/>
              <w:spacing w:line="230" w:lineRule="exact"/>
              <w:ind w:left="14" w:right="22" w:hanging="14"/>
              <w:rPr>
                <w:rStyle w:val="FontStyle20"/>
                <w:lang w:val="ro-RO"/>
              </w:rPr>
            </w:pPr>
          </w:p>
        </w:tc>
      </w:tr>
      <w:tr w:rsidR="006F60A9" w:rsidRPr="00BA21F5" w14:paraId="1FD834D4" w14:textId="4EC5596C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D48C6" w14:textId="77777777" w:rsidR="006F60A9" w:rsidRPr="00BA21F5" w:rsidRDefault="006F60A9" w:rsidP="00AA6F9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F6DF2" w14:textId="32B82056" w:rsidR="006F60A9" w:rsidRPr="00AA6F95" w:rsidRDefault="006F60A9" w:rsidP="000F5251">
            <w:pPr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AC30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Memorie: 2 sloturi SODIMM</w:t>
            </w:r>
          </w:p>
          <w:p w14:paraId="4F5F8E05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Memorie instalabila pana la 64 GB DDR5 4800Mhz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64B7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F0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645F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6D59DB50" w14:textId="378B45B6" w:rsidTr="00A36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4C29BF" w14:textId="77777777" w:rsidR="006F60A9" w:rsidRDefault="006F60A9" w:rsidP="00AA6F95">
            <w:pPr>
              <w:jc w:val="center"/>
              <w:rPr>
                <w:rStyle w:val="FontStyle20"/>
                <w:sz w:val="24"/>
                <w:szCs w:val="24"/>
              </w:rPr>
            </w:pPr>
          </w:p>
          <w:p w14:paraId="135C0AFF" w14:textId="317994BF" w:rsidR="006F60A9" w:rsidRPr="006F60A9" w:rsidRDefault="006F60A9" w:rsidP="00AA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F68C8" w14:textId="649DC359" w:rsidR="006F60A9" w:rsidRPr="00AA6F95" w:rsidRDefault="006F60A9" w:rsidP="000F5251">
            <w:pPr>
              <w:rPr>
                <w:rStyle w:val="FontStyle2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8A3D" w14:textId="77777777" w:rsidR="006F60A9" w:rsidRPr="00AA6F95" w:rsidRDefault="006F60A9" w:rsidP="00066D97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66"/>
              </w:tabs>
              <w:ind w:left="226" w:hanging="180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M.2 PCIe x1 connector for optional wireless NIC</w:t>
            </w:r>
          </w:p>
          <w:p w14:paraId="65AB07DF" w14:textId="77777777" w:rsidR="006F60A9" w:rsidRPr="00AA6F95" w:rsidRDefault="006F60A9" w:rsidP="00066D97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66"/>
              </w:tabs>
              <w:ind w:left="226" w:hanging="180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3 x M.2 PCIe x4 connector for optional M.2 SSD storage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3AFB" w14:textId="77777777" w:rsidR="006F60A9" w:rsidRPr="00BA21F5" w:rsidRDefault="006F60A9" w:rsidP="006F60A9">
            <w:pPr>
              <w:pStyle w:val="Style6"/>
              <w:widowControl/>
              <w:tabs>
                <w:tab w:val="left" w:pos="266"/>
              </w:tabs>
              <w:ind w:left="357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AD64" w14:textId="77777777" w:rsidR="006F60A9" w:rsidRPr="00BA21F5" w:rsidRDefault="006F60A9" w:rsidP="006F60A9">
            <w:pPr>
              <w:pStyle w:val="Style6"/>
              <w:widowControl/>
              <w:tabs>
                <w:tab w:val="left" w:pos="266"/>
              </w:tabs>
              <w:ind w:left="357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2F9B" w14:textId="77777777" w:rsidR="006F60A9" w:rsidRPr="00BA21F5" w:rsidRDefault="006F60A9" w:rsidP="006F60A9">
            <w:pPr>
              <w:pStyle w:val="Style6"/>
              <w:widowControl/>
              <w:tabs>
                <w:tab w:val="left" w:pos="266"/>
              </w:tabs>
              <w:ind w:left="357"/>
              <w:rPr>
                <w:rStyle w:val="FontStyle20"/>
                <w:lang w:val="ro-RO"/>
              </w:rPr>
            </w:pPr>
          </w:p>
        </w:tc>
      </w:tr>
      <w:tr w:rsidR="006F60A9" w:rsidRPr="00BA21F5" w14:paraId="046A291B" w14:textId="56753B01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C2D9" w14:textId="77777777" w:rsidR="006F60A9" w:rsidRPr="00BA21F5" w:rsidRDefault="006F60A9" w:rsidP="00AA6F9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878C" w14:textId="4D1E8E0F" w:rsidR="006F60A9" w:rsidRPr="00AA6F95" w:rsidRDefault="006F60A9" w:rsidP="000F5251">
            <w:pPr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C686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Porturi minime (nu se accepta adaptoare sau hub-uri USB):</w:t>
            </w:r>
          </w:p>
          <w:p w14:paraId="0CAFD328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Type-C SuperSpeed USB 20Gbps signaling rate port</w:t>
            </w:r>
          </w:p>
          <w:p w14:paraId="50445C27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Type-C SuperSpeed USB 10Gbps signaling rate port</w:t>
            </w:r>
          </w:p>
          <w:p w14:paraId="69902DF7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2 x Type-A SuperSpeed USB 5Gbps</w:t>
            </w:r>
          </w:p>
          <w:p w14:paraId="5B4048DA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3 x Type-A SuperSpeed USB 10Gbps</w:t>
            </w:r>
          </w:p>
          <w:p w14:paraId="4C37B128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102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RJ45</w:t>
            </w:r>
          </w:p>
          <w:p w14:paraId="0F941CD5" w14:textId="77777777" w:rsidR="006F60A9" w:rsidRPr="00AA6F95" w:rsidRDefault="006F60A9" w:rsidP="00066D97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66"/>
              </w:tabs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Dual-Mode DisplayPort 1.4</w:t>
            </w:r>
          </w:p>
          <w:p w14:paraId="4022CDED" w14:textId="77777777" w:rsidR="006F60A9" w:rsidRPr="00AA6F95" w:rsidRDefault="006F60A9" w:rsidP="00066D97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66"/>
              </w:tabs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HDMI in 1.4</w:t>
            </w:r>
          </w:p>
          <w:p w14:paraId="1242DFEE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lastRenderedPageBreak/>
              <w:t>1 x Combo Audio Jack with CTIA and OMTP</w:t>
            </w:r>
          </w:p>
          <w:p w14:paraId="2A957758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Standard lock slot</w:t>
            </w:r>
          </w:p>
          <w:p w14:paraId="43102231" w14:textId="3D8B0EAC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Card SD 4.0 cu 5</w:t>
            </w:r>
            <w:r w:rsidR="00443994">
              <w:rPr>
                <w:rStyle w:val="FontStyle20"/>
                <w:sz w:val="22"/>
                <w:szCs w:val="22"/>
                <w:lang w:val="ro-RO"/>
              </w:rPr>
              <w:t xml:space="preserve"> </w:t>
            </w:r>
            <w:r w:rsidR="0048470E">
              <w:rPr>
                <w:rStyle w:val="FontStyle20"/>
                <w:sz w:val="22"/>
                <w:szCs w:val="22"/>
                <w:lang w:val="ro-RO"/>
              </w:rPr>
              <w:t>i</w:t>
            </w:r>
            <w:r w:rsidRPr="00AA6F95">
              <w:rPr>
                <w:rStyle w:val="FontStyle20"/>
                <w:sz w:val="22"/>
                <w:szCs w:val="22"/>
                <w:lang w:val="ro-RO"/>
              </w:rPr>
              <w:t>nterfete suportate (SD, SDXC, SDHC, UHS-I, UHS-II)</w:t>
            </w:r>
          </w:p>
          <w:p w14:paraId="5CFC869E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incarcare wireless in baza standului AIO-ului.</w:t>
            </w:r>
          </w:p>
          <w:p w14:paraId="5EC54CEA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Butoane de control OSD</w:t>
            </w:r>
          </w:p>
          <w:p w14:paraId="52248DF7" w14:textId="77777777" w:rsidR="006F60A9" w:rsidRPr="00AA6F95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Cititor de amprenta integrat in carcasa</w:t>
            </w:r>
          </w:p>
          <w:p w14:paraId="5F671837" w14:textId="4422503D" w:rsidR="006F60A9" w:rsidRDefault="006F60A9" w:rsidP="00066D9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ind w:left="226" w:right="45" w:hanging="17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1 x Suport pentru sistemul de montare VESA 100 pe spatele PC-ului (hardware de montare vândut separat)</w:t>
            </w:r>
          </w:p>
          <w:p w14:paraId="736D03CE" w14:textId="4DB591E3" w:rsidR="00443994" w:rsidRPr="00AA6F95" w:rsidRDefault="00443994" w:rsidP="00443994">
            <w:pPr>
              <w:pStyle w:val="Style3"/>
              <w:widowControl/>
              <w:spacing w:line="240" w:lineRule="auto"/>
              <w:ind w:left="49" w:right="315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>
              <w:rPr>
                <w:rStyle w:val="FontStyle20"/>
                <w:sz w:val="22"/>
                <w:szCs w:val="22"/>
                <w:lang w:val="ro-RO"/>
              </w:rPr>
              <w:t>Nu se accepta adaptoare sau solutii improvizate pentru porturile minime de mai sus.</w:t>
            </w:r>
          </w:p>
          <w:p w14:paraId="1118EDDE" w14:textId="49AA81B6" w:rsidR="006F60A9" w:rsidRPr="00AA6F95" w:rsidRDefault="006F60A9" w:rsidP="000F5251">
            <w:pPr>
              <w:pStyle w:val="Style3"/>
              <w:widowControl/>
              <w:spacing w:line="240" w:lineRule="auto"/>
              <w:ind w:right="1613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Nu se accepta adaptoare sau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07D5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2841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6C34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0664D230" w14:textId="4FF4F4BC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C570" w14:textId="3ABC3E45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0E9" w14:textId="3E0BB9CD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Memorie RAM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FC02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Minim instalata: 32 GB DDR5-4800 SODIMM (2 X 16 GB)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0BD9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C7A1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B514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0AF53601" w14:textId="3CF87F81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C36C" w14:textId="62ADB302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3FC5" w14:textId="33C86FA2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Plac</w:t>
            </w:r>
            <w:r w:rsidR="00BF4DB8">
              <w:rPr>
                <w:rStyle w:val="FontStyle20"/>
                <w:sz w:val="22"/>
                <w:szCs w:val="22"/>
                <w:lang w:val="ro-RO"/>
              </w:rPr>
              <w:t>a</w:t>
            </w: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 video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5B96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Integrata, Intel® UHD Graphics 770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1EF1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BE81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5D65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52480996" w14:textId="544BA3E3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2EC8" w14:textId="3CB93AAE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6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73CA" w14:textId="6CD2CB1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Unitati de stocare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0BC3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Capacitate minima: 512 GB SSD M.2 2280 PCIe NVMe Self Encrypted OPAL2 Three Layer Cell SSD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D7C6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094D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1E24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5D2CE3E6" w14:textId="152053C0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7B04" w14:textId="290CEEB8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7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9FDA" w14:textId="66FDB18E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Placa de retea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384D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Integrated Intel® I219LM GbE LOM</w:t>
            </w:r>
          </w:p>
          <w:p w14:paraId="159DAE1A" w14:textId="77777777" w:rsidR="006F60A9" w:rsidRPr="00AA6F95" w:rsidRDefault="006F60A9" w:rsidP="000F5251">
            <w:pPr>
              <w:pStyle w:val="Style3"/>
              <w:widowControl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Intel AX211 Wi-Fi 6E vPro 160 MHz +Bluetooth 5.3 WW 4WLAN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CD56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1E10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AC38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61B15EFB" w14:textId="03908E0E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33716" w14:textId="702EC396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8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FE133" w14:textId="4129078B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Sursa de alimentare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18F" w14:textId="77777777" w:rsidR="006F60A9" w:rsidRPr="00AA6F95" w:rsidRDefault="006F60A9" w:rsidP="000F5251">
            <w:pPr>
              <w:pStyle w:val="Style3"/>
              <w:widowControl/>
              <w:ind w:right="22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Sursa de alimentare minim 240W active PFC, eficienta minim 92% (Platinum)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C925" w14:textId="77777777" w:rsidR="006F60A9" w:rsidRPr="00AA6F95" w:rsidRDefault="006F60A9" w:rsidP="000F5251">
            <w:pPr>
              <w:pStyle w:val="Style3"/>
              <w:widowControl/>
              <w:ind w:right="22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E0BB" w14:textId="77777777" w:rsidR="006F60A9" w:rsidRPr="00BA21F5" w:rsidRDefault="006F60A9" w:rsidP="000F5251">
            <w:pPr>
              <w:pStyle w:val="Style3"/>
              <w:widowControl/>
              <w:ind w:right="22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5AEB" w14:textId="77777777" w:rsidR="006F60A9" w:rsidRPr="00BA21F5" w:rsidRDefault="006F60A9" w:rsidP="000F5251">
            <w:pPr>
              <w:pStyle w:val="Style3"/>
              <w:widowControl/>
              <w:ind w:right="22"/>
              <w:rPr>
                <w:rStyle w:val="FontStyle20"/>
                <w:lang w:val="ro-RO"/>
              </w:rPr>
            </w:pPr>
          </w:p>
        </w:tc>
      </w:tr>
      <w:tr w:rsidR="006F60A9" w:rsidRPr="00BA21F5" w14:paraId="774BDFC2" w14:textId="17FACD2E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A6AD" w14:textId="4D123AEA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9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0B0" w14:textId="22352DCC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Display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034B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Diagonala: minim 27” </w:t>
            </w:r>
          </w:p>
          <w:p w14:paraId="5CA128B0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Panel: IPS WLED</w:t>
            </w:r>
          </w:p>
          <w:p w14:paraId="2DA2DCFA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Rezolutie: 1920 x 1080 60hz</w:t>
            </w:r>
          </w:p>
          <w:p w14:paraId="5C043205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Pixel pitch 0.3114</w:t>
            </w:r>
          </w:p>
          <w:p w14:paraId="27FFC36F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Contrast 1000:1</w:t>
            </w:r>
          </w:p>
          <w:p w14:paraId="19F93618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Luminozitate 250 nits</w:t>
            </w:r>
          </w:p>
          <w:p w14:paraId="089CF61D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Unghi de vizibilitate 178 ° x 178 °</w:t>
            </w:r>
          </w:p>
          <w:p w14:paraId="089A5D47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Durata de viață a lămpii de fundal minim 30000 ore</w:t>
            </w:r>
          </w:p>
          <w:p w14:paraId="24F91CC0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Timp de raspuns maxim 14ms</w:t>
            </w:r>
          </w:p>
          <w:p w14:paraId="03D0AED2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Picior ajustabil pe inaltime: minim 130mm</w:t>
            </w:r>
          </w:p>
          <w:p w14:paraId="77CF632F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Unghi de înclinare:</w:t>
            </w:r>
            <w:r w:rsidRPr="00AA6F95">
              <w:rPr>
                <w:sz w:val="22"/>
                <w:szCs w:val="22"/>
              </w:rPr>
              <w:t xml:space="preserve"> </w:t>
            </w:r>
            <w:r w:rsidRPr="00AA6F95">
              <w:rPr>
                <w:rStyle w:val="FontStyle20"/>
                <w:sz w:val="22"/>
                <w:szCs w:val="22"/>
                <w:lang w:val="ro-RO"/>
              </w:rPr>
              <w:t>-5° to +18° (±2°) în peisaj și portret</w:t>
            </w:r>
          </w:p>
          <w:p w14:paraId="6A1D0B6A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Rotație (pivotant): 90° (±1°) (45 stanga, 45 dreapta)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2513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CF9A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0F18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4DAEC6EE" w14:textId="49B5B3BB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7AFD" w14:textId="59BA3CBD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10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1827" w14:textId="18492433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Camera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619D" w14:textId="77777777" w:rsidR="006F60A9" w:rsidRPr="00AA6F95" w:rsidRDefault="006F60A9" w:rsidP="0048470E">
            <w:pPr>
              <w:pStyle w:val="Style3"/>
              <w:widowControl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Cameră web pivotantă integrata in carcasa de minim 16MP (4MP Binning) cu senzor IR si senzor TOF</w:t>
            </w:r>
          </w:p>
          <w:p w14:paraId="2E40AEE2" w14:textId="77777777" w:rsidR="006F60A9" w:rsidRPr="00AA6F95" w:rsidRDefault="006F60A9" w:rsidP="0048470E">
            <w:pPr>
              <w:pStyle w:val="Style3"/>
              <w:widowControl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(Contine: microfon dual, webcam light, IR senzor, IR light, CLS Senzor si TOF senzor).</w:t>
            </w:r>
          </w:p>
          <w:p w14:paraId="0281EEB2" w14:textId="77777777" w:rsidR="006F60A9" w:rsidRPr="00AA6F95" w:rsidRDefault="006F60A9" w:rsidP="0048470E">
            <w:pPr>
              <w:pStyle w:val="Style3"/>
              <w:widowControl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Nu se accepta camera webcam externa.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03A7" w14:textId="77777777" w:rsidR="006F60A9" w:rsidRPr="00AA6F95" w:rsidRDefault="006F60A9" w:rsidP="000F5251">
            <w:pPr>
              <w:pStyle w:val="Style3"/>
              <w:widowControl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EF46" w14:textId="77777777" w:rsidR="006F60A9" w:rsidRPr="00BA21F5" w:rsidRDefault="006F60A9" w:rsidP="000F5251">
            <w:pPr>
              <w:pStyle w:val="Style3"/>
              <w:widowControl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E69F" w14:textId="77777777" w:rsidR="006F60A9" w:rsidRPr="00BA21F5" w:rsidRDefault="006F60A9" w:rsidP="000F5251">
            <w:pPr>
              <w:pStyle w:val="Style3"/>
              <w:widowControl/>
              <w:rPr>
                <w:rStyle w:val="FontStyle20"/>
                <w:lang w:val="ro-RO"/>
              </w:rPr>
            </w:pPr>
          </w:p>
        </w:tc>
      </w:tr>
      <w:tr w:rsidR="006F60A9" w:rsidRPr="00BA21F5" w14:paraId="077E6971" w14:textId="1BE84BDD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D0CB" w14:textId="4EB42F0C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11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6F01" w14:textId="65C11A2B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Internal Speaker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6256" w14:textId="77777777" w:rsidR="006F60A9" w:rsidRPr="00AA6F95" w:rsidRDefault="006F60A9" w:rsidP="0048470E">
            <w:pPr>
              <w:pStyle w:val="Style3"/>
              <w:widowControl/>
              <w:spacing w:line="240" w:lineRule="auto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5W per channel class D stereo amplifier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96E7" w14:textId="77777777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921C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188E" w14:textId="77777777" w:rsidR="006F60A9" w:rsidRPr="00BA21F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lang w:val="ro-RO"/>
              </w:rPr>
            </w:pPr>
          </w:p>
        </w:tc>
      </w:tr>
      <w:tr w:rsidR="006F60A9" w:rsidRPr="00BA21F5" w14:paraId="5090F73F" w14:textId="26C1CD10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2450" w14:textId="7E39B694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lastRenderedPageBreak/>
              <w:t>12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D29E" w14:textId="2BF7C82D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Sistem de operare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C493" w14:textId="77777777" w:rsidR="006F60A9" w:rsidRPr="00AA6F95" w:rsidRDefault="006F60A9" w:rsidP="0048470E">
            <w:pPr>
              <w:pStyle w:val="Style3"/>
              <w:widowControl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Windows 11 Pro (64Bit), Engleza, preinstalat</w:t>
            </w:r>
          </w:p>
          <w:p w14:paraId="1A0518B1" w14:textId="77777777" w:rsidR="006F60A9" w:rsidRPr="00AA6F95" w:rsidRDefault="006F60A9" w:rsidP="0048470E">
            <w:pPr>
              <w:pStyle w:val="Style3"/>
              <w:widowControl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Cheia de activare va fi incorporata in BIOS pentru a permite reinstalarea sistemului de operare fara introducerea manuala a acestei chei.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499F" w14:textId="77777777" w:rsidR="006F60A9" w:rsidRPr="00AA6F95" w:rsidRDefault="006F60A9" w:rsidP="000F5251">
            <w:pPr>
              <w:pStyle w:val="Style3"/>
              <w:widowControl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1B64" w14:textId="77777777" w:rsidR="006F60A9" w:rsidRPr="00BA21F5" w:rsidRDefault="006F60A9" w:rsidP="000F5251">
            <w:pPr>
              <w:pStyle w:val="Style3"/>
              <w:widowControl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B19B" w14:textId="77777777" w:rsidR="006F60A9" w:rsidRPr="00BA21F5" w:rsidRDefault="006F60A9" w:rsidP="000F5251">
            <w:pPr>
              <w:pStyle w:val="Style3"/>
              <w:widowControl/>
              <w:rPr>
                <w:rStyle w:val="FontStyle20"/>
                <w:lang w:val="ro-RO"/>
              </w:rPr>
            </w:pPr>
          </w:p>
        </w:tc>
      </w:tr>
      <w:tr w:rsidR="006F60A9" w:rsidRPr="00BA21F5" w14:paraId="602E2D19" w14:textId="277E7C80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833D" w14:textId="2D24DF92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13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0786" w14:textId="01C8F339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Accesorii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7F23" w14:textId="77777777" w:rsidR="006F60A9" w:rsidRPr="00AA6F95" w:rsidRDefault="006F60A9" w:rsidP="0048470E">
            <w:pPr>
              <w:pStyle w:val="Style3"/>
              <w:widowControl/>
              <w:spacing w:line="230" w:lineRule="exact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CD/DVD cu drivere</w:t>
            </w:r>
          </w:p>
          <w:p w14:paraId="31AD4B4A" w14:textId="77777777" w:rsidR="006F60A9" w:rsidRPr="00AA6F95" w:rsidRDefault="006F60A9" w:rsidP="0048470E">
            <w:pPr>
              <w:pStyle w:val="Style3"/>
              <w:widowControl/>
              <w:spacing w:line="230" w:lineRule="exact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Kit wireless tastatura si mouse acelaşi brand cu sistemul de calcul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3F35" w14:textId="77777777" w:rsidR="006F60A9" w:rsidRPr="00AA6F95" w:rsidRDefault="006F60A9" w:rsidP="000F5251">
            <w:pPr>
              <w:pStyle w:val="Style3"/>
              <w:widowControl/>
              <w:spacing w:line="230" w:lineRule="exact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DD38" w14:textId="77777777" w:rsidR="006F60A9" w:rsidRPr="00BA21F5" w:rsidRDefault="006F60A9" w:rsidP="000F5251">
            <w:pPr>
              <w:pStyle w:val="Style3"/>
              <w:widowControl/>
              <w:spacing w:line="230" w:lineRule="exact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F146" w14:textId="77777777" w:rsidR="006F60A9" w:rsidRPr="00BA21F5" w:rsidRDefault="006F60A9" w:rsidP="000F5251">
            <w:pPr>
              <w:pStyle w:val="Style3"/>
              <w:widowControl/>
              <w:spacing w:line="230" w:lineRule="exact"/>
              <w:rPr>
                <w:rStyle w:val="FontStyle20"/>
                <w:lang w:val="ro-RO"/>
              </w:rPr>
            </w:pPr>
          </w:p>
        </w:tc>
      </w:tr>
      <w:tr w:rsidR="006F60A9" w:rsidRPr="00BA21F5" w14:paraId="55ECD98C" w14:textId="1986DBCE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A279F" w14:textId="2823E7C0" w:rsidR="006F60A9" w:rsidRPr="00BA21F5" w:rsidRDefault="006F60A9" w:rsidP="00AA6F95">
            <w:pPr>
              <w:pStyle w:val="Style3"/>
              <w:widowControl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14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850267" w14:textId="27E2711D" w:rsidR="006F60A9" w:rsidRPr="00AA6F95" w:rsidRDefault="006F60A9" w:rsidP="000F5251">
            <w:pPr>
              <w:pStyle w:val="Style3"/>
              <w:widowControl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Securitate si</w:t>
            </w:r>
            <w:r w:rsidRPr="00AA6F95">
              <w:rPr>
                <w:rStyle w:val="FontStyle20"/>
                <w:spacing w:val="-20"/>
                <w:sz w:val="22"/>
                <w:szCs w:val="22"/>
                <w:lang w:val="ro-RO"/>
              </w:rPr>
              <w:t xml:space="preserve"> </w:t>
            </w:r>
            <w:r w:rsidRPr="00AA6F95">
              <w:rPr>
                <w:rStyle w:val="FontStyle20"/>
                <w:sz w:val="22"/>
                <w:szCs w:val="22"/>
                <w:lang w:val="ro-RO"/>
              </w:rPr>
              <w:t>management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1FF5" w14:textId="77777777" w:rsidR="006F60A9" w:rsidRPr="00AA6F95" w:rsidRDefault="006F60A9" w:rsidP="0048470E">
            <w:pPr>
              <w:pStyle w:val="Style3"/>
              <w:widowControl/>
              <w:ind w:right="1987" w:firstLine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Posibilitatea de blocare fizica a accesului in carcasa, chassis cable lock</w:t>
            </w:r>
          </w:p>
          <w:p w14:paraId="5A68BB1E" w14:textId="039177C2" w:rsidR="006F60A9" w:rsidRPr="00AA6F95" w:rsidRDefault="006F60A9" w:rsidP="0048470E">
            <w:pPr>
              <w:pStyle w:val="Style3"/>
              <w:widowControl/>
              <w:ind w:left="7" w:right="1987" w:hanging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Senzor de intruziune in </w:t>
            </w:r>
            <w:r w:rsidR="0048470E">
              <w:rPr>
                <w:rStyle w:val="FontStyle20"/>
                <w:sz w:val="22"/>
                <w:szCs w:val="22"/>
                <w:lang w:val="ro-RO"/>
              </w:rPr>
              <w:t>i</w:t>
            </w:r>
            <w:r w:rsidRPr="00AA6F95">
              <w:rPr>
                <w:rStyle w:val="FontStyle20"/>
                <w:sz w:val="22"/>
                <w:szCs w:val="22"/>
                <w:lang w:val="ro-RO"/>
              </w:rPr>
              <w:t>nteriorul carcasei – Chassis Intrusion Switch</w:t>
            </w:r>
          </w:p>
          <w:p w14:paraId="7EDF41D1" w14:textId="77777777" w:rsidR="006F60A9" w:rsidRPr="00AA6F95" w:rsidRDefault="006F60A9" w:rsidP="0048470E">
            <w:pPr>
              <w:pStyle w:val="Style3"/>
              <w:widowControl/>
              <w:ind w:left="7" w:right="1987" w:hanging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TPM 2.0 FIPS 140-2 Level 2 Certified.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3DFE" w14:textId="77777777" w:rsidR="006F60A9" w:rsidRPr="00AA6F95" w:rsidRDefault="006F60A9" w:rsidP="000F5251">
            <w:pPr>
              <w:pStyle w:val="Style3"/>
              <w:widowControl/>
              <w:ind w:right="1987" w:firstLine="7"/>
              <w:rPr>
                <w:rStyle w:val="FontStyle20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6F73" w14:textId="77777777" w:rsidR="006F60A9" w:rsidRPr="00BA21F5" w:rsidRDefault="006F60A9" w:rsidP="000F5251">
            <w:pPr>
              <w:pStyle w:val="Style3"/>
              <w:widowControl/>
              <w:ind w:right="1987" w:firstLine="7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2B5A" w14:textId="77777777" w:rsidR="006F60A9" w:rsidRPr="00BA21F5" w:rsidRDefault="006F60A9" w:rsidP="000F5251">
            <w:pPr>
              <w:pStyle w:val="Style3"/>
              <w:widowControl/>
              <w:ind w:right="1987" w:firstLine="7"/>
              <w:rPr>
                <w:rStyle w:val="FontStyle20"/>
                <w:lang w:val="ro-RO"/>
              </w:rPr>
            </w:pPr>
          </w:p>
        </w:tc>
      </w:tr>
      <w:tr w:rsidR="006F60A9" w:rsidRPr="00BA21F5" w14:paraId="7B3EDEE3" w14:textId="72AAFA67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0FEA" w14:textId="03F3E76A" w:rsidR="006F60A9" w:rsidRPr="00BA21F5" w:rsidRDefault="006F60A9" w:rsidP="00AA6F95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BBFA" w14:textId="476EE08B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Cerințe suplimentare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6A25" w14:textId="77777777" w:rsidR="006F60A9" w:rsidRPr="00AA6F95" w:rsidRDefault="006F60A9" w:rsidP="000F5251">
            <w:pPr>
              <w:pStyle w:val="Style3"/>
              <w:widowControl/>
              <w:spacing w:line="216" w:lineRule="exact"/>
              <w:ind w:right="14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Carcasa unității centrale, tastatura si mouse-ul sa fie marcate industrial cu același brand cu care este marcata si placa de baza.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B801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14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6944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14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320A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14"/>
              <w:rPr>
                <w:rStyle w:val="FontStyle20"/>
                <w:lang w:val="ro-RO"/>
              </w:rPr>
            </w:pPr>
          </w:p>
        </w:tc>
      </w:tr>
      <w:tr w:rsidR="006F60A9" w:rsidRPr="00BA21F5" w14:paraId="0D7A9B97" w14:textId="736D5D68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FC19" w14:textId="35DB2AF2" w:rsidR="006F60A9" w:rsidRPr="00BA21F5" w:rsidRDefault="006F60A9" w:rsidP="009669AC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16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9550" w14:textId="07D42834" w:rsidR="006F60A9" w:rsidRPr="00AA6F95" w:rsidRDefault="006F60A9" w:rsidP="000F5251">
            <w:pPr>
              <w:pStyle w:val="Style3"/>
              <w:widowControl/>
              <w:spacing w:line="240" w:lineRule="auto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Servicii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F8CD" w14:textId="77777777" w:rsidR="006F60A9" w:rsidRPr="00AA6F95" w:rsidRDefault="006F60A9" w:rsidP="0048470E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Accesul la informații trebuie sa fie realizat direct de către fabricantul echipamentelor printr-un centru care sa asigure asistenta la nivel global, care sa permită monitorizarea furnizării on-site a rezoluțiilor necesare si care sa asigure în același timp coordonarea pro-activa a managementului evenimentelor și a comunicării.</w:t>
            </w:r>
          </w:p>
          <w:p w14:paraId="7212A909" w14:textId="77777777" w:rsidR="006F60A9" w:rsidRPr="00AA6F95" w:rsidRDefault="006F60A9" w:rsidP="0048470E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 xml:space="preserve">Managementul cazurilor, inclusiv escaladarea evenimentelor pentru o rezoluție rapida. </w:t>
            </w:r>
          </w:p>
          <w:p w14:paraId="50EBB2EF" w14:textId="77777777" w:rsidR="006F60A9" w:rsidRPr="00AA6F95" w:rsidRDefault="006F60A9" w:rsidP="0048470E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Managementul escaladărilor prin asigurarea unui singur punct de contact la fabricantul echipamentelor pentru gestionarea incidentelor, escaladarea evenimentelor deosebite si raportarea stadiului incidentelor in concordanta cu descrierea serviciilor atașate sistemelor furnizate.</w:t>
            </w:r>
          </w:p>
          <w:p w14:paraId="7D3C4D9E" w14:textId="77777777" w:rsidR="006F60A9" w:rsidRPr="00AA6F95" w:rsidRDefault="006F60A9" w:rsidP="0048470E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Call center-ul producatorului trebuie sa aiba obligatoriu operatori care sa vorbeasca limba romana.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466A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633E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4C54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7"/>
              <w:jc w:val="both"/>
              <w:rPr>
                <w:rStyle w:val="FontStyle20"/>
                <w:lang w:val="ro-RO"/>
              </w:rPr>
            </w:pPr>
          </w:p>
        </w:tc>
      </w:tr>
      <w:tr w:rsidR="006F60A9" w:rsidRPr="00BA21F5" w14:paraId="2E37BE33" w14:textId="716DFB91" w:rsidTr="00DB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47BC" w14:textId="3398FE75" w:rsidR="006F60A9" w:rsidRPr="00BA21F5" w:rsidRDefault="006F60A9" w:rsidP="009669AC">
            <w:pPr>
              <w:pStyle w:val="Style3"/>
              <w:widowControl/>
              <w:jc w:val="center"/>
              <w:rPr>
                <w:rStyle w:val="FontStyle20"/>
                <w:lang w:val="ro-RO"/>
              </w:rPr>
            </w:pPr>
            <w:r>
              <w:rPr>
                <w:rStyle w:val="FontStyle20"/>
                <w:lang w:val="ro-RO"/>
              </w:rPr>
              <w:t>17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A6A1" w14:textId="19D2478A" w:rsidR="006F60A9" w:rsidRPr="00AA6F95" w:rsidRDefault="006F60A9" w:rsidP="000F5251">
            <w:pPr>
              <w:pStyle w:val="Style3"/>
              <w:widowControl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Garanție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3FDC" w14:textId="77777777" w:rsidR="006F60A9" w:rsidRPr="00AA6F95" w:rsidRDefault="006F60A9" w:rsidP="0048470E">
            <w:pPr>
              <w:pStyle w:val="Style3"/>
              <w:widowControl/>
              <w:spacing w:line="216" w:lineRule="exact"/>
              <w:ind w:right="22"/>
              <w:jc w:val="both"/>
              <w:rPr>
                <w:rStyle w:val="FontStyle20"/>
                <w:sz w:val="22"/>
                <w:szCs w:val="22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3 ani on site de la semnarea procesului verbal de recepție cantitativa si calitativa</w:t>
            </w:r>
            <w:r w:rsidRPr="00AA6F95">
              <w:rPr>
                <w:rStyle w:val="FontStyle20"/>
                <w:sz w:val="22"/>
                <w:szCs w:val="22"/>
              </w:rPr>
              <w:t>:</w:t>
            </w:r>
          </w:p>
          <w:p w14:paraId="0FD6BECE" w14:textId="77777777" w:rsidR="006F60A9" w:rsidRPr="00AA6F95" w:rsidRDefault="006F60A9" w:rsidP="0048470E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16" w:lineRule="exact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intervenție cu tehnicieni autorizați de producător</w:t>
            </w:r>
          </w:p>
          <w:p w14:paraId="3C629D42" w14:textId="77777777" w:rsidR="006F60A9" w:rsidRPr="00AA6F95" w:rsidRDefault="006F60A9" w:rsidP="0048470E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16" w:lineRule="exact"/>
              <w:jc w:val="both"/>
              <w:rPr>
                <w:rStyle w:val="FontStyle20"/>
                <w:sz w:val="22"/>
                <w:szCs w:val="22"/>
                <w:lang w:val="ro-RO"/>
              </w:rPr>
            </w:pPr>
            <w:r w:rsidRPr="00AA6F95">
              <w:rPr>
                <w:rStyle w:val="FontStyle20"/>
                <w:sz w:val="22"/>
                <w:szCs w:val="22"/>
                <w:lang w:val="ro-RO"/>
              </w:rPr>
              <w:t>include si aplicațiile software preinstalate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F4CF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22"/>
              <w:rPr>
                <w:rStyle w:val="FontStyle20"/>
                <w:lang w:val="ro-RO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65DF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22"/>
              <w:rPr>
                <w:rStyle w:val="FontStyle20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EDB4" w14:textId="77777777" w:rsidR="006F60A9" w:rsidRPr="00BA21F5" w:rsidRDefault="006F60A9" w:rsidP="000F5251">
            <w:pPr>
              <w:pStyle w:val="Style3"/>
              <w:widowControl/>
              <w:spacing w:line="216" w:lineRule="exact"/>
              <w:ind w:right="22"/>
              <w:rPr>
                <w:rStyle w:val="FontStyle20"/>
                <w:lang w:val="ro-RO"/>
              </w:rPr>
            </w:pPr>
          </w:p>
        </w:tc>
      </w:tr>
    </w:tbl>
    <w:p w14:paraId="2B2646E0" w14:textId="7F68361D" w:rsidR="00DB0E43" w:rsidRDefault="00DB0E43" w:rsidP="00AA6F95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14:paraId="5BF0E787" w14:textId="43EEFC96" w:rsidR="00FF7139" w:rsidRDefault="00FF7139" w:rsidP="00AA6F95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14:paraId="425CD877" w14:textId="77777777" w:rsidR="00FF7139" w:rsidRDefault="00FF7139" w:rsidP="00AA6F95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14:paraId="7DE40C45" w14:textId="5DA201A7" w:rsidR="00AA6F95" w:rsidRPr="00AA6F95" w:rsidRDefault="00AA6F95" w:rsidP="00AA6F95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AA6F95">
        <w:rPr>
          <w:rFonts w:ascii="Times New Roman" w:hAnsi="Times New Roman" w:cs="Times New Roman"/>
          <w:bCs/>
          <w:sz w:val="24"/>
          <w:szCs w:val="24"/>
          <w:lang w:val="ro-RO" w:eastAsia="ro-RO"/>
        </w:rPr>
        <w:t>Sef Serviciu IT,GDPR</w:t>
      </w:r>
    </w:p>
    <w:p w14:paraId="30B7BE96" w14:textId="77777777" w:rsidR="00AA6F95" w:rsidRPr="00AA6F95" w:rsidRDefault="00AA6F95" w:rsidP="00AA6F95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AA6F95">
        <w:rPr>
          <w:rFonts w:ascii="Times New Roman" w:hAnsi="Times New Roman" w:cs="Times New Roman"/>
          <w:bCs/>
          <w:sz w:val="24"/>
          <w:szCs w:val="24"/>
          <w:lang w:val="ro-RO" w:eastAsia="ro-RO"/>
        </w:rPr>
        <w:t>Ing. Panait Gabriela</w:t>
      </w:r>
    </w:p>
    <w:p w14:paraId="717FBC81" w14:textId="77777777" w:rsidR="00AA6F95" w:rsidRDefault="00AA6F95"/>
    <w:sectPr w:rsidR="00AA6F95" w:rsidSect="00FF7139">
      <w:footerReference w:type="default" r:id="rId7"/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371C" w14:textId="77777777" w:rsidR="00621A3F" w:rsidRDefault="00621A3F" w:rsidP="006F60A9">
      <w:pPr>
        <w:spacing w:after="0" w:line="240" w:lineRule="auto"/>
      </w:pPr>
      <w:r>
        <w:separator/>
      </w:r>
    </w:p>
  </w:endnote>
  <w:endnote w:type="continuationSeparator" w:id="0">
    <w:p w14:paraId="1C1C28DA" w14:textId="77777777" w:rsidR="00621A3F" w:rsidRDefault="00621A3F" w:rsidP="006F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003116"/>
      <w:docPartObj>
        <w:docPartGallery w:val="Page Numbers (Bottom of Page)"/>
        <w:docPartUnique/>
      </w:docPartObj>
    </w:sdtPr>
    <w:sdtContent>
      <w:p w14:paraId="7B8B5D2A" w14:textId="37617F8B" w:rsidR="009669AC" w:rsidRDefault="009669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D86AD98" w14:textId="77777777" w:rsidR="009669AC" w:rsidRDefault="00966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262C" w14:textId="77777777" w:rsidR="00621A3F" w:rsidRDefault="00621A3F" w:rsidP="006F60A9">
      <w:pPr>
        <w:spacing w:after="0" w:line="240" w:lineRule="auto"/>
      </w:pPr>
      <w:r>
        <w:separator/>
      </w:r>
    </w:p>
  </w:footnote>
  <w:footnote w:type="continuationSeparator" w:id="0">
    <w:p w14:paraId="3F6D3959" w14:textId="77777777" w:rsidR="00621A3F" w:rsidRDefault="00621A3F" w:rsidP="006F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F26"/>
    <w:multiLevelType w:val="hybridMultilevel"/>
    <w:tmpl w:val="EEDE62D8"/>
    <w:lvl w:ilvl="0" w:tplc="AC92E9A4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10DF"/>
    <w:multiLevelType w:val="hybridMultilevel"/>
    <w:tmpl w:val="FCA620BE"/>
    <w:lvl w:ilvl="0" w:tplc="AC92E9A4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45141">
    <w:abstractNumId w:val="0"/>
  </w:num>
  <w:num w:numId="2" w16cid:durableId="214022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9"/>
    <w:rsid w:val="00066D97"/>
    <w:rsid w:val="00154E5D"/>
    <w:rsid w:val="002359A2"/>
    <w:rsid w:val="002A5966"/>
    <w:rsid w:val="00443994"/>
    <w:rsid w:val="0048470E"/>
    <w:rsid w:val="00621A3F"/>
    <w:rsid w:val="006F60A9"/>
    <w:rsid w:val="0075405D"/>
    <w:rsid w:val="007A466B"/>
    <w:rsid w:val="007C0ACE"/>
    <w:rsid w:val="008629CB"/>
    <w:rsid w:val="00890E81"/>
    <w:rsid w:val="009669AC"/>
    <w:rsid w:val="00A2296B"/>
    <w:rsid w:val="00A364AC"/>
    <w:rsid w:val="00AA6F95"/>
    <w:rsid w:val="00B3403A"/>
    <w:rsid w:val="00B705C7"/>
    <w:rsid w:val="00BC7353"/>
    <w:rsid w:val="00BF4DB8"/>
    <w:rsid w:val="00C73F1F"/>
    <w:rsid w:val="00CA2C3D"/>
    <w:rsid w:val="00CA413C"/>
    <w:rsid w:val="00D40701"/>
    <w:rsid w:val="00DB0E43"/>
    <w:rsid w:val="00E91F1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FF17"/>
  <w15:chartTrackingRefBased/>
  <w15:docId w15:val="{187963E6-6009-4804-A0AA-19FEB5C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A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6F60A9"/>
    <w:pPr>
      <w:widowControl w:val="0"/>
      <w:suppressAutoHyphens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5">
    <w:name w:val="Style5"/>
    <w:basedOn w:val="Normal"/>
    <w:uiPriority w:val="99"/>
    <w:rsid w:val="006F60A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Normal"/>
    <w:uiPriority w:val="99"/>
    <w:rsid w:val="006F60A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yle7">
    <w:name w:val="Style7"/>
    <w:basedOn w:val="Normal"/>
    <w:uiPriority w:val="99"/>
    <w:rsid w:val="006F60A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17">
    <w:name w:val="Font Style17"/>
    <w:uiPriority w:val="99"/>
    <w:rsid w:val="006F6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6F6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6F60A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A9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A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IT_ADRIANA</dc:creator>
  <cp:keywords/>
  <dc:description/>
  <cp:lastModifiedBy>ACHIZITII-TEO</cp:lastModifiedBy>
  <cp:revision>14</cp:revision>
  <dcterms:created xsi:type="dcterms:W3CDTF">2022-12-08T12:23:00Z</dcterms:created>
  <dcterms:modified xsi:type="dcterms:W3CDTF">2022-12-22T12:19:00Z</dcterms:modified>
</cp:coreProperties>
</file>