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187F" w14:textId="7E11944C" w:rsidR="00187952" w:rsidRDefault="00187952" w:rsidP="00CA3AD7">
      <w:pPr>
        <w:spacing w:after="0" w:line="240" w:lineRule="auto"/>
        <w:rPr>
          <w:rFonts w:ascii="Arial" w:hAnsi="Arial"/>
          <w:b/>
          <w:sz w:val="28"/>
          <w:szCs w:val="28"/>
          <w:lang w:val="fr-FR"/>
        </w:rPr>
      </w:pP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1E901300" w:rsid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835A724" w14:textId="77777777" w:rsidR="00410674" w:rsidRPr="00694A39" w:rsidRDefault="00410674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778156FD" w14:textId="503E2467" w:rsidR="000A25F3" w:rsidRDefault="00694A39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gram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Aparate</w:t>
      </w:r>
      <w:proofErr w:type="spellEnd"/>
      <w:proofErr w:type="gram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aer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conditionat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-10 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buc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p w14:paraId="08A0DECD" w14:textId="77777777" w:rsidR="00410674" w:rsidRPr="00CA3AD7" w:rsidRDefault="00410674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959"/>
        <w:gridCol w:w="965"/>
        <w:gridCol w:w="1096"/>
        <w:gridCol w:w="1679"/>
      </w:tblGrid>
      <w:tr w:rsidR="001B52CB" w:rsidRPr="001B52CB" w14:paraId="7EC24178" w14:textId="77777777" w:rsidTr="007022FB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7E74429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igienico-sanitare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965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70508665" w:rsidR="001B52CB" w:rsidRPr="001B52CB" w:rsidRDefault="00BE590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conditionat</w:t>
            </w:r>
            <w:proofErr w:type="spellEnd"/>
            <w:r w:rsidR="00680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9000 BTU</w:t>
            </w:r>
          </w:p>
        </w:tc>
        <w:tc>
          <w:tcPr>
            <w:tcW w:w="959" w:type="dxa"/>
            <w:vAlign w:val="center"/>
          </w:tcPr>
          <w:p w14:paraId="41DC6928" w14:textId="36CC10AE" w:rsidR="001B52CB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3F23686D" w14:textId="210792E4" w:rsidR="001B52CB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089D" w:rsidRPr="001B52CB" w14:paraId="17FF0AE0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0B0FD7A" w14:textId="7E039FFB" w:rsidR="0068089D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0F924DC" w14:textId="38FDDC92"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BTU</w:t>
            </w:r>
          </w:p>
        </w:tc>
        <w:tc>
          <w:tcPr>
            <w:tcW w:w="959" w:type="dxa"/>
            <w:vAlign w:val="center"/>
          </w:tcPr>
          <w:p w14:paraId="6107E935" w14:textId="1A49ECA1" w:rsidR="0068089D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078A7591" w14:textId="3A9AEEDC" w:rsidR="0068089D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6" w:type="dxa"/>
            <w:vAlign w:val="center"/>
          </w:tcPr>
          <w:p w14:paraId="65CCF0F3" w14:textId="77777777" w:rsidR="0068089D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24479BD" w14:textId="77777777" w:rsidR="0068089D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089D" w:rsidRPr="001B52CB" w14:paraId="577FAD2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807851E" w14:textId="77777777" w:rsidR="0068089D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038ABDBF" w14:textId="0092C987"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 (lei)</w:t>
            </w:r>
          </w:p>
        </w:tc>
        <w:tc>
          <w:tcPr>
            <w:tcW w:w="959" w:type="dxa"/>
            <w:vAlign w:val="center"/>
          </w:tcPr>
          <w:p w14:paraId="7C9E06CC" w14:textId="64CA4EB1" w:rsidR="0068089D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14:paraId="5577CC13" w14:textId="4039B983" w:rsidR="0068089D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6" w:type="dxa"/>
            <w:vAlign w:val="center"/>
          </w:tcPr>
          <w:p w14:paraId="6FDCDA6D" w14:textId="11B0036F" w:rsidR="0068089D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9" w:type="dxa"/>
            <w:vAlign w:val="center"/>
          </w:tcPr>
          <w:p w14:paraId="06B48C86" w14:textId="28806529" w:rsidR="0068089D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3919F8" w:rsidRPr="001B52CB" w14:paraId="326E4A8D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959" w:type="dxa"/>
            <w:vAlign w:val="center"/>
          </w:tcPr>
          <w:p w14:paraId="3D7749D6" w14:textId="70FDCD6C" w:rsidR="003919F8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14:paraId="24587DD8" w14:textId="6E3E8EEB" w:rsidR="003919F8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vAlign w:val="center"/>
          </w:tcPr>
          <w:p w14:paraId="71E09EE8" w14:textId="30E221FC" w:rsidR="003919F8" w:rsidRPr="001B52CB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vAlign w:val="center"/>
          </w:tcPr>
          <w:p w14:paraId="513D2982" w14:textId="60B59356" w:rsidR="003919F8" w:rsidRPr="0068089D" w:rsidRDefault="0068089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DACEF16" w14:textId="77777777" w:rsidR="00BE5908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72DE77A1" w14:textId="77777777" w:rsidR="00BE5908" w:rsidRPr="00BE5908" w:rsidRDefault="00BE5908" w:rsidP="00BE590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908">
        <w:rPr>
          <w:rFonts w:ascii="Times New Roman" w:hAnsi="Times New Roman"/>
          <w:sz w:val="24"/>
          <w:szCs w:val="24"/>
        </w:rPr>
        <w:t>Pretul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ofertat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pentru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cele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BE5908">
        <w:rPr>
          <w:rFonts w:ascii="Times New Roman" w:hAnsi="Times New Roman"/>
          <w:sz w:val="24"/>
          <w:szCs w:val="24"/>
        </w:rPr>
        <w:t>buc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E5908">
        <w:rPr>
          <w:rFonts w:ascii="Times New Roman" w:hAnsi="Times New Roman"/>
          <w:sz w:val="24"/>
          <w:szCs w:val="24"/>
        </w:rPr>
        <w:t>aparate</w:t>
      </w:r>
      <w:proofErr w:type="spellEnd"/>
      <w:proofErr w:type="gramEnd"/>
      <w:r w:rsidRPr="00BE59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E5908">
        <w:rPr>
          <w:rFonts w:ascii="Times New Roman" w:hAnsi="Times New Roman"/>
          <w:sz w:val="24"/>
          <w:szCs w:val="24"/>
        </w:rPr>
        <w:t>aer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conditionat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include </w:t>
      </w:r>
      <w:proofErr w:type="spellStart"/>
      <w:r w:rsidRPr="00BE5908">
        <w:rPr>
          <w:rFonts w:ascii="Times New Roman" w:hAnsi="Times New Roman"/>
          <w:sz w:val="24"/>
          <w:szCs w:val="24"/>
        </w:rPr>
        <w:t>manopera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si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kitul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E5908">
        <w:rPr>
          <w:rFonts w:ascii="Times New Roman" w:hAnsi="Times New Roman"/>
          <w:sz w:val="24"/>
          <w:szCs w:val="24"/>
        </w:rPr>
        <w:t>instalare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BE5908">
        <w:rPr>
          <w:rFonts w:ascii="Times New Roman" w:hAnsi="Times New Roman"/>
          <w:sz w:val="24"/>
          <w:szCs w:val="24"/>
        </w:rPr>
        <w:t>cerintelor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tehnice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E5908">
        <w:rPr>
          <w:rFonts w:ascii="Times New Roman" w:hAnsi="Times New Roman"/>
          <w:sz w:val="24"/>
          <w:szCs w:val="24"/>
        </w:rPr>
        <w:t>Caietul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E5908">
        <w:rPr>
          <w:rFonts w:ascii="Times New Roman" w:hAnsi="Times New Roman"/>
          <w:sz w:val="24"/>
          <w:szCs w:val="24"/>
        </w:rPr>
        <w:t>Sarcini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</w:t>
      </w:r>
    </w:p>
    <w:p w14:paraId="5FF7AE49" w14:textId="75F27E26" w:rsidR="00BE5908" w:rsidRPr="00BE5908" w:rsidRDefault="00BE5908" w:rsidP="00BE590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908">
        <w:rPr>
          <w:rFonts w:ascii="Times New Roman" w:hAnsi="Times New Roman"/>
          <w:sz w:val="24"/>
          <w:szCs w:val="24"/>
        </w:rPr>
        <w:t>Livrarea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si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E5908">
        <w:rPr>
          <w:rFonts w:ascii="Times New Roman" w:hAnsi="Times New Roman"/>
          <w:sz w:val="24"/>
          <w:szCs w:val="24"/>
        </w:rPr>
        <w:t>montajul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 se</w:t>
      </w:r>
      <w:proofErr w:type="gram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vor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face in </w:t>
      </w:r>
      <w:proofErr w:type="spellStart"/>
      <w:r w:rsidRPr="00BE5908">
        <w:rPr>
          <w:rFonts w:ascii="Times New Roman" w:hAnsi="Times New Roman"/>
          <w:sz w:val="24"/>
          <w:szCs w:val="24"/>
        </w:rPr>
        <w:t>termen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maxim 7 </w:t>
      </w:r>
      <w:proofErr w:type="spellStart"/>
      <w:r w:rsidRPr="00BE5908">
        <w:rPr>
          <w:rFonts w:ascii="Times New Roman" w:hAnsi="Times New Roman"/>
          <w:sz w:val="24"/>
          <w:szCs w:val="24"/>
        </w:rPr>
        <w:t>zile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BE5908">
        <w:rPr>
          <w:rFonts w:ascii="Times New Roman" w:hAnsi="Times New Roman"/>
          <w:sz w:val="24"/>
          <w:szCs w:val="24"/>
        </w:rPr>
        <w:t>primirii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comenzilor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DRDP-Constanta in </w:t>
      </w:r>
      <w:proofErr w:type="spellStart"/>
      <w:r w:rsidRPr="00BE5908">
        <w:rPr>
          <w:rFonts w:ascii="Times New Roman" w:hAnsi="Times New Roman"/>
          <w:sz w:val="24"/>
          <w:szCs w:val="24"/>
        </w:rPr>
        <w:t>urmatoarele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locatii</w:t>
      </w:r>
      <w:proofErr w:type="spellEnd"/>
      <w:r w:rsidRPr="00BE5908">
        <w:rPr>
          <w:rFonts w:ascii="Times New Roman" w:hAnsi="Times New Roman"/>
          <w:sz w:val="24"/>
          <w:szCs w:val="24"/>
        </w:rPr>
        <w:t>:</w:t>
      </w:r>
    </w:p>
    <w:p w14:paraId="3BE61D2B" w14:textId="77777777" w:rsidR="00BE5908" w:rsidRPr="0068089D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68089D">
        <w:rPr>
          <w:rFonts w:ascii="Times New Roman" w:hAnsi="Times New Roman"/>
          <w:color w:val="FF0000"/>
          <w:sz w:val="24"/>
          <w:szCs w:val="24"/>
        </w:rPr>
        <w:t xml:space="preserve">-SDN Constanta - 4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buc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Pr="0068089D">
        <w:rPr>
          <w:rFonts w:ascii="Times New Roman" w:hAnsi="Times New Roman"/>
          <w:color w:val="FF0000"/>
          <w:sz w:val="24"/>
          <w:szCs w:val="24"/>
        </w:rPr>
        <w:t>la</w:t>
      </w:r>
      <w:proofErr w:type="gramEnd"/>
      <w:r w:rsidRPr="0068089D">
        <w:rPr>
          <w:rFonts w:ascii="Times New Roman" w:hAnsi="Times New Roman"/>
          <w:color w:val="FF0000"/>
          <w:sz w:val="24"/>
          <w:szCs w:val="24"/>
        </w:rPr>
        <w:t xml:space="preserve"> District 2 Mai, str.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Falezei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nr.31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si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2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buc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Pr="0068089D">
        <w:rPr>
          <w:rFonts w:ascii="Times New Roman" w:hAnsi="Times New Roman"/>
          <w:color w:val="FF0000"/>
          <w:sz w:val="24"/>
          <w:szCs w:val="24"/>
        </w:rPr>
        <w:t>la</w:t>
      </w:r>
      <w:proofErr w:type="gramEnd"/>
      <w:r w:rsidRPr="0068089D">
        <w:rPr>
          <w:rFonts w:ascii="Times New Roman" w:hAnsi="Times New Roman"/>
          <w:color w:val="FF0000"/>
          <w:sz w:val="24"/>
          <w:szCs w:val="24"/>
        </w:rPr>
        <w:t xml:space="preserve"> District Tuzla, DN39, km 19+650 stg,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judetul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Constanta;</w:t>
      </w:r>
    </w:p>
    <w:p w14:paraId="05F9D956" w14:textId="77777777" w:rsidR="00BE5908" w:rsidRPr="0068089D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68089D">
        <w:rPr>
          <w:rFonts w:ascii="Times New Roman" w:hAnsi="Times New Roman"/>
          <w:color w:val="FF0000"/>
          <w:sz w:val="24"/>
          <w:szCs w:val="24"/>
        </w:rPr>
        <w:t xml:space="preserve">-SDN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Tulcea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- 1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buc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Pr="0068089D">
        <w:rPr>
          <w:rFonts w:ascii="Times New Roman" w:hAnsi="Times New Roman"/>
          <w:color w:val="FF0000"/>
          <w:sz w:val="24"/>
          <w:szCs w:val="24"/>
        </w:rPr>
        <w:t>la</w:t>
      </w:r>
      <w:proofErr w:type="gramEnd"/>
      <w:r w:rsidRPr="0068089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sediul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SDN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Tu</w:t>
      </w:r>
      <w:bookmarkStart w:id="1" w:name="_GoBack"/>
      <w:bookmarkEnd w:id="1"/>
      <w:r w:rsidRPr="0068089D">
        <w:rPr>
          <w:rFonts w:ascii="Times New Roman" w:hAnsi="Times New Roman"/>
          <w:color w:val="FF0000"/>
          <w:sz w:val="24"/>
          <w:szCs w:val="24"/>
        </w:rPr>
        <w:t>lcea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Strada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Isaccei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nr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. 123,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Tulcea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judetul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Tulcea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>;</w:t>
      </w:r>
    </w:p>
    <w:p w14:paraId="75AE1294" w14:textId="621275B5" w:rsidR="00CA3AD7" w:rsidRPr="0068089D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68089D">
        <w:rPr>
          <w:rFonts w:ascii="Times New Roman" w:hAnsi="Times New Roman"/>
          <w:color w:val="FF0000"/>
          <w:sz w:val="24"/>
          <w:szCs w:val="24"/>
        </w:rPr>
        <w:t xml:space="preserve">-CIC Poiana-3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buc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. la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sediul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CIC Poiana, Nod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Rutier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A4 – DC89, Autostrada A4, km 5+644, </w:t>
      </w:r>
      <w:proofErr w:type="spellStart"/>
      <w:r w:rsidRPr="0068089D">
        <w:rPr>
          <w:rFonts w:ascii="Times New Roman" w:hAnsi="Times New Roman"/>
          <w:color w:val="FF0000"/>
          <w:sz w:val="24"/>
          <w:szCs w:val="24"/>
        </w:rPr>
        <w:t>judetul</w:t>
      </w:r>
      <w:proofErr w:type="spellEnd"/>
      <w:r w:rsidRPr="0068089D">
        <w:rPr>
          <w:rFonts w:ascii="Times New Roman" w:hAnsi="Times New Roman"/>
          <w:color w:val="FF0000"/>
          <w:sz w:val="24"/>
          <w:szCs w:val="24"/>
        </w:rPr>
        <w:t xml:space="preserve"> Constanta.</w:t>
      </w:r>
    </w:p>
    <w:p w14:paraId="5A78D02F" w14:textId="77777777" w:rsidR="00410674" w:rsidRPr="00700515" w:rsidRDefault="00410674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Sect="00CA3AD7">
      <w:pgSz w:w="11907" w:h="16840" w:code="9"/>
      <w:pgMar w:top="284" w:right="567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8C85F45"/>
    <w:multiLevelType w:val="hybridMultilevel"/>
    <w:tmpl w:val="1C4861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58B8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E79D5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E408E"/>
    <w:rsid w:val="003F55AA"/>
    <w:rsid w:val="00410674"/>
    <w:rsid w:val="004117B9"/>
    <w:rsid w:val="00431467"/>
    <w:rsid w:val="0043171C"/>
    <w:rsid w:val="004460A0"/>
    <w:rsid w:val="00474B80"/>
    <w:rsid w:val="00481D28"/>
    <w:rsid w:val="004A64CD"/>
    <w:rsid w:val="004F769F"/>
    <w:rsid w:val="00507420"/>
    <w:rsid w:val="00516E10"/>
    <w:rsid w:val="00523404"/>
    <w:rsid w:val="00527699"/>
    <w:rsid w:val="00537D50"/>
    <w:rsid w:val="0054575B"/>
    <w:rsid w:val="005717E4"/>
    <w:rsid w:val="0057652F"/>
    <w:rsid w:val="0057779C"/>
    <w:rsid w:val="00590A1A"/>
    <w:rsid w:val="005B2B07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8089D"/>
    <w:rsid w:val="00693F58"/>
    <w:rsid w:val="006944EE"/>
    <w:rsid w:val="00694A39"/>
    <w:rsid w:val="006C0DE5"/>
    <w:rsid w:val="007022FB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2764E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E5908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3AD7"/>
    <w:rsid w:val="00CA6511"/>
    <w:rsid w:val="00CB0FDD"/>
    <w:rsid w:val="00CB1BEA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21DE8"/>
    <w:rsid w:val="00E37125"/>
    <w:rsid w:val="00E528E9"/>
    <w:rsid w:val="00E71F0A"/>
    <w:rsid w:val="00E77633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A64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A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LAPTOP TEO</cp:lastModifiedBy>
  <cp:revision>28</cp:revision>
  <cp:lastPrinted>2019-03-13T13:08:00Z</cp:lastPrinted>
  <dcterms:created xsi:type="dcterms:W3CDTF">2019-04-22T10:42:00Z</dcterms:created>
  <dcterms:modified xsi:type="dcterms:W3CDTF">2023-06-01T17:05:00Z</dcterms:modified>
</cp:coreProperties>
</file>