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39A" w14:textId="77777777" w:rsidR="00A645A6" w:rsidRDefault="00A645A6">
      <w:pPr>
        <w:spacing w:after="0" w:line="360" w:lineRule="exact"/>
        <w:rPr>
          <w:rFonts w:cstheme="minorHAnsi"/>
          <w:b/>
          <w:u w:val="single"/>
          <w:lang w:val="ro-RO"/>
        </w:rPr>
      </w:pPr>
    </w:p>
    <w:p w14:paraId="3DE994DB" w14:textId="77777777" w:rsidR="00A645A6" w:rsidRDefault="00195F31">
      <w:pPr>
        <w:spacing w:after="0" w:line="360" w:lineRule="exact"/>
        <w:jc w:val="center"/>
        <w:rPr>
          <w:rFonts w:cstheme="minorHAnsi"/>
          <w:b/>
          <w:i/>
          <w:u w:val="single"/>
          <w:lang w:val="ro-RO"/>
        </w:rPr>
      </w:pPr>
      <w:bookmarkStart w:id="0" w:name="_Hlk146875932"/>
      <w:r>
        <w:rPr>
          <w:rFonts w:cstheme="minorHAnsi"/>
          <w:b/>
          <w:i/>
          <w:u w:val="single"/>
          <w:lang w:val="ro-RO"/>
        </w:rPr>
        <w:t>Secțiunea VI.2</w:t>
      </w:r>
    </w:p>
    <w:p w14:paraId="45005D6A" w14:textId="77777777" w:rsidR="00A645A6" w:rsidRDefault="00195F31">
      <w:pPr>
        <w:spacing w:after="0" w:line="360" w:lineRule="exact"/>
        <w:jc w:val="center"/>
        <w:rPr>
          <w:rFonts w:cstheme="minorHAnsi"/>
          <w:b/>
          <w:u w:val="single"/>
          <w:lang w:val="ro-RO"/>
        </w:rPr>
      </w:pPr>
      <w:r>
        <w:rPr>
          <w:rFonts w:cstheme="minorHAnsi"/>
          <w:b/>
          <w:u w:val="single"/>
          <w:lang w:val="ro-RO"/>
        </w:rPr>
        <w:t xml:space="preserve">Formular-cadru </w:t>
      </w:r>
    </w:p>
    <w:p w14:paraId="3A0C8CC4" w14:textId="77777777" w:rsidR="00A645A6"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p>
    <w:p w14:paraId="0E810C34" w14:textId="77777777" w:rsidR="00A645A6" w:rsidRDefault="00A645A6">
      <w:pPr>
        <w:spacing w:after="0" w:line="360" w:lineRule="exact"/>
        <w:rPr>
          <w:rFonts w:cstheme="minorHAnsi"/>
          <w:lang w:val="ro-RO"/>
        </w:rPr>
      </w:pPr>
    </w:p>
    <w:p w14:paraId="79A6FCEC" w14:textId="07D72106" w:rsidR="00A645A6" w:rsidRDefault="00195F31">
      <w:pPr>
        <w:spacing w:after="0" w:line="360" w:lineRule="exact"/>
        <w:rPr>
          <w:rFonts w:ascii="Calibri" w:hAnsi="Calibri" w:cs="Calibri"/>
          <w:i/>
          <w:color w:val="FF0000"/>
          <w:highlight w:val="lightGray"/>
          <w:lang w:val="ro-RO"/>
        </w:rPr>
      </w:pPr>
      <w:bookmarkStart w:id="1" w:name="_Hlk146875948"/>
      <w:bookmarkEnd w:id="0"/>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4CDF039D"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179594C9" w14:textId="77777777" w:rsidR="00A645A6" w:rsidRDefault="00A645A6">
      <w:pPr>
        <w:pStyle w:val="Titlu1"/>
        <w:numPr>
          <w:ilvl w:val="0"/>
          <w:numId w:val="0"/>
        </w:numPr>
        <w:spacing w:before="0" w:line="360" w:lineRule="exact"/>
        <w:ind w:left="360"/>
        <w:jc w:val="both"/>
        <w:rPr>
          <w:rFonts w:ascii="Calibri" w:hAnsi="Calibri" w:cs="Calibri"/>
          <w:b w:val="0"/>
          <w:bCs w:val="0"/>
          <w:sz w:val="22"/>
          <w:szCs w:val="22"/>
          <w:lang w:val="ro-RO"/>
        </w:rPr>
      </w:pPr>
    </w:p>
    <w:p w14:paraId="60799AEA" w14:textId="77777777" w:rsidR="00A645A6" w:rsidRDefault="00195F31">
      <w:pPr>
        <w:spacing w:after="0" w:line="360" w:lineRule="exact"/>
        <w:jc w:val="both"/>
        <w:rPr>
          <w:rFonts w:ascii="Calibri" w:eastAsia="Calibri" w:hAnsi="Calibri" w:cs="Calibri"/>
          <w:i/>
          <w:highlight w:val="lightGray"/>
          <w:lang w:val="ro-RO"/>
        </w:rPr>
      </w:pPr>
      <w:r>
        <w:rPr>
          <w:rFonts w:ascii="Calibri" w:eastAsia="Calibri" w:hAnsi="Calibri" w:cs="Calibri"/>
          <w:i/>
          <w:highlight w:val="lightGray"/>
          <w:lang w:val="ro-RO"/>
        </w:rPr>
        <w:t>Se recomandă ca Propunerea Tehnică  să cuprindă secțiunile mai jos identificate.</w:t>
      </w:r>
      <w:bookmarkEnd w:id="1"/>
    </w:p>
    <w:p w14:paraId="3438F02E" w14:textId="0F76ECAC" w:rsidR="00A645A6" w:rsidRDefault="00A645A6">
      <w:pPr>
        <w:spacing w:after="0" w:line="360" w:lineRule="exact"/>
        <w:rPr>
          <w:rFonts w:cstheme="minorHAnsi"/>
          <w:i/>
          <w:iCs/>
          <w:color w:val="000000"/>
          <w:sz w:val="20"/>
          <w:szCs w:val="20"/>
          <w:lang w:val="ro-RO"/>
        </w:rPr>
      </w:pPr>
    </w:p>
    <w:p w14:paraId="30D44607" w14:textId="77777777" w:rsidR="0055282A" w:rsidRDefault="0055282A">
      <w:pPr>
        <w:spacing w:after="0" w:line="360" w:lineRule="exact"/>
        <w:rPr>
          <w:rFonts w:cstheme="minorHAnsi"/>
          <w:i/>
          <w:iCs/>
          <w:color w:val="000000"/>
          <w:sz w:val="20"/>
          <w:szCs w:val="20"/>
          <w:lang w:val="ro-RO"/>
        </w:rPr>
      </w:pPr>
    </w:p>
    <w:p w14:paraId="435536EF" w14:textId="77777777" w:rsidR="0055282A" w:rsidRDefault="0055282A">
      <w:pPr>
        <w:spacing w:after="0" w:line="360" w:lineRule="exact"/>
        <w:rPr>
          <w:rFonts w:cstheme="minorHAnsi"/>
          <w:i/>
          <w:iCs/>
          <w:color w:val="000000"/>
          <w:sz w:val="20"/>
          <w:szCs w:val="20"/>
          <w:lang w:val="ro-RO"/>
        </w:rPr>
      </w:pPr>
    </w:p>
    <w:p w14:paraId="473423A7" w14:textId="77777777" w:rsidR="0055282A" w:rsidRDefault="0055282A">
      <w:pPr>
        <w:spacing w:after="0" w:line="360" w:lineRule="exact"/>
        <w:rPr>
          <w:rFonts w:cstheme="minorHAnsi"/>
          <w:i/>
          <w:iCs/>
          <w:color w:val="000000"/>
          <w:sz w:val="20"/>
          <w:szCs w:val="20"/>
          <w:lang w:val="ro-RO"/>
        </w:rPr>
      </w:pPr>
    </w:p>
    <w:p w14:paraId="193CAFA9" w14:textId="77777777" w:rsidR="0055282A" w:rsidRDefault="0055282A">
      <w:pPr>
        <w:spacing w:after="0" w:line="360" w:lineRule="exact"/>
        <w:rPr>
          <w:rFonts w:cstheme="minorHAnsi"/>
          <w:i/>
          <w:iCs/>
          <w:color w:val="000000"/>
          <w:sz w:val="20"/>
          <w:szCs w:val="20"/>
          <w:lang w:val="ro-RO"/>
        </w:rPr>
      </w:pPr>
    </w:p>
    <w:p w14:paraId="0762E124" w14:textId="77777777" w:rsidR="00A645A6" w:rsidRDefault="00A645A6">
      <w:pPr>
        <w:spacing w:after="0" w:line="360" w:lineRule="exact"/>
        <w:rPr>
          <w:rFonts w:cstheme="minorHAnsi"/>
          <w:i/>
          <w:iCs/>
          <w:color w:val="000000"/>
          <w:sz w:val="20"/>
          <w:szCs w:val="20"/>
          <w:lang w:val="ro-RO"/>
        </w:rPr>
      </w:pPr>
    </w:p>
    <w:p w14:paraId="78EA437A" w14:textId="77777777" w:rsidR="0055282A" w:rsidRDefault="0055282A">
      <w:pPr>
        <w:spacing w:after="0" w:line="360" w:lineRule="exact"/>
        <w:rPr>
          <w:rFonts w:cstheme="minorHAnsi"/>
          <w:i/>
          <w:iCs/>
          <w:color w:val="000000"/>
          <w:sz w:val="20"/>
          <w:szCs w:val="20"/>
          <w:lang w:val="ro-RO"/>
        </w:rPr>
      </w:pPr>
    </w:p>
    <w:p w14:paraId="7410715D" w14:textId="77777777" w:rsidR="00FB1E22" w:rsidRDefault="00FB1E22">
      <w:pPr>
        <w:spacing w:after="0" w:line="360" w:lineRule="exact"/>
        <w:rPr>
          <w:rFonts w:cstheme="minorHAnsi"/>
          <w:i/>
          <w:iCs/>
          <w:color w:val="000000"/>
          <w:sz w:val="20"/>
          <w:szCs w:val="20"/>
          <w:lang w:val="ro-RO"/>
        </w:rPr>
      </w:pPr>
    </w:p>
    <w:p w14:paraId="20DD6076" w14:textId="77777777" w:rsidR="00FB1E22" w:rsidRDefault="00FB1E22">
      <w:pPr>
        <w:spacing w:after="0" w:line="360" w:lineRule="exact"/>
        <w:rPr>
          <w:rFonts w:cstheme="minorHAnsi"/>
          <w:i/>
          <w:iCs/>
          <w:color w:val="000000"/>
          <w:sz w:val="20"/>
          <w:szCs w:val="20"/>
          <w:lang w:val="ro-RO"/>
        </w:rPr>
      </w:pPr>
    </w:p>
    <w:p w14:paraId="7763E00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2" w:name="_Toc476835372"/>
      <w:bookmarkStart w:id="3" w:name="_Hlk146875968"/>
      <w:proofErr w:type="spellStart"/>
      <w:r>
        <w:rPr>
          <w:rFonts w:asciiTheme="minorHAnsi" w:eastAsia="Calibri" w:hAnsiTheme="minorHAnsi" w:cstheme="minorHAnsi"/>
          <w:color w:val="auto"/>
          <w:sz w:val="22"/>
          <w:szCs w:val="22"/>
          <w:lang w:val="en-GB"/>
        </w:rPr>
        <w:lastRenderedPageBreak/>
        <w:t>Rezumat</w:t>
      </w:r>
      <w:bookmarkEnd w:id="2"/>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045FC0FC"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1491F7EA" w14:textId="77777777" w:rsidR="00BE28E7" w:rsidRDefault="00BE28E7">
      <w:pPr>
        <w:spacing w:after="0" w:line="360" w:lineRule="exact"/>
        <w:jc w:val="both"/>
        <w:rPr>
          <w:rFonts w:ascii="Calibri" w:hAnsi="Calibri" w:cs="Calibri"/>
          <w:i/>
          <w:color w:val="FF0000"/>
          <w:highlight w:val="lightGray"/>
          <w:lang w:val="ro-RO"/>
        </w:rPr>
      </w:pPr>
    </w:p>
    <w:p w14:paraId="2904FD86" w14:textId="77777777" w:rsidR="00BE28E7" w:rsidRDefault="00BE28E7">
      <w:pPr>
        <w:spacing w:after="0" w:line="360" w:lineRule="exact"/>
        <w:jc w:val="both"/>
        <w:rPr>
          <w:rFonts w:ascii="Calibri" w:hAnsi="Calibri" w:cs="Calibri"/>
          <w:i/>
          <w:color w:val="FF0000"/>
          <w:highlight w:val="lightGray"/>
          <w:lang w:val="ro-RO"/>
        </w:rPr>
      </w:pPr>
    </w:p>
    <w:p w14:paraId="2AB77CD0" w14:textId="77777777" w:rsidR="00BE28E7" w:rsidRDefault="00BE28E7">
      <w:pPr>
        <w:spacing w:after="0" w:line="360" w:lineRule="exact"/>
        <w:jc w:val="both"/>
        <w:rPr>
          <w:rFonts w:ascii="Calibri" w:hAnsi="Calibri" w:cs="Calibri"/>
          <w:i/>
          <w:color w:val="FF0000"/>
          <w:highlight w:val="lightGray"/>
          <w:lang w:val="ro-RO"/>
        </w:rPr>
      </w:pPr>
    </w:p>
    <w:p w14:paraId="160EB8C1" w14:textId="77777777" w:rsidR="00BE28E7" w:rsidRDefault="00BE28E7">
      <w:pPr>
        <w:spacing w:after="0" w:line="360" w:lineRule="exact"/>
        <w:jc w:val="both"/>
        <w:rPr>
          <w:rFonts w:ascii="Calibri" w:hAnsi="Calibri" w:cs="Calibri"/>
          <w:i/>
          <w:color w:val="FF0000"/>
          <w:highlight w:val="lightGray"/>
          <w:lang w:val="ro-RO"/>
        </w:rPr>
      </w:pPr>
    </w:p>
    <w:p w14:paraId="2F8295B3" w14:textId="77777777" w:rsidR="00BE28E7" w:rsidRDefault="00BE28E7">
      <w:pPr>
        <w:spacing w:after="0" w:line="360" w:lineRule="exact"/>
        <w:jc w:val="both"/>
        <w:rPr>
          <w:rFonts w:ascii="Calibri" w:hAnsi="Calibri" w:cs="Calibri"/>
          <w:i/>
          <w:color w:val="FF0000"/>
          <w:highlight w:val="lightGray"/>
          <w:lang w:val="ro-RO"/>
        </w:rPr>
      </w:pPr>
    </w:p>
    <w:p w14:paraId="1771C042" w14:textId="77777777" w:rsidR="00BE28E7" w:rsidRDefault="00BE28E7">
      <w:pPr>
        <w:spacing w:after="0" w:line="360" w:lineRule="exact"/>
        <w:jc w:val="both"/>
        <w:rPr>
          <w:rFonts w:ascii="Calibri" w:hAnsi="Calibri" w:cs="Calibri"/>
          <w:i/>
          <w:color w:val="FF0000"/>
          <w:highlight w:val="lightGray"/>
          <w:lang w:val="ro-RO"/>
        </w:rPr>
      </w:pPr>
    </w:p>
    <w:p w14:paraId="22D92F3A" w14:textId="77777777" w:rsidR="00BE28E7" w:rsidRDefault="00BE28E7">
      <w:pPr>
        <w:spacing w:after="0" w:line="360" w:lineRule="exact"/>
        <w:jc w:val="both"/>
        <w:rPr>
          <w:rFonts w:ascii="Calibri" w:hAnsi="Calibri" w:cs="Calibri"/>
          <w:i/>
          <w:color w:val="FF0000"/>
          <w:highlight w:val="lightGray"/>
          <w:lang w:val="ro-RO"/>
        </w:rPr>
      </w:pPr>
    </w:p>
    <w:p w14:paraId="2FF24358" w14:textId="77777777" w:rsidR="00BE28E7" w:rsidRDefault="00BE28E7">
      <w:pPr>
        <w:spacing w:after="0" w:line="360" w:lineRule="exact"/>
        <w:jc w:val="both"/>
        <w:rPr>
          <w:rFonts w:ascii="Calibri" w:hAnsi="Calibri" w:cs="Calibri"/>
          <w:i/>
          <w:color w:val="FF0000"/>
          <w:highlight w:val="lightGray"/>
          <w:lang w:val="ro-RO"/>
        </w:rPr>
      </w:pPr>
    </w:p>
    <w:p w14:paraId="35909BAA" w14:textId="77777777" w:rsidR="00BE28E7" w:rsidRDefault="00BE28E7">
      <w:pPr>
        <w:spacing w:after="0" w:line="360" w:lineRule="exact"/>
        <w:jc w:val="both"/>
        <w:rPr>
          <w:rFonts w:ascii="Calibri" w:hAnsi="Calibri" w:cs="Calibri"/>
          <w:i/>
          <w:color w:val="FF0000"/>
          <w:highlight w:val="lightGray"/>
          <w:lang w:val="ro-RO"/>
        </w:rPr>
      </w:pPr>
    </w:p>
    <w:p w14:paraId="0F0AC800" w14:textId="77777777" w:rsidR="00BE28E7" w:rsidRDefault="00BE28E7">
      <w:pPr>
        <w:spacing w:after="0" w:line="360" w:lineRule="exact"/>
        <w:jc w:val="both"/>
        <w:rPr>
          <w:rFonts w:ascii="Calibri" w:hAnsi="Calibri" w:cs="Calibri"/>
          <w:i/>
          <w:color w:val="FF0000"/>
          <w:highlight w:val="lightGray"/>
          <w:lang w:val="ro-RO"/>
        </w:rPr>
      </w:pPr>
    </w:p>
    <w:p w14:paraId="532EE87C" w14:textId="77777777" w:rsidR="00BE28E7" w:rsidRDefault="00BE28E7">
      <w:pPr>
        <w:spacing w:after="0" w:line="360" w:lineRule="exact"/>
        <w:jc w:val="both"/>
        <w:rPr>
          <w:rFonts w:ascii="Calibri" w:hAnsi="Calibri" w:cs="Calibri"/>
          <w:i/>
          <w:color w:val="FF0000"/>
          <w:highlight w:val="lightGray"/>
          <w:lang w:val="ro-RO"/>
        </w:rPr>
      </w:pPr>
    </w:p>
    <w:p w14:paraId="5472E6E2" w14:textId="77777777" w:rsidR="00BE28E7" w:rsidRDefault="00BE28E7">
      <w:pPr>
        <w:spacing w:after="0" w:line="360" w:lineRule="exact"/>
        <w:jc w:val="both"/>
        <w:rPr>
          <w:rFonts w:ascii="Calibri" w:hAnsi="Calibri" w:cs="Calibri"/>
          <w:i/>
          <w:color w:val="FF0000"/>
          <w:highlight w:val="lightGray"/>
          <w:lang w:val="ro-RO"/>
        </w:rPr>
      </w:pPr>
    </w:p>
    <w:p w14:paraId="1F67A892" w14:textId="77777777" w:rsidR="00BE28E7" w:rsidRDefault="00BE28E7">
      <w:pPr>
        <w:spacing w:after="0" w:line="360" w:lineRule="exact"/>
        <w:jc w:val="both"/>
        <w:rPr>
          <w:rFonts w:ascii="Calibri" w:hAnsi="Calibri" w:cs="Calibri"/>
          <w:i/>
          <w:color w:val="FF0000"/>
          <w:highlight w:val="lightGray"/>
          <w:lang w:val="ro-RO"/>
        </w:rPr>
      </w:pPr>
    </w:p>
    <w:p w14:paraId="4FE2E08E" w14:textId="77777777" w:rsidR="00BE28E7" w:rsidRDefault="00BE28E7">
      <w:pPr>
        <w:spacing w:after="0" w:line="360" w:lineRule="exact"/>
        <w:jc w:val="both"/>
        <w:rPr>
          <w:rFonts w:ascii="Calibri" w:hAnsi="Calibri" w:cs="Calibri"/>
          <w:i/>
          <w:color w:val="FF0000"/>
          <w:highlight w:val="lightGray"/>
          <w:lang w:val="ro-RO"/>
        </w:rPr>
      </w:pPr>
    </w:p>
    <w:p w14:paraId="2BA1817A" w14:textId="77777777" w:rsidR="00BE28E7" w:rsidRDefault="00BE28E7">
      <w:pPr>
        <w:spacing w:after="0" w:line="360" w:lineRule="exact"/>
        <w:jc w:val="both"/>
        <w:rPr>
          <w:rFonts w:ascii="Calibri" w:hAnsi="Calibri" w:cs="Calibri"/>
          <w:i/>
          <w:color w:val="FF0000"/>
          <w:highlight w:val="lightGray"/>
          <w:lang w:val="ro-RO"/>
        </w:rPr>
      </w:pPr>
    </w:p>
    <w:p w14:paraId="7CC4CF95" w14:textId="77777777" w:rsidR="00BE28E7" w:rsidRDefault="00BE28E7">
      <w:pPr>
        <w:spacing w:after="0" w:line="360" w:lineRule="exact"/>
        <w:jc w:val="both"/>
        <w:rPr>
          <w:rFonts w:ascii="Calibri" w:hAnsi="Calibri" w:cs="Calibri"/>
          <w:i/>
          <w:color w:val="FF0000"/>
          <w:highlight w:val="lightGray"/>
          <w:lang w:val="ro-RO"/>
        </w:rPr>
      </w:pPr>
    </w:p>
    <w:p w14:paraId="72727CA8" w14:textId="77777777" w:rsidR="00BE28E7" w:rsidRDefault="00BE28E7">
      <w:pPr>
        <w:spacing w:after="0" w:line="360" w:lineRule="exact"/>
        <w:jc w:val="both"/>
        <w:rPr>
          <w:rFonts w:ascii="Calibri" w:hAnsi="Calibri" w:cs="Calibri"/>
          <w:i/>
          <w:color w:val="FF0000"/>
          <w:highlight w:val="lightGray"/>
          <w:lang w:val="ro-RO"/>
        </w:rPr>
      </w:pPr>
    </w:p>
    <w:p w14:paraId="17F462C8" w14:textId="77777777" w:rsidR="00BE28E7" w:rsidRDefault="00BE28E7">
      <w:pPr>
        <w:spacing w:after="0" w:line="360" w:lineRule="exact"/>
        <w:jc w:val="both"/>
        <w:rPr>
          <w:rFonts w:ascii="Calibri" w:hAnsi="Calibri" w:cs="Calibri"/>
          <w:i/>
          <w:color w:val="FF0000"/>
          <w:highlight w:val="lightGray"/>
          <w:lang w:val="ro-RO"/>
        </w:rPr>
      </w:pPr>
    </w:p>
    <w:p w14:paraId="6C23FC16" w14:textId="77777777" w:rsidR="00BE28E7" w:rsidRDefault="00BE28E7">
      <w:pPr>
        <w:spacing w:after="0" w:line="360" w:lineRule="exact"/>
        <w:jc w:val="both"/>
        <w:rPr>
          <w:rFonts w:ascii="Calibri" w:hAnsi="Calibri" w:cs="Calibri"/>
          <w:i/>
          <w:color w:val="FF0000"/>
          <w:highlight w:val="lightGray"/>
          <w:lang w:val="ro-RO"/>
        </w:rPr>
      </w:pPr>
    </w:p>
    <w:p w14:paraId="3B7D8081" w14:textId="77777777" w:rsidR="00BE28E7" w:rsidRDefault="00BE28E7">
      <w:pPr>
        <w:spacing w:after="0" w:line="360" w:lineRule="exact"/>
        <w:jc w:val="both"/>
        <w:rPr>
          <w:rFonts w:ascii="Calibri" w:hAnsi="Calibri" w:cs="Calibri"/>
          <w:i/>
          <w:color w:val="FF0000"/>
          <w:highlight w:val="lightGray"/>
          <w:lang w:val="ro-RO"/>
        </w:rPr>
      </w:pPr>
    </w:p>
    <w:p w14:paraId="28FB781F" w14:textId="77777777" w:rsidR="00BE28E7" w:rsidRDefault="00BE28E7">
      <w:pPr>
        <w:spacing w:after="0" w:line="360" w:lineRule="exact"/>
        <w:jc w:val="both"/>
        <w:rPr>
          <w:rFonts w:ascii="Calibri" w:hAnsi="Calibri" w:cs="Calibri"/>
          <w:i/>
          <w:color w:val="FF0000"/>
          <w:highlight w:val="lightGray"/>
          <w:lang w:val="ro-RO"/>
        </w:rPr>
      </w:pPr>
    </w:p>
    <w:p w14:paraId="598A6BA9" w14:textId="77777777" w:rsidR="00FB1E22" w:rsidRDefault="00FB1E22">
      <w:pPr>
        <w:spacing w:after="0" w:line="360" w:lineRule="exact"/>
        <w:jc w:val="both"/>
        <w:rPr>
          <w:rFonts w:ascii="Calibri" w:hAnsi="Calibri" w:cs="Calibri"/>
          <w:i/>
          <w:color w:val="FF0000"/>
          <w:highlight w:val="lightGray"/>
          <w:lang w:val="ro-RO"/>
        </w:rPr>
      </w:pPr>
    </w:p>
    <w:p w14:paraId="1029762C" w14:textId="77777777" w:rsidR="00BE28E7" w:rsidRDefault="00BE28E7">
      <w:pPr>
        <w:spacing w:after="0" w:line="360" w:lineRule="exact"/>
        <w:jc w:val="both"/>
        <w:rPr>
          <w:rFonts w:ascii="Calibri" w:hAnsi="Calibri" w:cs="Calibri"/>
          <w:i/>
          <w:color w:val="FF0000"/>
          <w:highlight w:val="lightGray"/>
          <w:lang w:val="ro-RO"/>
        </w:rPr>
      </w:pPr>
    </w:p>
    <w:p w14:paraId="4A7702FF" w14:textId="77777777" w:rsidR="00BE28E7" w:rsidRDefault="00BE28E7">
      <w:pPr>
        <w:spacing w:after="0" w:line="360" w:lineRule="exact"/>
        <w:jc w:val="both"/>
        <w:rPr>
          <w:rFonts w:ascii="Calibri" w:hAnsi="Calibri" w:cs="Calibri"/>
          <w:i/>
          <w:color w:val="FF0000"/>
          <w:highlight w:val="lightGray"/>
          <w:lang w:val="ro-RO"/>
        </w:rPr>
      </w:pPr>
    </w:p>
    <w:p w14:paraId="076A248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4" w:name="_Hlk146876003"/>
      <w:bookmarkEnd w:id="3"/>
      <w:proofErr w:type="spellStart"/>
      <w:r>
        <w:rPr>
          <w:rFonts w:asciiTheme="minorHAnsi" w:eastAsia="Calibri" w:hAnsiTheme="minorHAnsi" w:cstheme="minorHAnsi"/>
          <w:color w:val="auto"/>
          <w:sz w:val="22"/>
          <w:szCs w:val="22"/>
          <w:lang w:val="en-GB"/>
        </w:rPr>
        <w:lastRenderedPageBreak/>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4D7C4DAE" w14:textId="23326391" w:rsidR="0055282A" w:rsidRDefault="00195F31" w:rsidP="0055282A">
      <w:pPr>
        <w:pStyle w:val="Titlu1"/>
        <w:numPr>
          <w:ilvl w:val="1"/>
          <w:numId w:val="1"/>
        </w:numPr>
        <w:spacing w:before="0" w:line="360" w:lineRule="exact"/>
        <w:rPr>
          <w:rFonts w:asciiTheme="minorHAnsi" w:eastAsia="Calibri" w:hAnsiTheme="minorHAnsi" w:cstheme="minorHAnsi"/>
          <w:b w:val="0"/>
          <w:iCs/>
          <w:color w:val="auto"/>
          <w:sz w:val="22"/>
          <w:szCs w:val="22"/>
          <w:lang w:val="fr-BE"/>
        </w:rPr>
      </w:pPr>
      <w:proofErr w:type="spellStart"/>
      <w:r>
        <w:rPr>
          <w:rFonts w:asciiTheme="minorHAnsi" w:eastAsia="Calibri" w:hAnsiTheme="minorHAnsi" w:cstheme="minorHAnsi"/>
          <w:color w:val="auto"/>
          <w:sz w:val="22"/>
          <w:szCs w:val="22"/>
          <w:lang w:val="fr-BE"/>
        </w:rPr>
        <w:t>Denumire</w:t>
      </w:r>
      <w:proofErr w:type="spellEnd"/>
      <w:r>
        <w:rPr>
          <w:rFonts w:asciiTheme="minorHAnsi" w:eastAsia="Calibri" w:hAnsiTheme="minorHAnsi" w:cstheme="minorHAnsi"/>
          <w:color w:val="auto"/>
          <w:sz w:val="22"/>
          <w:szCs w:val="22"/>
          <w:lang w:val="fr-BE"/>
        </w:rPr>
        <w:t xml:space="preserve"> </w:t>
      </w:r>
      <w:proofErr w:type="spellStart"/>
      <w:proofErr w:type="gramStart"/>
      <w:r>
        <w:rPr>
          <w:rFonts w:asciiTheme="minorHAnsi" w:eastAsia="Calibri" w:hAnsiTheme="minorHAnsi" w:cstheme="minorHAnsi"/>
          <w:color w:val="auto"/>
          <w:sz w:val="22"/>
          <w:szCs w:val="22"/>
          <w:lang w:val="fr-BE"/>
        </w:rPr>
        <w:t>produs</w:t>
      </w:r>
      <w:r w:rsidR="006C2C62">
        <w:rPr>
          <w:rFonts w:asciiTheme="minorHAnsi" w:eastAsia="Calibri" w:hAnsiTheme="minorHAnsi" w:cstheme="minorHAnsi"/>
          <w:color w:val="auto"/>
          <w:sz w:val="22"/>
          <w:szCs w:val="22"/>
          <w:lang w:val="fr-BE"/>
        </w:rPr>
        <w:t>e</w:t>
      </w:r>
      <w:proofErr w:type="spellEnd"/>
      <w:r w:rsidR="00FB1E22">
        <w:rPr>
          <w:rFonts w:asciiTheme="minorHAnsi" w:eastAsia="Calibri" w:hAnsiTheme="minorHAnsi" w:cstheme="minorHAnsi"/>
          <w:color w:val="auto"/>
          <w:sz w:val="22"/>
          <w:szCs w:val="22"/>
          <w:lang w:val="fr-BE"/>
        </w:rPr>
        <w:t>:</w:t>
      </w:r>
      <w:proofErr w:type="gramEnd"/>
      <w:r>
        <w:rPr>
          <w:rFonts w:asciiTheme="minorHAnsi" w:eastAsia="Calibri" w:hAnsiTheme="minorHAnsi" w:cstheme="minorHAnsi"/>
          <w:color w:val="auto"/>
          <w:sz w:val="22"/>
          <w:szCs w:val="22"/>
          <w:lang w:val="fr-BE"/>
        </w:rPr>
        <w:t xml:space="preserve"> </w:t>
      </w:r>
      <w:proofErr w:type="spellStart"/>
      <w:r w:rsidR="006637CC">
        <w:rPr>
          <w:rFonts w:asciiTheme="minorHAnsi" w:eastAsia="Calibri" w:hAnsiTheme="minorHAnsi" w:cstheme="minorHAnsi"/>
          <w:b w:val="0"/>
          <w:iCs/>
          <w:color w:val="auto"/>
          <w:sz w:val="22"/>
          <w:szCs w:val="22"/>
          <w:lang w:val="fr-BE"/>
        </w:rPr>
        <w:t>Componente</w:t>
      </w:r>
      <w:proofErr w:type="spellEnd"/>
      <w:r w:rsidR="006637CC">
        <w:rPr>
          <w:rFonts w:asciiTheme="minorHAnsi" w:eastAsia="Calibri" w:hAnsiTheme="minorHAnsi" w:cstheme="minorHAnsi"/>
          <w:b w:val="0"/>
          <w:iCs/>
          <w:color w:val="auto"/>
          <w:sz w:val="22"/>
          <w:szCs w:val="22"/>
          <w:lang w:val="fr-BE"/>
        </w:rPr>
        <w:t xml:space="preserve"> </w:t>
      </w:r>
      <w:proofErr w:type="spellStart"/>
      <w:r w:rsidR="006637CC">
        <w:rPr>
          <w:rFonts w:asciiTheme="minorHAnsi" w:eastAsia="Calibri" w:hAnsiTheme="minorHAnsi" w:cstheme="minorHAnsi"/>
          <w:b w:val="0"/>
          <w:iCs/>
          <w:color w:val="auto"/>
          <w:sz w:val="22"/>
          <w:szCs w:val="22"/>
          <w:lang w:val="fr-BE"/>
        </w:rPr>
        <w:t>retea</w:t>
      </w:r>
      <w:proofErr w:type="spellEnd"/>
    </w:p>
    <w:p w14:paraId="1581D933" w14:textId="713EED50" w:rsidR="006637CC" w:rsidRPr="006637CC" w:rsidRDefault="006637CC" w:rsidP="006637CC">
      <w:pPr>
        <w:pStyle w:val="Titlu1"/>
        <w:numPr>
          <w:ilvl w:val="0"/>
          <w:numId w:val="0"/>
        </w:numPr>
        <w:rPr>
          <w:rFonts w:ascii="Times New Roman" w:hAnsi="Times New Roman" w:cs="Times New Roman"/>
          <w:b w:val="0"/>
          <w:bCs w:val="0"/>
          <w:color w:val="auto"/>
          <w:sz w:val="24"/>
          <w:szCs w:val="24"/>
          <w:lang w:val="fr-FR"/>
        </w:rPr>
      </w:pPr>
      <w:r w:rsidRPr="00642B1B">
        <w:rPr>
          <w:rFonts w:ascii="Times New Roman" w:hAnsi="Times New Roman" w:cs="Times New Roman"/>
          <w:color w:val="auto"/>
          <w:sz w:val="24"/>
          <w:szCs w:val="24"/>
          <w:lang w:val="fr-FR"/>
        </w:rPr>
        <w:t>Lot 1</w:t>
      </w:r>
      <w:r w:rsidRPr="006637CC">
        <w:rPr>
          <w:rFonts w:ascii="Times New Roman" w:hAnsi="Times New Roman" w:cs="Times New Roman"/>
          <w:b w:val="0"/>
          <w:bCs w:val="0"/>
          <w:color w:val="auto"/>
          <w:sz w:val="24"/>
          <w:szCs w:val="24"/>
          <w:lang w:val="fr-FR"/>
        </w:rPr>
        <w:t xml:space="preserve"> – </w:t>
      </w:r>
      <w:proofErr w:type="spellStart"/>
      <w:r w:rsidRPr="006637CC">
        <w:rPr>
          <w:rFonts w:ascii="Times New Roman" w:hAnsi="Times New Roman" w:cs="Times New Roman"/>
          <w:b w:val="0"/>
          <w:bCs w:val="0"/>
          <w:color w:val="auto"/>
          <w:sz w:val="24"/>
          <w:szCs w:val="24"/>
          <w:lang w:val="fr-FR"/>
        </w:rPr>
        <w:t>Toate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componentele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trebuie</w:t>
      </w:r>
      <w:proofErr w:type="spellEnd"/>
      <w:r w:rsidRPr="006637CC">
        <w:rPr>
          <w:rFonts w:ascii="Times New Roman" w:hAnsi="Times New Roman" w:cs="Times New Roman"/>
          <w:b w:val="0"/>
          <w:bCs w:val="0"/>
          <w:color w:val="auto"/>
          <w:sz w:val="24"/>
          <w:szCs w:val="24"/>
          <w:lang w:val="fr-FR"/>
        </w:rPr>
        <w:t xml:space="preserve"> sa </w:t>
      </w:r>
      <w:proofErr w:type="spellStart"/>
      <w:r w:rsidRPr="006637CC">
        <w:rPr>
          <w:rFonts w:ascii="Times New Roman" w:hAnsi="Times New Roman" w:cs="Times New Roman"/>
          <w:b w:val="0"/>
          <w:bCs w:val="0"/>
          <w:color w:val="auto"/>
          <w:sz w:val="24"/>
          <w:szCs w:val="24"/>
          <w:lang w:val="fr-FR"/>
        </w:rPr>
        <w:t>apartina</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aceluiasi</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producator</w:t>
      </w:r>
      <w:proofErr w:type="spellEnd"/>
      <w:r w:rsidRPr="006637CC">
        <w:rPr>
          <w:rFonts w:ascii="Times New Roman" w:hAnsi="Times New Roman" w:cs="Times New Roman"/>
          <w:b w:val="0"/>
          <w:bCs w:val="0"/>
          <w:color w:val="auto"/>
          <w:sz w:val="24"/>
          <w:szCs w:val="24"/>
          <w:lang w:val="fr-FR"/>
        </w:rPr>
        <w:t xml:space="preserve"> (Brand) si sa fie </w:t>
      </w:r>
      <w:proofErr w:type="spellStart"/>
      <w:r w:rsidRPr="006637CC">
        <w:rPr>
          <w:rFonts w:ascii="Times New Roman" w:hAnsi="Times New Roman" w:cs="Times New Roman"/>
          <w:b w:val="0"/>
          <w:bCs w:val="0"/>
          <w:color w:val="auto"/>
          <w:sz w:val="24"/>
          <w:szCs w:val="24"/>
          <w:lang w:val="fr-FR"/>
        </w:rPr>
        <w:t>compatibile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intre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ele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fiind</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componentele</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aceleeasi</w:t>
      </w:r>
      <w:proofErr w:type="spellEnd"/>
      <w:r w:rsidRPr="006637CC">
        <w:rPr>
          <w:rFonts w:ascii="Times New Roman" w:hAnsi="Times New Roman" w:cs="Times New Roman"/>
          <w:b w:val="0"/>
          <w:bCs w:val="0"/>
          <w:color w:val="auto"/>
          <w:sz w:val="24"/>
          <w:szCs w:val="24"/>
          <w:lang w:val="fr-FR"/>
        </w:rPr>
        <w:t xml:space="preserve"> </w:t>
      </w:r>
      <w:proofErr w:type="spellStart"/>
      <w:r w:rsidRPr="006637CC">
        <w:rPr>
          <w:rFonts w:ascii="Times New Roman" w:hAnsi="Times New Roman" w:cs="Times New Roman"/>
          <w:b w:val="0"/>
          <w:bCs w:val="0"/>
          <w:color w:val="auto"/>
          <w:sz w:val="24"/>
          <w:szCs w:val="24"/>
          <w:lang w:val="fr-FR"/>
        </w:rPr>
        <w:t>retele</w:t>
      </w:r>
      <w:proofErr w:type="spellEnd"/>
      <w:r w:rsidRPr="006637CC">
        <w:rPr>
          <w:rFonts w:ascii="Times New Roman" w:hAnsi="Times New Roman" w:cs="Times New Roman"/>
          <w:b w:val="0"/>
          <w:bCs w:val="0"/>
          <w:color w:val="auto"/>
          <w:sz w:val="24"/>
          <w:szCs w:val="24"/>
          <w:lang w:val="fr-FR"/>
        </w:rPr>
        <w:t xml:space="preserve"> de </w:t>
      </w:r>
      <w:proofErr w:type="spellStart"/>
      <w:r w:rsidRPr="006637CC">
        <w:rPr>
          <w:rFonts w:ascii="Times New Roman" w:hAnsi="Times New Roman" w:cs="Times New Roman"/>
          <w:b w:val="0"/>
          <w:bCs w:val="0"/>
          <w:color w:val="auto"/>
          <w:sz w:val="24"/>
          <w:szCs w:val="24"/>
          <w:lang w:val="fr-FR"/>
        </w:rPr>
        <w:t>calculatoare</w:t>
      </w:r>
      <w:proofErr w:type="spellEnd"/>
      <w:r w:rsidRPr="006637CC">
        <w:rPr>
          <w:rFonts w:ascii="Times New Roman" w:hAnsi="Times New Roman" w:cs="Times New Roman"/>
          <w:b w:val="0"/>
          <w:bCs w:val="0"/>
          <w:color w:val="auto"/>
          <w:sz w:val="24"/>
          <w:szCs w:val="24"/>
          <w:lang w:val="fr-FR"/>
        </w:rPr>
        <w:t>.</w:t>
      </w:r>
    </w:p>
    <w:p w14:paraId="427B769A" w14:textId="77777777" w:rsidR="006637CC" w:rsidRPr="006637CC" w:rsidRDefault="006637CC" w:rsidP="006637CC">
      <w:pPr>
        <w:rPr>
          <w:lang w:val="fr-BE"/>
        </w:rPr>
      </w:pPr>
    </w:p>
    <w:tbl>
      <w:tblPr>
        <w:tblStyle w:val="Tabelgril"/>
        <w:tblW w:w="9918" w:type="dxa"/>
        <w:tblLayout w:type="fixed"/>
        <w:tblLook w:val="04A0" w:firstRow="1" w:lastRow="0" w:firstColumn="1" w:lastColumn="0" w:noHBand="0" w:noVBand="1"/>
      </w:tblPr>
      <w:tblGrid>
        <w:gridCol w:w="1129"/>
        <w:gridCol w:w="709"/>
        <w:gridCol w:w="709"/>
        <w:gridCol w:w="2551"/>
        <w:gridCol w:w="993"/>
        <w:gridCol w:w="1417"/>
        <w:gridCol w:w="1418"/>
        <w:gridCol w:w="992"/>
      </w:tblGrid>
      <w:tr w:rsidR="00EF26CD" w:rsidRPr="00642B1B" w14:paraId="7CE5EB39" w14:textId="77777777" w:rsidTr="00642B1B">
        <w:tc>
          <w:tcPr>
            <w:tcW w:w="1129" w:type="dxa"/>
            <w:vAlign w:val="center"/>
          </w:tcPr>
          <w:bookmarkEnd w:id="4"/>
          <w:p w14:paraId="17A9A074" w14:textId="3F55BA0F"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Tip produs</w:t>
            </w:r>
          </w:p>
        </w:tc>
        <w:tc>
          <w:tcPr>
            <w:tcW w:w="709" w:type="dxa"/>
            <w:vAlign w:val="center"/>
          </w:tcPr>
          <w:p w14:paraId="617D3B62" w14:textId="0E772458"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Cant.</w:t>
            </w:r>
          </w:p>
        </w:tc>
        <w:tc>
          <w:tcPr>
            <w:tcW w:w="709" w:type="dxa"/>
            <w:vAlign w:val="center"/>
          </w:tcPr>
          <w:p w14:paraId="1C5C161D" w14:textId="787DA0F5"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U.M.</w:t>
            </w:r>
          </w:p>
        </w:tc>
        <w:tc>
          <w:tcPr>
            <w:tcW w:w="2551" w:type="dxa"/>
            <w:vAlign w:val="center"/>
          </w:tcPr>
          <w:p w14:paraId="13C92583" w14:textId="0694C467"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Loc de livrare</w:t>
            </w:r>
          </w:p>
        </w:tc>
        <w:tc>
          <w:tcPr>
            <w:tcW w:w="993" w:type="dxa"/>
            <w:vAlign w:val="center"/>
          </w:tcPr>
          <w:p w14:paraId="26B0D74D" w14:textId="365040D3" w:rsidR="00EF26CD" w:rsidRPr="00642B1B" w:rsidRDefault="00EF26CD" w:rsidP="006637CC">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ro-RO"/>
              </w:rPr>
              <w:t>Data de livrare solicitata</w:t>
            </w:r>
          </w:p>
        </w:tc>
        <w:tc>
          <w:tcPr>
            <w:tcW w:w="1417" w:type="dxa"/>
            <w:vAlign w:val="center"/>
          </w:tcPr>
          <w:p w14:paraId="69406E1A" w14:textId="3F279407"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 cerinte de performanță /funcționale minime</w:t>
            </w:r>
          </w:p>
        </w:tc>
        <w:tc>
          <w:tcPr>
            <w:tcW w:w="1418" w:type="dxa"/>
            <w:vAlign w:val="center"/>
          </w:tcPr>
          <w:p w14:paraId="67CCC012" w14:textId="6C66AA88"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/cerinte de performanță/funcționale extinse/dorite</w:t>
            </w:r>
          </w:p>
        </w:tc>
        <w:tc>
          <w:tcPr>
            <w:tcW w:w="992" w:type="dxa"/>
            <w:vAlign w:val="center"/>
          </w:tcPr>
          <w:p w14:paraId="34F17092" w14:textId="39A90304" w:rsidR="00EF26CD" w:rsidRPr="00642B1B" w:rsidRDefault="00EF26CD"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Durata minima  garanție/termen de valabilitate</w:t>
            </w:r>
          </w:p>
        </w:tc>
      </w:tr>
      <w:tr w:rsidR="00EF26CD" w:rsidRPr="00642B1B" w14:paraId="4D082A9F" w14:textId="77777777" w:rsidTr="00642B1B">
        <w:trPr>
          <w:trHeight w:hRule="exact" w:val="278"/>
        </w:trPr>
        <w:tc>
          <w:tcPr>
            <w:tcW w:w="1129" w:type="dxa"/>
            <w:vAlign w:val="center"/>
          </w:tcPr>
          <w:p w14:paraId="1B7DD36F" w14:textId="3CADC02B"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1</w:t>
            </w:r>
          </w:p>
        </w:tc>
        <w:tc>
          <w:tcPr>
            <w:tcW w:w="709" w:type="dxa"/>
            <w:vAlign w:val="center"/>
          </w:tcPr>
          <w:p w14:paraId="45250830" w14:textId="70B1F62E"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2</w:t>
            </w:r>
          </w:p>
        </w:tc>
        <w:tc>
          <w:tcPr>
            <w:tcW w:w="709" w:type="dxa"/>
            <w:vAlign w:val="center"/>
          </w:tcPr>
          <w:p w14:paraId="38B8027D" w14:textId="763E2444"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3</w:t>
            </w:r>
          </w:p>
        </w:tc>
        <w:tc>
          <w:tcPr>
            <w:tcW w:w="2551" w:type="dxa"/>
            <w:vAlign w:val="center"/>
          </w:tcPr>
          <w:p w14:paraId="06444237" w14:textId="490231B9"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4</w:t>
            </w:r>
          </w:p>
        </w:tc>
        <w:tc>
          <w:tcPr>
            <w:tcW w:w="993" w:type="dxa"/>
            <w:vAlign w:val="center"/>
          </w:tcPr>
          <w:p w14:paraId="03ACF26E" w14:textId="045935A0" w:rsidR="00EF26CD" w:rsidRPr="00642B1B" w:rsidRDefault="00EF26CD" w:rsidP="006637CC">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fr-BE"/>
              </w:rPr>
              <w:t>5</w:t>
            </w:r>
          </w:p>
        </w:tc>
        <w:tc>
          <w:tcPr>
            <w:tcW w:w="1417" w:type="dxa"/>
            <w:vAlign w:val="center"/>
          </w:tcPr>
          <w:p w14:paraId="1CDD0D27" w14:textId="002CEAE5"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6</w:t>
            </w:r>
          </w:p>
        </w:tc>
        <w:tc>
          <w:tcPr>
            <w:tcW w:w="1418" w:type="dxa"/>
            <w:vAlign w:val="center"/>
          </w:tcPr>
          <w:p w14:paraId="674E4491" w14:textId="563C0A43"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7</w:t>
            </w:r>
          </w:p>
        </w:tc>
        <w:tc>
          <w:tcPr>
            <w:tcW w:w="992" w:type="dxa"/>
            <w:vAlign w:val="center"/>
          </w:tcPr>
          <w:p w14:paraId="40A95FBE" w14:textId="58629996" w:rsidR="00EF26CD" w:rsidRPr="00642B1B" w:rsidRDefault="00EF26CD" w:rsidP="006637CC">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8</w:t>
            </w:r>
          </w:p>
        </w:tc>
      </w:tr>
      <w:tr w:rsidR="006637CC" w:rsidRPr="00642B1B" w14:paraId="3EA1D294" w14:textId="77777777" w:rsidTr="00642B1B">
        <w:trPr>
          <w:trHeight w:val="2307"/>
        </w:trPr>
        <w:tc>
          <w:tcPr>
            <w:tcW w:w="1129" w:type="dxa"/>
            <w:vAlign w:val="center"/>
          </w:tcPr>
          <w:p w14:paraId="3BABD204" w14:textId="77777777" w:rsidR="006637CC" w:rsidRPr="00642B1B" w:rsidRDefault="006637CC" w:rsidP="006637CC">
            <w:pPr>
              <w:autoSpaceDE w:val="0"/>
              <w:autoSpaceDN w:val="0"/>
              <w:adjustRightInd w:val="0"/>
              <w:spacing w:after="0" w:line="240" w:lineRule="auto"/>
              <w:jc w:val="center"/>
              <w:rPr>
                <w:rFonts w:ascii="Times New Roman" w:hAnsi="Times New Roman" w:cs="Times New Roman"/>
                <w:sz w:val="20"/>
                <w:szCs w:val="20"/>
              </w:rPr>
            </w:pPr>
            <w:r w:rsidRPr="00642B1B">
              <w:rPr>
                <w:rFonts w:ascii="Times New Roman" w:hAnsi="Times New Roman" w:cs="Times New Roman"/>
                <w:sz w:val="20"/>
                <w:szCs w:val="20"/>
              </w:rPr>
              <w:t xml:space="preserve">Switch 48 </w:t>
            </w:r>
            <w:proofErr w:type="spellStart"/>
            <w:r w:rsidRPr="00642B1B">
              <w:rPr>
                <w:rFonts w:ascii="Times New Roman" w:hAnsi="Times New Roman" w:cs="Times New Roman"/>
                <w:sz w:val="20"/>
                <w:szCs w:val="20"/>
              </w:rPr>
              <w:t>porturi</w:t>
            </w:r>
            <w:proofErr w:type="spellEnd"/>
          </w:p>
          <w:p w14:paraId="4D57E509" w14:textId="52705CFA" w:rsidR="006637CC" w:rsidRPr="00642B1B" w:rsidRDefault="006637CC" w:rsidP="006637CC">
            <w:pPr>
              <w:spacing w:after="0" w:line="240" w:lineRule="auto"/>
              <w:jc w:val="center"/>
              <w:rPr>
                <w:rFonts w:ascii="Times New Roman" w:hAnsi="Times New Roman" w:cs="Times New Roman"/>
                <w:sz w:val="20"/>
                <w:szCs w:val="20"/>
                <w:lang w:val="fr-BE"/>
              </w:rPr>
            </w:pPr>
          </w:p>
        </w:tc>
        <w:tc>
          <w:tcPr>
            <w:tcW w:w="709" w:type="dxa"/>
            <w:vAlign w:val="center"/>
          </w:tcPr>
          <w:p w14:paraId="3FFA6ADA" w14:textId="5A20CE2D"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4</w:t>
            </w:r>
          </w:p>
        </w:tc>
        <w:tc>
          <w:tcPr>
            <w:tcW w:w="709" w:type="dxa"/>
            <w:vAlign w:val="center"/>
          </w:tcPr>
          <w:p w14:paraId="04E20C35" w14:textId="0AD8B3BD"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Buc.</w:t>
            </w:r>
          </w:p>
        </w:tc>
        <w:tc>
          <w:tcPr>
            <w:tcW w:w="2551" w:type="dxa"/>
            <w:vAlign w:val="center"/>
          </w:tcPr>
          <w:p w14:paraId="6EFB0D04" w14:textId="0D70480E" w:rsidR="006637CC" w:rsidRPr="00C7688E" w:rsidRDefault="00C7688E" w:rsidP="006637CC">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sz w:val="20"/>
                <w:szCs w:val="20"/>
              </w:rPr>
              <w:t>Sediul</w:t>
            </w:r>
            <w:proofErr w:type="spellEnd"/>
            <w:r w:rsidRPr="00C7688E">
              <w:rPr>
                <w:rFonts w:ascii="Times New Roman" w:hAnsi="Times New Roman" w:cs="Times New Roman"/>
                <w:sz w:val="20"/>
                <w:szCs w:val="20"/>
              </w:rPr>
              <w:t xml:space="preserve"> DRDP Constanta </w:t>
            </w:r>
            <w:proofErr w:type="spellStart"/>
            <w:r w:rsidRPr="00C7688E">
              <w:rPr>
                <w:rFonts w:ascii="Times New Roman" w:hAnsi="Times New Roman" w:cs="Times New Roman"/>
                <w:sz w:val="20"/>
                <w:szCs w:val="20"/>
              </w:rPr>
              <w:t>temporar</w:t>
            </w:r>
            <w:proofErr w:type="spellEnd"/>
            <w:r w:rsidRPr="00C7688E">
              <w:rPr>
                <w:rFonts w:ascii="Times New Roman" w:hAnsi="Times New Roman" w:cs="Times New Roman"/>
                <w:sz w:val="20"/>
                <w:szCs w:val="20"/>
              </w:rPr>
              <w:t xml:space="preserve"> la </w:t>
            </w:r>
            <w:proofErr w:type="spellStart"/>
            <w:r w:rsidRPr="00C7688E">
              <w:rPr>
                <w:rFonts w:ascii="Times New Roman" w:hAnsi="Times New Roman" w:cs="Times New Roman"/>
                <w:sz w:val="20"/>
                <w:szCs w:val="20"/>
              </w:rPr>
              <w:t>Centrul</w:t>
            </w:r>
            <w:proofErr w:type="spellEnd"/>
            <w:r w:rsidRPr="00C7688E">
              <w:rPr>
                <w:rFonts w:ascii="Times New Roman" w:hAnsi="Times New Roman" w:cs="Times New Roman"/>
                <w:sz w:val="20"/>
                <w:szCs w:val="20"/>
              </w:rPr>
              <w:t xml:space="preserve"> de </w:t>
            </w:r>
            <w:proofErr w:type="spellStart"/>
            <w:r w:rsidRPr="00C7688E">
              <w:rPr>
                <w:rFonts w:ascii="Times New Roman" w:hAnsi="Times New Roman" w:cs="Times New Roman"/>
                <w:sz w:val="20"/>
                <w:szCs w:val="20"/>
              </w:rPr>
              <w:t>Coordonare</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si</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Intretinere</w:t>
            </w:r>
            <w:proofErr w:type="spellEnd"/>
            <w:r w:rsidRPr="00C7688E">
              <w:rPr>
                <w:rFonts w:ascii="Times New Roman" w:hAnsi="Times New Roman" w:cs="Times New Roman"/>
                <w:sz w:val="20"/>
                <w:szCs w:val="20"/>
              </w:rPr>
              <w:t xml:space="preserve"> (CIC) Poiana, Nod </w:t>
            </w:r>
            <w:proofErr w:type="spellStart"/>
            <w:r w:rsidRPr="00C7688E">
              <w:rPr>
                <w:rFonts w:ascii="Times New Roman" w:hAnsi="Times New Roman" w:cs="Times New Roman"/>
                <w:sz w:val="20"/>
                <w:szCs w:val="20"/>
              </w:rPr>
              <w:t>Rutier</w:t>
            </w:r>
            <w:proofErr w:type="spellEnd"/>
            <w:r w:rsidRPr="00C7688E">
              <w:rPr>
                <w:rFonts w:ascii="Times New Roman" w:hAnsi="Times New Roman" w:cs="Times New Roman"/>
                <w:sz w:val="20"/>
                <w:szCs w:val="20"/>
              </w:rPr>
              <w:t xml:space="preserve"> A4 – DC 89, Autostrada A4, km 5+644 </w:t>
            </w:r>
            <w:proofErr w:type="spellStart"/>
            <w:r w:rsidRPr="00C7688E">
              <w:rPr>
                <w:rFonts w:ascii="Times New Roman" w:hAnsi="Times New Roman" w:cs="Times New Roman"/>
                <w:sz w:val="20"/>
                <w:szCs w:val="20"/>
              </w:rPr>
              <w:t>sau</w:t>
            </w:r>
            <w:proofErr w:type="spellEnd"/>
            <w:r w:rsidRPr="00C7688E">
              <w:rPr>
                <w:rFonts w:ascii="Times New Roman" w:hAnsi="Times New Roman" w:cs="Times New Roman"/>
                <w:sz w:val="20"/>
                <w:szCs w:val="20"/>
              </w:rPr>
              <w:t xml:space="preserve"> Strada </w:t>
            </w:r>
            <w:proofErr w:type="spellStart"/>
            <w:r w:rsidRPr="00C7688E">
              <w:rPr>
                <w:rFonts w:ascii="Times New Roman" w:hAnsi="Times New Roman" w:cs="Times New Roman"/>
                <w:sz w:val="20"/>
                <w:szCs w:val="20"/>
              </w:rPr>
              <w:t>Prelungirea</w:t>
            </w:r>
            <w:proofErr w:type="spellEnd"/>
            <w:r w:rsidRPr="00C7688E">
              <w:rPr>
                <w:rFonts w:ascii="Times New Roman" w:hAnsi="Times New Roman" w:cs="Times New Roman"/>
                <w:sz w:val="20"/>
                <w:szCs w:val="20"/>
              </w:rPr>
              <w:t xml:space="preserve"> Traian FN, </w:t>
            </w:r>
            <w:proofErr w:type="spellStart"/>
            <w:r w:rsidRPr="00C7688E">
              <w:rPr>
                <w:rFonts w:ascii="Times New Roman" w:hAnsi="Times New Roman" w:cs="Times New Roman"/>
                <w:sz w:val="20"/>
                <w:szCs w:val="20"/>
              </w:rPr>
              <w:t>Municipiul</w:t>
            </w:r>
            <w:proofErr w:type="spellEnd"/>
            <w:r w:rsidRPr="00C7688E">
              <w:rPr>
                <w:rFonts w:ascii="Times New Roman" w:hAnsi="Times New Roman" w:cs="Times New Roman"/>
                <w:sz w:val="20"/>
                <w:szCs w:val="20"/>
              </w:rPr>
              <w:t xml:space="preserve"> Constanta, </w:t>
            </w:r>
            <w:proofErr w:type="spellStart"/>
            <w:r w:rsidRPr="00C7688E">
              <w:rPr>
                <w:rFonts w:ascii="Times New Roman" w:hAnsi="Times New Roman" w:cs="Times New Roman"/>
                <w:sz w:val="20"/>
                <w:szCs w:val="20"/>
              </w:rPr>
              <w:t>dupa</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caz</w:t>
            </w:r>
            <w:proofErr w:type="spellEnd"/>
            <w:r w:rsidRPr="00C7688E">
              <w:rPr>
                <w:rFonts w:ascii="Times New Roman" w:hAnsi="Times New Roman" w:cs="Times New Roman"/>
                <w:sz w:val="20"/>
                <w:szCs w:val="20"/>
              </w:rPr>
              <w:t>.</w:t>
            </w:r>
          </w:p>
        </w:tc>
        <w:tc>
          <w:tcPr>
            <w:tcW w:w="993" w:type="dxa"/>
            <w:vAlign w:val="center"/>
          </w:tcPr>
          <w:p w14:paraId="302F4266" w14:textId="7EE946BE" w:rsidR="006637CC" w:rsidRPr="00642B1B" w:rsidRDefault="006637CC" w:rsidP="006637CC">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201304EB" w14:textId="7CB00C4B"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Conform </w:t>
            </w:r>
            <w:proofErr w:type="spellStart"/>
            <w:r w:rsidR="00C7688E">
              <w:rPr>
                <w:rFonts w:ascii="Times New Roman" w:hAnsi="Times New Roman" w:cs="Times New Roman"/>
                <w:sz w:val="20"/>
                <w:szCs w:val="20"/>
              </w:rPr>
              <w:t>Caiet</w:t>
            </w:r>
            <w:proofErr w:type="spellEnd"/>
            <w:r w:rsidR="00C7688E">
              <w:rPr>
                <w:rFonts w:ascii="Times New Roman" w:hAnsi="Times New Roman" w:cs="Times New Roman"/>
                <w:sz w:val="20"/>
                <w:szCs w:val="20"/>
              </w:rPr>
              <w:t xml:space="preserve"> de </w:t>
            </w:r>
            <w:proofErr w:type="spellStart"/>
            <w:r w:rsidR="00C7688E">
              <w:rPr>
                <w:rFonts w:ascii="Times New Roman" w:hAnsi="Times New Roman" w:cs="Times New Roman"/>
                <w:sz w:val="20"/>
                <w:szCs w:val="20"/>
              </w:rPr>
              <w:t>sarcini</w:t>
            </w:r>
            <w:proofErr w:type="spellEnd"/>
            <w:r w:rsidR="00C7688E">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Anexa</w:t>
            </w:r>
            <w:proofErr w:type="spellEnd"/>
            <w:r w:rsidR="00D706C5">
              <w:rPr>
                <w:rFonts w:ascii="Times New Roman" w:hAnsi="Times New Roman" w:cs="Times New Roman"/>
                <w:sz w:val="20"/>
                <w:szCs w:val="20"/>
              </w:rPr>
              <w:t xml:space="preserve"> 1</w:t>
            </w:r>
            <w:r w:rsidRPr="00642B1B">
              <w:rPr>
                <w:rFonts w:ascii="Times New Roman" w:hAnsi="Times New Roman" w:cs="Times New Roman"/>
                <w:sz w:val="20"/>
                <w:szCs w:val="20"/>
              </w:rPr>
              <w:t xml:space="preserve"> </w:t>
            </w:r>
          </w:p>
        </w:tc>
        <w:tc>
          <w:tcPr>
            <w:tcW w:w="1418" w:type="dxa"/>
            <w:vAlign w:val="center"/>
          </w:tcPr>
          <w:p w14:paraId="14B07840" w14:textId="4AFB5932"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Nu </w:t>
            </w:r>
            <w:proofErr w:type="spellStart"/>
            <w:r w:rsidRPr="00642B1B">
              <w:rPr>
                <w:rFonts w:ascii="Times New Roman" w:hAnsi="Times New Roman" w:cs="Times New Roman"/>
                <w:sz w:val="20"/>
                <w:szCs w:val="20"/>
              </w:rPr>
              <w:t>este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cazul</w:t>
            </w:r>
            <w:proofErr w:type="spellEnd"/>
          </w:p>
        </w:tc>
        <w:tc>
          <w:tcPr>
            <w:tcW w:w="992" w:type="dxa"/>
            <w:vAlign w:val="center"/>
          </w:tcPr>
          <w:p w14:paraId="5101F0A9" w14:textId="50CAABCA"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r w:rsidR="006637CC" w:rsidRPr="00642B1B" w14:paraId="5F915321" w14:textId="77777777" w:rsidTr="00642B1B">
        <w:tc>
          <w:tcPr>
            <w:tcW w:w="1129" w:type="dxa"/>
            <w:vAlign w:val="center"/>
          </w:tcPr>
          <w:p w14:paraId="61183EF2" w14:textId="62F53055"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 xml:space="preserve">Switch 24 </w:t>
            </w:r>
            <w:proofErr w:type="spellStart"/>
            <w:r w:rsidRPr="00642B1B">
              <w:rPr>
                <w:rFonts w:ascii="Times New Roman" w:hAnsi="Times New Roman" w:cs="Times New Roman"/>
                <w:sz w:val="20"/>
                <w:szCs w:val="20"/>
                <w:lang w:val="en-GB" w:eastAsia="en-GB"/>
              </w:rPr>
              <w:t>porturi</w:t>
            </w:r>
            <w:proofErr w:type="spellEnd"/>
          </w:p>
        </w:tc>
        <w:tc>
          <w:tcPr>
            <w:tcW w:w="709" w:type="dxa"/>
            <w:vAlign w:val="center"/>
          </w:tcPr>
          <w:p w14:paraId="7A33B92E" w14:textId="4AC3C350"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rPr>
              <w:t>5</w:t>
            </w:r>
          </w:p>
        </w:tc>
        <w:tc>
          <w:tcPr>
            <w:tcW w:w="709" w:type="dxa"/>
            <w:vAlign w:val="center"/>
          </w:tcPr>
          <w:p w14:paraId="2D540FCD" w14:textId="55246470" w:rsidR="006637CC" w:rsidRPr="00642B1B" w:rsidRDefault="006637CC" w:rsidP="006637CC">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551" w:type="dxa"/>
            <w:vAlign w:val="center"/>
          </w:tcPr>
          <w:p w14:paraId="0CEEE924" w14:textId="21232CDE" w:rsidR="006637CC" w:rsidRPr="00C7688E" w:rsidRDefault="00C7688E" w:rsidP="006637CC">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color w:val="000000"/>
                <w:sz w:val="20"/>
                <w:szCs w:val="20"/>
                <w:lang w:val="en-GB" w:eastAsia="en-GB"/>
              </w:rPr>
              <w:t>Sediul</w:t>
            </w:r>
            <w:proofErr w:type="spellEnd"/>
            <w:r w:rsidRPr="00C7688E">
              <w:rPr>
                <w:rFonts w:ascii="Times New Roman" w:hAnsi="Times New Roman" w:cs="Times New Roman"/>
                <w:color w:val="000000"/>
                <w:sz w:val="20"/>
                <w:szCs w:val="20"/>
                <w:lang w:val="en-GB" w:eastAsia="en-GB"/>
              </w:rPr>
              <w:t xml:space="preserve"> DRDP Constanta </w:t>
            </w:r>
            <w:proofErr w:type="spellStart"/>
            <w:r w:rsidRPr="00C7688E">
              <w:rPr>
                <w:rFonts w:ascii="Times New Roman" w:hAnsi="Times New Roman" w:cs="Times New Roman"/>
                <w:color w:val="000000"/>
                <w:sz w:val="20"/>
                <w:szCs w:val="20"/>
                <w:lang w:val="en-GB" w:eastAsia="en-GB"/>
              </w:rPr>
              <w:t>temporar</w:t>
            </w:r>
            <w:proofErr w:type="spellEnd"/>
            <w:r w:rsidRPr="00C7688E">
              <w:rPr>
                <w:rFonts w:ascii="Times New Roman" w:hAnsi="Times New Roman" w:cs="Times New Roman"/>
                <w:color w:val="000000"/>
                <w:sz w:val="20"/>
                <w:szCs w:val="20"/>
                <w:lang w:val="en-GB" w:eastAsia="en-GB"/>
              </w:rPr>
              <w:t xml:space="preserve"> la </w:t>
            </w:r>
            <w:proofErr w:type="spellStart"/>
            <w:r w:rsidRPr="00C7688E">
              <w:rPr>
                <w:rFonts w:ascii="Times New Roman" w:hAnsi="Times New Roman" w:cs="Times New Roman"/>
                <w:color w:val="000000"/>
                <w:sz w:val="20"/>
                <w:szCs w:val="20"/>
                <w:lang w:val="en-GB" w:eastAsia="en-GB"/>
              </w:rPr>
              <w:t>Centrul</w:t>
            </w:r>
            <w:proofErr w:type="spellEnd"/>
            <w:r w:rsidRPr="00C7688E">
              <w:rPr>
                <w:rFonts w:ascii="Times New Roman" w:hAnsi="Times New Roman" w:cs="Times New Roman"/>
                <w:color w:val="000000"/>
                <w:sz w:val="20"/>
                <w:szCs w:val="20"/>
                <w:lang w:val="en-GB" w:eastAsia="en-GB"/>
              </w:rPr>
              <w:t xml:space="preserve"> de </w:t>
            </w:r>
            <w:proofErr w:type="spellStart"/>
            <w:r w:rsidRPr="00C7688E">
              <w:rPr>
                <w:rFonts w:ascii="Times New Roman" w:hAnsi="Times New Roman" w:cs="Times New Roman"/>
                <w:color w:val="000000"/>
                <w:sz w:val="20"/>
                <w:szCs w:val="20"/>
                <w:lang w:val="en-GB" w:eastAsia="en-GB"/>
              </w:rPr>
              <w:t>Coordonare</w:t>
            </w:r>
            <w:proofErr w:type="spellEnd"/>
            <w:r w:rsidRPr="00C7688E">
              <w:rPr>
                <w:rFonts w:ascii="Times New Roman" w:hAnsi="Times New Roman" w:cs="Times New Roman"/>
                <w:color w:val="000000"/>
                <w:sz w:val="20"/>
                <w:szCs w:val="20"/>
                <w:lang w:val="en-GB" w:eastAsia="en-GB"/>
              </w:rPr>
              <w:t xml:space="preserve"> </w:t>
            </w:r>
            <w:proofErr w:type="spellStart"/>
            <w:r w:rsidRPr="00C7688E">
              <w:rPr>
                <w:rFonts w:ascii="Times New Roman" w:hAnsi="Times New Roman" w:cs="Times New Roman"/>
                <w:color w:val="000000"/>
                <w:sz w:val="20"/>
                <w:szCs w:val="20"/>
                <w:lang w:val="en-GB" w:eastAsia="en-GB"/>
              </w:rPr>
              <w:t>si</w:t>
            </w:r>
            <w:proofErr w:type="spellEnd"/>
            <w:r w:rsidRPr="00C7688E">
              <w:rPr>
                <w:rFonts w:ascii="Times New Roman" w:hAnsi="Times New Roman" w:cs="Times New Roman"/>
                <w:color w:val="000000"/>
                <w:sz w:val="20"/>
                <w:szCs w:val="20"/>
                <w:lang w:val="en-GB" w:eastAsia="en-GB"/>
              </w:rPr>
              <w:t xml:space="preserve"> </w:t>
            </w:r>
            <w:proofErr w:type="spellStart"/>
            <w:r w:rsidRPr="00C7688E">
              <w:rPr>
                <w:rFonts w:ascii="Times New Roman" w:hAnsi="Times New Roman" w:cs="Times New Roman"/>
                <w:color w:val="000000"/>
                <w:sz w:val="20"/>
                <w:szCs w:val="20"/>
                <w:lang w:val="en-GB" w:eastAsia="en-GB"/>
              </w:rPr>
              <w:t>Intretinere</w:t>
            </w:r>
            <w:proofErr w:type="spellEnd"/>
            <w:r w:rsidRPr="00C7688E">
              <w:rPr>
                <w:rFonts w:ascii="Times New Roman" w:hAnsi="Times New Roman" w:cs="Times New Roman"/>
                <w:color w:val="000000"/>
                <w:sz w:val="20"/>
                <w:szCs w:val="20"/>
                <w:lang w:val="en-GB" w:eastAsia="en-GB"/>
              </w:rPr>
              <w:t xml:space="preserve"> (CIC) Poiana, Nod </w:t>
            </w:r>
            <w:proofErr w:type="spellStart"/>
            <w:r w:rsidRPr="00C7688E">
              <w:rPr>
                <w:rFonts w:ascii="Times New Roman" w:hAnsi="Times New Roman" w:cs="Times New Roman"/>
                <w:color w:val="000000"/>
                <w:sz w:val="20"/>
                <w:szCs w:val="20"/>
                <w:lang w:val="en-GB" w:eastAsia="en-GB"/>
              </w:rPr>
              <w:t>Rutier</w:t>
            </w:r>
            <w:proofErr w:type="spellEnd"/>
            <w:r w:rsidRPr="00C7688E">
              <w:rPr>
                <w:rFonts w:ascii="Times New Roman" w:hAnsi="Times New Roman" w:cs="Times New Roman"/>
                <w:color w:val="000000"/>
                <w:sz w:val="20"/>
                <w:szCs w:val="20"/>
                <w:lang w:val="en-GB" w:eastAsia="en-GB"/>
              </w:rPr>
              <w:t xml:space="preserve"> A4 – DC 89, Autostrada A4, km 5+644 </w:t>
            </w:r>
            <w:proofErr w:type="spellStart"/>
            <w:r w:rsidRPr="00C7688E">
              <w:rPr>
                <w:rFonts w:ascii="Times New Roman" w:hAnsi="Times New Roman" w:cs="Times New Roman"/>
                <w:color w:val="000000"/>
                <w:sz w:val="20"/>
                <w:szCs w:val="20"/>
                <w:lang w:val="en-GB" w:eastAsia="en-GB"/>
              </w:rPr>
              <w:t>sau</w:t>
            </w:r>
            <w:proofErr w:type="spellEnd"/>
            <w:r w:rsidRPr="00C7688E">
              <w:rPr>
                <w:rFonts w:ascii="Times New Roman" w:hAnsi="Times New Roman" w:cs="Times New Roman"/>
                <w:color w:val="000000"/>
                <w:sz w:val="20"/>
                <w:szCs w:val="20"/>
                <w:lang w:val="en-GB" w:eastAsia="en-GB"/>
              </w:rPr>
              <w:t xml:space="preserve"> Strada </w:t>
            </w:r>
            <w:proofErr w:type="spellStart"/>
            <w:r w:rsidRPr="00C7688E">
              <w:rPr>
                <w:rFonts w:ascii="Times New Roman" w:hAnsi="Times New Roman" w:cs="Times New Roman"/>
                <w:color w:val="000000"/>
                <w:sz w:val="20"/>
                <w:szCs w:val="20"/>
                <w:lang w:val="en-GB" w:eastAsia="en-GB"/>
              </w:rPr>
              <w:t>Prelungirea</w:t>
            </w:r>
            <w:proofErr w:type="spellEnd"/>
            <w:r w:rsidRPr="00C7688E">
              <w:rPr>
                <w:rFonts w:ascii="Times New Roman" w:hAnsi="Times New Roman" w:cs="Times New Roman"/>
                <w:color w:val="000000"/>
                <w:sz w:val="20"/>
                <w:szCs w:val="20"/>
                <w:lang w:val="en-GB" w:eastAsia="en-GB"/>
              </w:rPr>
              <w:t xml:space="preserve"> Traian FN, </w:t>
            </w:r>
            <w:proofErr w:type="spellStart"/>
            <w:r w:rsidRPr="00C7688E">
              <w:rPr>
                <w:rFonts w:ascii="Times New Roman" w:hAnsi="Times New Roman" w:cs="Times New Roman"/>
                <w:color w:val="000000"/>
                <w:sz w:val="20"/>
                <w:szCs w:val="20"/>
                <w:lang w:val="en-GB" w:eastAsia="en-GB"/>
              </w:rPr>
              <w:t>Municipiul</w:t>
            </w:r>
            <w:proofErr w:type="spellEnd"/>
            <w:r w:rsidRPr="00C7688E">
              <w:rPr>
                <w:rFonts w:ascii="Times New Roman" w:hAnsi="Times New Roman" w:cs="Times New Roman"/>
                <w:color w:val="000000"/>
                <w:sz w:val="20"/>
                <w:szCs w:val="20"/>
                <w:lang w:val="en-GB" w:eastAsia="en-GB"/>
              </w:rPr>
              <w:t xml:space="preserve"> Constanta, </w:t>
            </w:r>
            <w:proofErr w:type="spellStart"/>
            <w:r w:rsidRPr="00C7688E">
              <w:rPr>
                <w:rFonts w:ascii="Times New Roman" w:hAnsi="Times New Roman" w:cs="Times New Roman"/>
                <w:color w:val="000000"/>
                <w:sz w:val="20"/>
                <w:szCs w:val="20"/>
                <w:lang w:val="en-GB" w:eastAsia="en-GB"/>
              </w:rPr>
              <w:t>dupa</w:t>
            </w:r>
            <w:proofErr w:type="spellEnd"/>
            <w:r w:rsidRPr="00C7688E">
              <w:rPr>
                <w:rFonts w:ascii="Times New Roman" w:hAnsi="Times New Roman" w:cs="Times New Roman"/>
                <w:color w:val="000000"/>
                <w:sz w:val="20"/>
                <w:szCs w:val="20"/>
                <w:lang w:val="en-GB" w:eastAsia="en-GB"/>
              </w:rPr>
              <w:t xml:space="preserve"> </w:t>
            </w:r>
            <w:proofErr w:type="spellStart"/>
            <w:r w:rsidRPr="00C7688E">
              <w:rPr>
                <w:rFonts w:ascii="Times New Roman" w:hAnsi="Times New Roman" w:cs="Times New Roman"/>
                <w:color w:val="000000"/>
                <w:sz w:val="20"/>
                <w:szCs w:val="20"/>
                <w:lang w:val="en-GB" w:eastAsia="en-GB"/>
              </w:rPr>
              <w:t>caz</w:t>
            </w:r>
            <w:proofErr w:type="spellEnd"/>
            <w:r w:rsidRPr="00C7688E">
              <w:rPr>
                <w:rFonts w:ascii="Times New Roman" w:hAnsi="Times New Roman" w:cs="Times New Roman"/>
                <w:color w:val="000000"/>
                <w:sz w:val="20"/>
                <w:szCs w:val="20"/>
                <w:lang w:val="en-GB" w:eastAsia="en-GB"/>
              </w:rPr>
              <w:t>.</w:t>
            </w:r>
          </w:p>
        </w:tc>
        <w:tc>
          <w:tcPr>
            <w:tcW w:w="993" w:type="dxa"/>
            <w:vAlign w:val="center"/>
          </w:tcPr>
          <w:p w14:paraId="4472D05C" w14:textId="6D420390" w:rsidR="006637CC" w:rsidRPr="00642B1B" w:rsidRDefault="006637CC" w:rsidP="006637CC">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03B041CD" w14:textId="601B7E44"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Conform </w:t>
            </w:r>
            <w:proofErr w:type="spellStart"/>
            <w:r w:rsidR="00C7688E">
              <w:rPr>
                <w:rFonts w:ascii="Times New Roman" w:hAnsi="Times New Roman" w:cs="Times New Roman"/>
                <w:sz w:val="20"/>
                <w:szCs w:val="20"/>
              </w:rPr>
              <w:t>Caiet</w:t>
            </w:r>
            <w:proofErr w:type="spellEnd"/>
            <w:r w:rsidR="00C7688E">
              <w:rPr>
                <w:rFonts w:ascii="Times New Roman" w:hAnsi="Times New Roman" w:cs="Times New Roman"/>
                <w:sz w:val="20"/>
                <w:szCs w:val="20"/>
              </w:rPr>
              <w:t xml:space="preserve"> de </w:t>
            </w:r>
            <w:proofErr w:type="spellStart"/>
            <w:r w:rsidR="00C7688E">
              <w:rPr>
                <w:rFonts w:ascii="Times New Roman" w:hAnsi="Times New Roman" w:cs="Times New Roman"/>
                <w:sz w:val="20"/>
                <w:szCs w:val="20"/>
              </w:rPr>
              <w:t>sarcini</w:t>
            </w:r>
            <w:proofErr w:type="spellEnd"/>
            <w:r w:rsidR="00C7688E">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Anexa</w:t>
            </w:r>
            <w:proofErr w:type="spellEnd"/>
            <w:r w:rsidRPr="00642B1B">
              <w:rPr>
                <w:rFonts w:ascii="Times New Roman" w:hAnsi="Times New Roman" w:cs="Times New Roman"/>
                <w:sz w:val="20"/>
                <w:szCs w:val="20"/>
              </w:rPr>
              <w:t xml:space="preserve"> </w:t>
            </w:r>
            <w:r w:rsidR="00D706C5">
              <w:rPr>
                <w:rFonts w:ascii="Times New Roman" w:hAnsi="Times New Roman" w:cs="Times New Roman"/>
                <w:sz w:val="20"/>
                <w:szCs w:val="20"/>
              </w:rPr>
              <w:t>2</w:t>
            </w:r>
          </w:p>
        </w:tc>
        <w:tc>
          <w:tcPr>
            <w:tcW w:w="1418" w:type="dxa"/>
            <w:vAlign w:val="center"/>
          </w:tcPr>
          <w:p w14:paraId="1BD909ED" w14:textId="270681D6"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Nu </w:t>
            </w:r>
            <w:proofErr w:type="spellStart"/>
            <w:r w:rsidRPr="00642B1B">
              <w:rPr>
                <w:rFonts w:ascii="Times New Roman" w:hAnsi="Times New Roman" w:cs="Times New Roman"/>
                <w:sz w:val="20"/>
                <w:szCs w:val="20"/>
              </w:rPr>
              <w:t>este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cazul</w:t>
            </w:r>
            <w:proofErr w:type="spellEnd"/>
          </w:p>
        </w:tc>
        <w:tc>
          <w:tcPr>
            <w:tcW w:w="992" w:type="dxa"/>
            <w:vAlign w:val="center"/>
          </w:tcPr>
          <w:p w14:paraId="705E8244" w14:textId="520897D5" w:rsidR="006637CC"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r w:rsidR="00C7688E" w:rsidRPr="00642B1B" w14:paraId="74AA7A77" w14:textId="77777777" w:rsidTr="009B115A">
        <w:tc>
          <w:tcPr>
            <w:tcW w:w="1129" w:type="dxa"/>
            <w:vAlign w:val="center"/>
          </w:tcPr>
          <w:p w14:paraId="652F11B2" w14:textId="338D13C6"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Switch PoE</w:t>
            </w:r>
          </w:p>
        </w:tc>
        <w:tc>
          <w:tcPr>
            <w:tcW w:w="709" w:type="dxa"/>
            <w:vAlign w:val="center"/>
          </w:tcPr>
          <w:p w14:paraId="59C6CB67" w14:textId="7FE1E808"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1</w:t>
            </w:r>
          </w:p>
        </w:tc>
        <w:tc>
          <w:tcPr>
            <w:tcW w:w="709" w:type="dxa"/>
            <w:vAlign w:val="center"/>
          </w:tcPr>
          <w:p w14:paraId="3A762448" w14:textId="3FC2819C"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551" w:type="dxa"/>
          </w:tcPr>
          <w:p w14:paraId="615AAD47" w14:textId="4E934AA1" w:rsidR="00C7688E" w:rsidRPr="00C7688E" w:rsidRDefault="00C7688E" w:rsidP="00C7688E">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sz w:val="20"/>
                <w:szCs w:val="20"/>
              </w:rPr>
              <w:t>Sediul</w:t>
            </w:r>
            <w:proofErr w:type="spellEnd"/>
            <w:r w:rsidRPr="00C7688E">
              <w:rPr>
                <w:rFonts w:ascii="Times New Roman" w:hAnsi="Times New Roman" w:cs="Times New Roman"/>
                <w:sz w:val="20"/>
                <w:szCs w:val="20"/>
              </w:rPr>
              <w:t xml:space="preserve"> DRDP Constanta </w:t>
            </w:r>
            <w:proofErr w:type="spellStart"/>
            <w:r w:rsidRPr="00C7688E">
              <w:rPr>
                <w:rFonts w:ascii="Times New Roman" w:hAnsi="Times New Roman" w:cs="Times New Roman"/>
                <w:sz w:val="20"/>
                <w:szCs w:val="20"/>
              </w:rPr>
              <w:t>temporar</w:t>
            </w:r>
            <w:proofErr w:type="spellEnd"/>
            <w:r w:rsidRPr="00C7688E">
              <w:rPr>
                <w:rFonts w:ascii="Times New Roman" w:hAnsi="Times New Roman" w:cs="Times New Roman"/>
                <w:sz w:val="20"/>
                <w:szCs w:val="20"/>
              </w:rPr>
              <w:t xml:space="preserve"> la </w:t>
            </w:r>
            <w:proofErr w:type="spellStart"/>
            <w:r w:rsidRPr="00C7688E">
              <w:rPr>
                <w:rFonts w:ascii="Times New Roman" w:hAnsi="Times New Roman" w:cs="Times New Roman"/>
                <w:sz w:val="20"/>
                <w:szCs w:val="20"/>
              </w:rPr>
              <w:t>Centrul</w:t>
            </w:r>
            <w:proofErr w:type="spellEnd"/>
            <w:r w:rsidRPr="00C7688E">
              <w:rPr>
                <w:rFonts w:ascii="Times New Roman" w:hAnsi="Times New Roman" w:cs="Times New Roman"/>
                <w:sz w:val="20"/>
                <w:szCs w:val="20"/>
              </w:rPr>
              <w:t xml:space="preserve"> de </w:t>
            </w:r>
            <w:proofErr w:type="spellStart"/>
            <w:r w:rsidRPr="00C7688E">
              <w:rPr>
                <w:rFonts w:ascii="Times New Roman" w:hAnsi="Times New Roman" w:cs="Times New Roman"/>
                <w:sz w:val="20"/>
                <w:szCs w:val="20"/>
              </w:rPr>
              <w:t>Coordonare</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si</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Intretinere</w:t>
            </w:r>
            <w:proofErr w:type="spellEnd"/>
            <w:r w:rsidRPr="00C7688E">
              <w:rPr>
                <w:rFonts w:ascii="Times New Roman" w:hAnsi="Times New Roman" w:cs="Times New Roman"/>
                <w:sz w:val="20"/>
                <w:szCs w:val="20"/>
              </w:rPr>
              <w:t xml:space="preserve"> (CIC) Poiana, Nod </w:t>
            </w:r>
            <w:proofErr w:type="spellStart"/>
            <w:r w:rsidRPr="00C7688E">
              <w:rPr>
                <w:rFonts w:ascii="Times New Roman" w:hAnsi="Times New Roman" w:cs="Times New Roman"/>
                <w:sz w:val="20"/>
                <w:szCs w:val="20"/>
              </w:rPr>
              <w:t>Rutier</w:t>
            </w:r>
            <w:proofErr w:type="spellEnd"/>
            <w:r w:rsidRPr="00C7688E">
              <w:rPr>
                <w:rFonts w:ascii="Times New Roman" w:hAnsi="Times New Roman" w:cs="Times New Roman"/>
                <w:sz w:val="20"/>
                <w:szCs w:val="20"/>
              </w:rPr>
              <w:t xml:space="preserve"> A4 – DC 89, Autostrada A4, km 5+644 </w:t>
            </w:r>
            <w:proofErr w:type="spellStart"/>
            <w:r w:rsidRPr="00C7688E">
              <w:rPr>
                <w:rFonts w:ascii="Times New Roman" w:hAnsi="Times New Roman" w:cs="Times New Roman"/>
                <w:sz w:val="20"/>
                <w:szCs w:val="20"/>
              </w:rPr>
              <w:t>sau</w:t>
            </w:r>
            <w:proofErr w:type="spellEnd"/>
            <w:r w:rsidRPr="00C7688E">
              <w:rPr>
                <w:rFonts w:ascii="Times New Roman" w:hAnsi="Times New Roman" w:cs="Times New Roman"/>
                <w:sz w:val="20"/>
                <w:szCs w:val="20"/>
              </w:rPr>
              <w:t xml:space="preserve"> Strada </w:t>
            </w:r>
            <w:proofErr w:type="spellStart"/>
            <w:r w:rsidRPr="00C7688E">
              <w:rPr>
                <w:rFonts w:ascii="Times New Roman" w:hAnsi="Times New Roman" w:cs="Times New Roman"/>
                <w:sz w:val="20"/>
                <w:szCs w:val="20"/>
              </w:rPr>
              <w:t>Prelungirea</w:t>
            </w:r>
            <w:proofErr w:type="spellEnd"/>
            <w:r w:rsidRPr="00C7688E">
              <w:rPr>
                <w:rFonts w:ascii="Times New Roman" w:hAnsi="Times New Roman" w:cs="Times New Roman"/>
                <w:sz w:val="20"/>
                <w:szCs w:val="20"/>
              </w:rPr>
              <w:t xml:space="preserve"> Traian FN, </w:t>
            </w:r>
            <w:proofErr w:type="spellStart"/>
            <w:r w:rsidRPr="00C7688E">
              <w:rPr>
                <w:rFonts w:ascii="Times New Roman" w:hAnsi="Times New Roman" w:cs="Times New Roman"/>
                <w:sz w:val="20"/>
                <w:szCs w:val="20"/>
              </w:rPr>
              <w:t>Municipiul</w:t>
            </w:r>
            <w:proofErr w:type="spellEnd"/>
            <w:r w:rsidRPr="00C7688E">
              <w:rPr>
                <w:rFonts w:ascii="Times New Roman" w:hAnsi="Times New Roman" w:cs="Times New Roman"/>
                <w:sz w:val="20"/>
                <w:szCs w:val="20"/>
              </w:rPr>
              <w:t xml:space="preserve"> Constanta, </w:t>
            </w:r>
            <w:proofErr w:type="spellStart"/>
            <w:r w:rsidRPr="00C7688E">
              <w:rPr>
                <w:rFonts w:ascii="Times New Roman" w:hAnsi="Times New Roman" w:cs="Times New Roman"/>
                <w:sz w:val="20"/>
                <w:szCs w:val="20"/>
              </w:rPr>
              <w:t>dupa</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caz</w:t>
            </w:r>
            <w:proofErr w:type="spellEnd"/>
            <w:r w:rsidRPr="00C7688E">
              <w:rPr>
                <w:rFonts w:ascii="Times New Roman" w:hAnsi="Times New Roman" w:cs="Times New Roman"/>
                <w:sz w:val="20"/>
                <w:szCs w:val="20"/>
              </w:rPr>
              <w:t>.</w:t>
            </w:r>
          </w:p>
        </w:tc>
        <w:tc>
          <w:tcPr>
            <w:tcW w:w="993" w:type="dxa"/>
            <w:vAlign w:val="center"/>
          </w:tcPr>
          <w:p w14:paraId="6EB675CD" w14:textId="0E42DD35"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68D220B9" w14:textId="56A10AFC"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Cs/>
                <w:sz w:val="20"/>
                <w:szCs w:val="20"/>
                <w:lang w:val="ro-RO"/>
              </w:rPr>
              <w:t>Conform</w:t>
            </w:r>
            <w:r>
              <w:rPr>
                <w:rFonts w:ascii="Times New Roman" w:hAnsi="Times New Roman" w:cs="Times New Roman"/>
                <w:bCs/>
                <w:sz w:val="20"/>
                <w:szCs w:val="20"/>
                <w:lang w:val="ro-RO"/>
              </w:rPr>
              <w:t xml:space="preserve"> Caiet de sar</w:t>
            </w:r>
            <w:r w:rsidR="00D706C5">
              <w:rPr>
                <w:rFonts w:ascii="Times New Roman" w:hAnsi="Times New Roman" w:cs="Times New Roman"/>
                <w:bCs/>
                <w:sz w:val="20"/>
                <w:szCs w:val="20"/>
                <w:lang w:val="ro-RO"/>
              </w:rPr>
              <w:t>c</w:t>
            </w:r>
            <w:r>
              <w:rPr>
                <w:rFonts w:ascii="Times New Roman" w:hAnsi="Times New Roman" w:cs="Times New Roman"/>
                <w:bCs/>
                <w:sz w:val="20"/>
                <w:szCs w:val="20"/>
                <w:lang w:val="ro-RO"/>
              </w:rPr>
              <w:t xml:space="preserve">ini, </w:t>
            </w:r>
            <w:r w:rsidRPr="00642B1B">
              <w:rPr>
                <w:rFonts w:ascii="Times New Roman" w:hAnsi="Times New Roman" w:cs="Times New Roman"/>
                <w:bCs/>
                <w:sz w:val="20"/>
                <w:szCs w:val="20"/>
                <w:lang w:val="ro-RO"/>
              </w:rPr>
              <w:t xml:space="preserve"> </w:t>
            </w:r>
            <w:r>
              <w:rPr>
                <w:rFonts w:ascii="Times New Roman" w:hAnsi="Times New Roman" w:cs="Times New Roman"/>
                <w:bCs/>
                <w:sz w:val="20"/>
                <w:szCs w:val="20"/>
                <w:lang w:val="ro-RO"/>
              </w:rPr>
              <w:t xml:space="preserve">Anexa </w:t>
            </w:r>
            <w:r w:rsidR="00D706C5">
              <w:rPr>
                <w:rFonts w:ascii="Times New Roman" w:hAnsi="Times New Roman" w:cs="Times New Roman"/>
                <w:bCs/>
                <w:sz w:val="20"/>
                <w:szCs w:val="20"/>
                <w:lang w:val="ro-RO"/>
              </w:rPr>
              <w:t>3</w:t>
            </w:r>
          </w:p>
        </w:tc>
        <w:tc>
          <w:tcPr>
            <w:tcW w:w="1418" w:type="dxa"/>
            <w:vAlign w:val="center"/>
          </w:tcPr>
          <w:p w14:paraId="603E3EBC" w14:textId="77DE8CCF"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Nu este </w:t>
            </w:r>
            <w:proofErr w:type="spellStart"/>
            <w:r w:rsidRPr="00642B1B">
              <w:rPr>
                <w:rFonts w:ascii="Times New Roman" w:hAnsi="Times New Roman" w:cs="Times New Roman"/>
                <w:sz w:val="20"/>
                <w:szCs w:val="20"/>
                <w:lang w:val="fr-BE"/>
              </w:rPr>
              <w:t>cazul</w:t>
            </w:r>
            <w:proofErr w:type="spellEnd"/>
          </w:p>
        </w:tc>
        <w:tc>
          <w:tcPr>
            <w:tcW w:w="992" w:type="dxa"/>
            <w:vAlign w:val="center"/>
          </w:tcPr>
          <w:p w14:paraId="4EF990DB" w14:textId="2BA36915"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r w:rsidR="00C7688E" w:rsidRPr="00642B1B" w14:paraId="450CD2C5" w14:textId="77777777" w:rsidTr="009B115A">
        <w:tc>
          <w:tcPr>
            <w:tcW w:w="1129" w:type="dxa"/>
            <w:vAlign w:val="center"/>
          </w:tcPr>
          <w:p w14:paraId="4B290D0F" w14:textId="4F06C2D1"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Switch back bone</w:t>
            </w:r>
          </w:p>
        </w:tc>
        <w:tc>
          <w:tcPr>
            <w:tcW w:w="709" w:type="dxa"/>
            <w:vAlign w:val="center"/>
          </w:tcPr>
          <w:p w14:paraId="00E6CC99" w14:textId="516C9A60"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rPr>
              <w:t>1</w:t>
            </w:r>
          </w:p>
        </w:tc>
        <w:tc>
          <w:tcPr>
            <w:tcW w:w="709" w:type="dxa"/>
            <w:vAlign w:val="center"/>
          </w:tcPr>
          <w:p w14:paraId="3143BC62" w14:textId="3B978E4D"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551" w:type="dxa"/>
          </w:tcPr>
          <w:p w14:paraId="0E9EDB4A" w14:textId="1884045B" w:rsidR="00C7688E" w:rsidRPr="00C7688E" w:rsidRDefault="00C7688E" w:rsidP="00C7688E">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sz w:val="20"/>
                <w:szCs w:val="20"/>
              </w:rPr>
              <w:t>Sediul</w:t>
            </w:r>
            <w:proofErr w:type="spellEnd"/>
            <w:r w:rsidRPr="00C7688E">
              <w:rPr>
                <w:rFonts w:ascii="Times New Roman" w:hAnsi="Times New Roman" w:cs="Times New Roman"/>
                <w:sz w:val="20"/>
                <w:szCs w:val="20"/>
              </w:rPr>
              <w:t xml:space="preserve"> DRDP Constanta </w:t>
            </w:r>
            <w:proofErr w:type="spellStart"/>
            <w:r w:rsidRPr="00C7688E">
              <w:rPr>
                <w:rFonts w:ascii="Times New Roman" w:hAnsi="Times New Roman" w:cs="Times New Roman"/>
                <w:sz w:val="20"/>
                <w:szCs w:val="20"/>
              </w:rPr>
              <w:t>temporar</w:t>
            </w:r>
            <w:proofErr w:type="spellEnd"/>
            <w:r w:rsidRPr="00C7688E">
              <w:rPr>
                <w:rFonts w:ascii="Times New Roman" w:hAnsi="Times New Roman" w:cs="Times New Roman"/>
                <w:sz w:val="20"/>
                <w:szCs w:val="20"/>
              </w:rPr>
              <w:t xml:space="preserve"> la </w:t>
            </w:r>
            <w:proofErr w:type="spellStart"/>
            <w:r w:rsidRPr="00C7688E">
              <w:rPr>
                <w:rFonts w:ascii="Times New Roman" w:hAnsi="Times New Roman" w:cs="Times New Roman"/>
                <w:sz w:val="20"/>
                <w:szCs w:val="20"/>
              </w:rPr>
              <w:t>Centrul</w:t>
            </w:r>
            <w:proofErr w:type="spellEnd"/>
            <w:r w:rsidRPr="00C7688E">
              <w:rPr>
                <w:rFonts w:ascii="Times New Roman" w:hAnsi="Times New Roman" w:cs="Times New Roman"/>
                <w:sz w:val="20"/>
                <w:szCs w:val="20"/>
              </w:rPr>
              <w:t xml:space="preserve"> de </w:t>
            </w:r>
            <w:proofErr w:type="spellStart"/>
            <w:r w:rsidRPr="00C7688E">
              <w:rPr>
                <w:rFonts w:ascii="Times New Roman" w:hAnsi="Times New Roman" w:cs="Times New Roman"/>
                <w:sz w:val="20"/>
                <w:szCs w:val="20"/>
              </w:rPr>
              <w:t>Coordonare</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si</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Intretinere</w:t>
            </w:r>
            <w:proofErr w:type="spellEnd"/>
            <w:r w:rsidRPr="00C7688E">
              <w:rPr>
                <w:rFonts w:ascii="Times New Roman" w:hAnsi="Times New Roman" w:cs="Times New Roman"/>
                <w:sz w:val="20"/>
                <w:szCs w:val="20"/>
              </w:rPr>
              <w:t xml:space="preserve"> (CIC) Poiana, Nod </w:t>
            </w:r>
            <w:proofErr w:type="spellStart"/>
            <w:r w:rsidRPr="00C7688E">
              <w:rPr>
                <w:rFonts w:ascii="Times New Roman" w:hAnsi="Times New Roman" w:cs="Times New Roman"/>
                <w:sz w:val="20"/>
                <w:szCs w:val="20"/>
              </w:rPr>
              <w:t>Rutier</w:t>
            </w:r>
            <w:proofErr w:type="spellEnd"/>
            <w:r w:rsidRPr="00C7688E">
              <w:rPr>
                <w:rFonts w:ascii="Times New Roman" w:hAnsi="Times New Roman" w:cs="Times New Roman"/>
                <w:sz w:val="20"/>
                <w:szCs w:val="20"/>
              </w:rPr>
              <w:t xml:space="preserve"> A4 – DC 89, Autostrada A4, km 5+644 </w:t>
            </w:r>
            <w:proofErr w:type="spellStart"/>
            <w:r w:rsidRPr="00C7688E">
              <w:rPr>
                <w:rFonts w:ascii="Times New Roman" w:hAnsi="Times New Roman" w:cs="Times New Roman"/>
                <w:sz w:val="20"/>
                <w:szCs w:val="20"/>
              </w:rPr>
              <w:t>sau</w:t>
            </w:r>
            <w:proofErr w:type="spellEnd"/>
            <w:r w:rsidRPr="00C7688E">
              <w:rPr>
                <w:rFonts w:ascii="Times New Roman" w:hAnsi="Times New Roman" w:cs="Times New Roman"/>
                <w:sz w:val="20"/>
                <w:szCs w:val="20"/>
              </w:rPr>
              <w:t xml:space="preserve"> Strada </w:t>
            </w:r>
            <w:proofErr w:type="spellStart"/>
            <w:r w:rsidRPr="00C7688E">
              <w:rPr>
                <w:rFonts w:ascii="Times New Roman" w:hAnsi="Times New Roman" w:cs="Times New Roman"/>
                <w:sz w:val="20"/>
                <w:szCs w:val="20"/>
              </w:rPr>
              <w:t>Prelungirea</w:t>
            </w:r>
            <w:proofErr w:type="spellEnd"/>
            <w:r w:rsidRPr="00C7688E">
              <w:rPr>
                <w:rFonts w:ascii="Times New Roman" w:hAnsi="Times New Roman" w:cs="Times New Roman"/>
                <w:sz w:val="20"/>
                <w:szCs w:val="20"/>
              </w:rPr>
              <w:t xml:space="preserve"> Traian FN, </w:t>
            </w:r>
            <w:proofErr w:type="spellStart"/>
            <w:r w:rsidRPr="00C7688E">
              <w:rPr>
                <w:rFonts w:ascii="Times New Roman" w:hAnsi="Times New Roman" w:cs="Times New Roman"/>
                <w:sz w:val="20"/>
                <w:szCs w:val="20"/>
              </w:rPr>
              <w:t>Municipiul</w:t>
            </w:r>
            <w:proofErr w:type="spellEnd"/>
            <w:r w:rsidRPr="00C7688E">
              <w:rPr>
                <w:rFonts w:ascii="Times New Roman" w:hAnsi="Times New Roman" w:cs="Times New Roman"/>
                <w:sz w:val="20"/>
                <w:szCs w:val="20"/>
              </w:rPr>
              <w:t xml:space="preserve"> Constanta, </w:t>
            </w:r>
            <w:proofErr w:type="spellStart"/>
            <w:r w:rsidRPr="00C7688E">
              <w:rPr>
                <w:rFonts w:ascii="Times New Roman" w:hAnsi="Times New Roman" w:cs="Times New Roman"/>
                <w:sz w:val="20"/>
                <w:szCs w:val="20"/>
              </w:rPr>
              <w:t>dupa</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caz</w:t>
            </w:r>
            <w:proofErr w:type="spellEnd"/>
            <w:r w:rsidRPr="00C7688E">
              <w:rPr>
                <w:rFonts w:ascii="Times New Roman" w:hAnsi="Times New Roman" w:cs="Times New Roman"/>
                <w:sz w:val="20"/>
                <w:szCs w:val="20"/>
              </w:rPr>
              <w:t>.</w:t>
            </w:r>
          </w:p>
        </w:tc>
        <w:tc>
          <w:tcPr>
            <w:tcW w:w="993" w:type="dxa"/>
            <w:vAlign w:val="center"/>
          </w:tcPr>
          <w:p w14:paraId="7F4F6322" w14:textId="749D711F"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239B0F38" w14:textId="4537E1A4"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Cs/>
                <w:sz w:val="20"/>
                <w:szCs w:val="20"/>
                <w:lang w:val="ro-RO"/>
              </w:rPr>
              <w:t xml:space="preserve">Conform </w:t>
            </w:r>
            <w:r>
              <w:rPr>
                <w:rFonts w:ascii="Times New Roman" w:hAnsi="Times New Roman" w:cs="Times New Roman"/>
                <w:bCs/>
                <w:sz w:val="20"/>
                <w:szCs w:val="20"/>
                <w:lang w:val="ro-RO"/>
              </w:rPr>
              <w:t xml:space="preserve">Caiet de sarcini, Anexa </w:t>
            </w:r>
            <w:r w:rsidR="00D706C5">
              <w:rPr>
                <w:rFonts w:ascii="Times New Roman" w:hAnsi="Times New Roman" w:cs="Times New Roman"/>
                <w:bCs/>
                <w:sz w:val="20"/>
                <w:szCs w:val="20"/>
                <w:lang w:val="ro-RO"/>
              </w:rPr>
              <w:t>4</w:t>
            </w:r>
          </w:p>
        </w:tc>
        <w:tc>
          <w:tcPr>
            <w:tcW w:w="1418" w:type="dxa"/>
            <w:vAlign w:val="center"/>
          </w:tcPr>
          <w:p w14:paraId="0EA39CF5" w14:textId="5FA2B8C0"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Nu este </w:t>
            </w:r>
            <w:proofErr w:type="spellStart"/>
            <w:r w:rsidRPr="00642B1B">
              <w:rPr>
                <w:rFonts w:ascii="Times New Roman" w:hAnsi="Times New Roman" w:cs="Times New Roman"/>
                <w:sz w:val="20"/>
                <w:szCs w:val="20"/>
                <w:lang w:val="fr-BE"/>
              </w:rPr>
              <w:t>cazul</w:t>
            </w:r>
            <w:proofErr w:type="spellEnd"/>
          </w:p>
        </w:tc>
        <w:tc>
          <w:tcPr>
            <w:tcW w:w="992" w:type="dxa"/>
            <w:vAlign w:val="center"/>
          </w:tcPr>
          <w:p w14:paraId="35C90CAA" w14:textId="0EEB5DA6"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r w:rsidR="00C7688E" w:rsidRPr="00642B1B" w14:paraId="58F95325" w14:textId="77777777" w:rsidTr="009B115A">
        <w:tc>
          <w:tcPr>
            <w:tcW w:w="1129" w:type="dxa"/>
            <w:vAlign w:val="center"/>
          </w:tcPr>
          <w:p w14:paraId="1C3218FB" w14:textId="77777777" w:rsidR="00C7688E" w:rsidRPr="00642B1B" w:rsidRDefault="00C7688E" w:rsidP="00C7688E">
            <w:pPr>
              <w:autoSpaceDE w:val="0"/>
              <w:autoSpaceDN w:val="0"/>
              <w:adjustRightInd w:val="0"/>
              <w:spacing w:after="0" w:line="240" w:lineRule="auto"/>
              <w:jc w:val="center"/>
              <w:rPr>
                <w:rFonts w:ascii="Times New Roman" w:hAnsi="Times New Roman" w:cs="Times New Roman"/>
                <w:sz w:val="20"/>
                <w:szCs w:val="20"/>
              </w:rPr>
            </w:pPr>
            <w:r w:rsidRPr="00642B1B">
              <w:rPr>
                <w:rFonts w:ascii="Times New Roman" w:hAnsi="Times New Roman" w:cs="Times New Roman"/>
                <w:sz w:val="20"/>
                <w:szCs w:val="20"/>
              </w:rPr>
              <w:t>Access Point</w:t>
            </w:r>
          </w:p>
          <w:p w14:paraId="48F50CC8" w14:textId="77777777" w:rsidR="00C7688E" w:rsidRPr="00642B1B" w:rsidRDefault="00C7688E" w:rsidP="00C7688E">
            <w:pPr>
              <w:autoSpaceDE w:val="0"/>
              <w:autoSpaceDN w:val="0"/>
              <w:adjustRightInd w:val="0"/>
              <w:spacing w:after="0" w:line="240" w:lineRule="auto"/>
              <w:ind w:firstLine="708"/>
              <w:jc w:val="center"/>
              <w:rPr>
                <w:rFonts w:ascii="Times New Roman" w:hAnsi="Times New Roman" w:cs="Times New Roman"/>
                <w:sz w:val="20"/>
                <w:szCs w:val="20"/>
              </w:rPr>
            </w:pPr>
          </w:p>
          <w:p w14:paraId="17FEB998" w14:textId="1DC7FC98" w:rsidR="00C7688E" w:rsidRPr="00642B1B" w:rsidRDefault="00C7688E" w:rsidP="00C7688E">
            <w:pPr>
              <w:spacing w:after="0" w:line="240" w:lineRule="auto"/>
              <w:jc w:val="center"/>
              <w:rPr>
                <w:rFonts w:ascii="Times New Roman" w:hAnsi="Times New Roman" w:cs="Times New Roman"/>
                <w:sz w:val="20"/>
                <w:szCs w:val="20"/>
                <w:lang w:val="fr-BE"/>
              </w:rPr>
            </w:pPr>
          </w:p>
        </w:tc>
        <w:tc>
          <w:tcPr>
            <w:tcW w:w="709" w:type="dxa"/>
            <w:vAlign w:val="center"/>
          </w:tcPr>
          <w:p w14:paraId="2222B085" w14:textId="1AA9F141"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rPr>
              <w:t>12</w:t>
            </w:r>
          </w:p>
        </w:tc>
        <w:tc>
          <w:tcPr>
            <w:tcW w:w="709" w:type="dxa"/>
            <w:vAlign w:val="center"/>
          </w:tcPr>
          <w:p w14:paraId="27DAAFEA" w14:textId="10504901"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551" w:type="dxa"/>
          </w:tcPr>
          <w:p w14:paraId="0B9B766F" w14:textId="1175FFE6" w:rsidR="00C7688E" w:rsidRPr="00C7688E" w:rsidRDefault="00C7688E" w:rsidP="00C7688E">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sz w:val="20"/>
                <w:szCs w:val="20"/>
              </w:rPr>
              <w:t>Sediul</w:t>
            </w:r>
            <w:proofErr w:type="spellEnd"/>
            <w:r w:rsidRPr="00C7688E">
              <w:rPr>
                <w:rFonts w:ascii="Times New Roman" w:hAnsi="Times New Roman" w:cs="Times New Roman"/>
                <w:sz w:val="20"/>
                <w:szCs w:val="20"/>
              </w:rPr>
              <w:t xml:space="preserve"> DRDP Constanta </w:t>
            </w:r>
            <w:proofErr w:type="spellStart"/>
            <w:r w:rsidRPr="00C7688E">
              <w:rPr>
                <w:rFonts w:ascii="Times New Roman" w:hAnsi="Times New Roman" w:cs="Times New Roman"/>
                <w:sz w:val="20"/>
                <w:szCs w:val="20"/>
              </w:rPr>
              <w:t>temporar</w:t>
            </w:r>
            <w:proofErr w:type="spellEnd"/>
            <w:r w:rsidRPr="00C7688E">
              <w:rPr>
                <w:rFonts w:ascii="Times New Roman" w:hAnsi="Times New Roman" w:cs="Times New Roman"/>
                <w:sz w:val="20"/>
                <w:szCs w:val="20"/>
              </w:rPr>
              <w:t xml:space="preserve"> la </w:t>
            </w:r>
            <w:proofErr w:type="spellStart"/>
            <w:r w:rsidRPr="00C7688E">
              <w:rPr>
                <w:rFonts w:ascii="Times New Roman" w:hAnsi="Times New Roman" w:cs="Times New Roman"/>
                <w:sz w:val="20"/>
                <w:szCs w:val="20"/>
              </w:rPr>
              <w:t>Centrul</w:t>
            </w:r>
            <w:proofErr w:type="spellEnd"/>
            <w:r w:rsidRPr="00C7688E">
              <w:rPr>
                <w:rFonts w:ascii="Times New Roman" w:hAnsi="Times New Roman" w:cs="Times New Roman"/>
                <w:sz w:val="20"/>
                <w:szCs w:val="20"/>
              </w:rPr>
              <w:t xml:space="preserve"> de </w:t>
            </w:r>
            <w:proofErr w:type="spellStart"/>
            <w:r w:rsidRPr="00C7688E">
              <w:rPr>
                <w:rFonts w:ascii="Times New Roman" w:hAnsi="Times New Roman" w:cs="Times New Roman"/>
                <w:sz w:val="20"/>
                <w:szCs w:val="20"/>
              </w:rPr>
              <w:t>Coordonare</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si</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Intretinere</w:t>
            </w:r>
            <w:proofErr w:type="spellEnd"/>
            <w:r w:rsidRPr="00C7688E">
              <w:rPr>
                <w:rFonts w:ascii="Times New Roman" w:hAnsi="Times New Roman" w:cs="Times New Roman"/>
                <w:sz w:val="20"/>
                <w:szCs w:val="20"/>
              </w:rPr>
              <w:t xml:space="preserve"> (CIC) Poiana, Nod </w:t>
            </w:r>
            <w:proofErr w:type="spellStart"/>
            <w:r w:rsidRPr="00C7688E">
              <w:rPr>
                <w:rFonts w:ascii="Times New Roman" w:hAnsi="Times New Roman" w:cs="Times New Roman"/>
                <w:sz w:val="20"/>
                <w:szCs w:val="20"/>
              </w:rPr>
              <w:t>Rutier</w:t>
            </w:r>
            <w:proofErr w:type="spellEnd"/>
            <w:r w:rsidRPr="00C7688E">
              <w:rPr>
                <w:rFonts w:ascii="Times New Roman" w:hAnsi="Times New Roman" w:cs="Times New Roman"/>
                <w:sz w:val="20"/>
                <w:szCs w:val="20"/>
              </w:rPr>
              <w:t xml:space="preserve"> A4 – DC 89, Autostrada A4, km 5+644 </w:t>
            </w:r>
            <w:proofErr w:type="spellStart"/>
            <w:r w:rsidRPr="00C7688E">
              <w:rPr>
                <w:rFonts w:ascii="Times New Roman" w:hAnsi="Times New Roman" w:cs="Times New Roman"/>
                <w:sz w:val="20"/>
                <w:szCs w:val="20"/>
              </w:rPr>
              <w:t>sau</w:t>
            </w:r>
            <w:proofErr w:type="spellEnd"/>
            <w:r w:rsidRPr="00C7688E">
              <w:rPr>
                <w:rFonts w:ascii="Times New Roman" w:hAnsi="Times New Roman" w:cs="Times New Roman"/>
                <w:sz w:val="20"/>
                <w:szCs w:val="20"/>
              </w:rPr>
              <w:t xml:space="preserve"> Strada </w:t>
            </w:r>
            <w:proofErr w:type="spellStart"/>
            <w:r w:rsidRPr="00C7688E">
              <w:rPr>
                <w:rFonts w:ascii="Times New Roman" w:hAnsi="Times New Roman" w:cs="Times New Roman"/>
                <w:sz w:val="20"/>
                <w:szCs w:val="20"/>
              </w:rPr>
              <w:t>Prelungirea</w:t>
            </w:r>
            <w:proofErr w:type="spellEnd"/>
            <w:r w:rsidRPr="00C7688E">
              <w:rPr>
                <w:rFonts w:ascii="Times New Roman" w:hAnsi="Times New Roman" w:cs="Times New Roman"/>
                <w:sz w:val="20"/>
                <w:szCs w:val="20"/>
              </w:rPr>
              <w:t xml:space="preserve"> Traian FN, </w:t>
            </w:r>
            <w:proofErr w:type="spellStart"/>
            <w:r w:rsidRPr="00C7688E">
              <w:rPr>
                <w:rFonts w:ascii="Times New Roman" w:hAnsi="Times New Roman" w:cs="Times New Roman"/>
                <w:sz w:val="20"/>
                <w:szCs w:val="20"/>
              </w:rPr>
              <w:lastRenderedPageBreak/>
              <w:t>Municipiul</w:t>
            </w:r>
            <w:proofErr w:type="spellEnd"/>
            <w:r w:rsidRPr="00C7688E">
              <w:rPr>
                <w:rFonts w:ascii="Times New Roman" w:hAnsi="Times New Roman" w:cs="Times New Roman"/>
                <w:sz w:val="20"/>
                <w:szCs w:val="20"/>
              </w:rPr>
              <w:t xml:space="preserve"> Constanta, </w:t>
            </w:r>
            <w:proofErr w:type="spellStart"/>
            <w:r w:rsidRPr="00C7688E">
              <w:rPr>
                <w:rFonts w:ascii="Times New Roman" w:hAnsi="Times New Roman" w:cs="Times New Roman"/>
                <w:sz w:val="20"/>
                <w:szCs w:val="20"/>
              </w:rPr>
              <w:t>dupa</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caz</w:t>
            </w:r>
            <w:proofErr w:type="spellEnd"/>
            <w:r w:rsidRPr="00C7688E">
              <w:rPr>
                <w:rFonts w:ascii="Times New Roman" w:hAnsi="Times New Roman" w:cs="Times New Roman"/>
                <w:sz w:val="20"/>
                <w:szCs w:val="20"/>
              </w:rPr>
              <w:t>.</w:t>
            </w:r>
          </w:p>
        </w:tc>
        <w:tc>
          <w:tcPr>
            <w:tcW w:w="993" w:type="dxa"/>
            <w:vAlign w:val="center"/>
          </w:tcPr>
          <w:p w14:paraId="661B2C4E" w14:textId="26B7B785" w:rsidR="00C7688E" w:rsidRPr="00642B1B" w:rsidRDefault="00C7688E" w:rsidP="00C7688E">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lastRenderedPageBreak/>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168F5CF8" w14:textId="73B8450F" w:rsidR="00C7688E" w:rsidRPr="00642B1B" w:rsidRDefault="00C7688E" w:rsidP="00C7688E">
            <w:pPr>
              <w:autoSpaceDE w:val="0"/>
              <w:autoSpaceDN w:val="0"/>
              <w:adjustRightInd w:val="0"/>
              <w:spacing w:after="0" w:line="240" w:lineRule="auto"/>
              <w:jc w:val="center"/>
              <w:rPr>
                <w:rFonts w:ascii="Times New Roman" w:hAnsi="Times New Roman" w:cs="Times New Roman"/>
                <w:sz w:val="20"/>
                <w:szCs w:val="20"/>
              </w:rPr>
            </w:pPr>
            <w:r w:rsidRPr="00642B1B">
              <w:rPr>
                <w:rFonts w:ascii="Times New Roman" w:hAnsi="Times New Roman" w:cs="Times New Roman"/>
                <w:bCs/>
                <w:sz w:val="20"/>
                <w:szCs w:val="20"/>
                <w:lang w:val="ro-RO"/>
              </w:rPr>
              <w:t>Conform</w:t>
            </w:r>
            <w:r>
              <w:rPr>
                <w:rFonts w:ascii="Times New Roman" w:hAnsi="Times New Roman" w:cs="Times New Roman"/>
                <w:bCs/>
                <w:sz w:val="20"/>
                <w:szCs w:val="20"/>
                <w:lang w:val="ro-RO"/>
              </w:rPr>
              <w:t xml:space="preserve"> Caiet de sarcini, </w:t>
            </w:r>
            <w:r w:rsidRPr="00642B1B">
              <w:rPr>
                <w:rFonts w:ascii="Times New Roman" w:hAnsi="Times New Roman" w:cs="Times New Roman"/>
                <w:bCs/>
                <w:sz w:val="20"/>
                <w:szCs w:val="20"/>
                <w:lang w:val="ro-RO"/>
              </w:rPr>
              <w:t xml:space="preserve"> </w:t>
            </w:r>
            <w:r>
              <w:rPr>
                <w:rFonts w:ascii="Times New Roman" w:hAnsi="Times New Roman" w:cs="Times New Roman"/>
                <w:bCs/>
                <w:sz w:val="20"/>
                <w:szCs w:val="20"/>
                <w:lang w:val="ro-RO"/>
              </w:rPr>
              <w:t xml:space="preserve">Anexa </w:t>
            </w:r>
            <w:r w:rsidR="00D706C5">
              <w:rPr>
                <w:rFonts w:ascii="Times New Roman" w:hAnsi="Times New Roman" w:cs="Times New Roman"/>
                <w:bCs/>
                <w:sz w:val="20"/>
                <w:szCs w:val="20"/>
                <w:lang w:val="ro-RO"/>
              </w:rPr>
              <w:t>5</w:t>
            </w:r>
          </w:p>
          <w:p w14:paraId="3B7F9E14" w14:textId="14EE6299" w:rsidR="00C7688E" w:rsidRPr="00642B1B" w:rsidRDefault="00C7688E" w:rsidP="00C7688E">
            <w:pPr>
              <w:spacing w:after="0" w:line="240" w:lineRule="auto"/>
              <w:jc w:val="center"/>
              <w:rPr>
                <w:rFonts w:ascii="Times New Roman" w:hAnsi="Times New Roman" w:cs="Times New Roman"/>
                <w:sz w:val="20"/>
                <w:szCs w:val="20"/>
                <w:lang w:val="fr-BE"/>
              </w:rPr>
            </w:pPr>
          </w:p>
        </w:tc>
        <w:tc>
          <w:tcPr>
            <w:tcW w:w="1418" w:type="dxa"/>
            <w:vAlign w:val="center"/>
          </w:tcPr>
          <w:p w14:paraId="29E034C4" w14:textId="299BB4D4"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Nu este </w:t>
            </w:r>
            <w:proofErr w:type="spellStart"/>
            <w:r w:rsidRPr="00642B1B">
              <w:rPr>
                <w:rFonts w:ascii="Times New Roman" w:hAnsi="Times New Roman" w:cs="Times New Roman"/>
                <w:sz w:val="20"/>
                <w:szCs w:val="20"/>
                <w:lang w:val="fr-BE"/>
              </w:rPr>
              <w:t>cazul</w:t>
            </w:r>
            <w:proofErr w:type="spellEnd"/>
          </w:p>
        </w:tc>
        <w:tc>
          <w:tcPr>
            <w:tcW w:w="992" w:type="dxa"/>
            <w:vAlign w:val="center"/>
          </w:tcPr>
          <w:p w14:paraId="19551255" w14:textId="68FB779F" w:rsidR="00C7688E" w:rsidRPr="00642B1B" w:rsidRDefault="00C7688E" w:rsidP="00C7688E">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r w:rsidR="00331D49" w:rsidRPr="00642B1B" w14:paraId="145DAF6B" w14:textId="77777777" w:rsidTr="00642B1B">
        <w:tc>
          <w:tcPr>
            <w:tcW w:w="1129" w:type="dxa"/>
            <w:vAlign w:val="center"/>
          </w:tcPr>
          <w:p w14:paraId="6FF797F7" w14:textId="62212B25" w:rsidR="00331D49"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Router firewall</w:t>
            </w:r>
          </w:p>
        </w:tc>
        <w:tc>
          <w:tcPr>
            <w:tcW w:w="709" w:type="dxa"/>
            <w:vAlign w:val="center"/>
          </w:tcPr>
          <w:p w14:paraId="088DE3A8" w14:textId="4E3F99C5" w:rsidR="00331D49" w:rsidRPr="00642B1B" w:rsidRDefault="006637CC"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1</w:t>
            </w:r>
          </w:p>
        </w:tc>
        <w:tc>
          <w:tcPr>
            <w:tcW w:w="709" w:type="dxa"/>
            <w:vAlign w:val="center"/>
          </w:tcPr>
          <w:p w14:paraId="46636080" w14:textId="336A0F46" w:rsidR="00331D49" w:rsidRPr="00642B1B" w:rsidRDefault="00331D49" w:rsidP="006637CC">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551" w:type="dxa"/>
            <w:vAlign w:val="center"/>
          </w:tcPr>
          <w:p w14:paraId="6D79D860" w14:textId="03C9C0B3" w:rsidR="00331D49" w:rsidRPr="00642B1B" w:rsidRDefault="00C7688E" w:rsidP="006637CC">
            <w:pPr>
              <w:spacing w:after="0" w:line="240" w:lineRule="auto"/>
              <w:jc w:val="center"/>
              <w:rPr>
                <w:rFonts w:ascii="Times New Roman" w:hAnsi="Times New Roman" w:cs="Times New Roman"/>
                <w:sz w:val="20"/>
                <w:szCs w:val="20"/>
                <w:lang w:val="fr-BE"/>
              </w:rPr>
            </w:pPr>
            <w:proofErr w:type="spellStart"/>
            <w:r w:rsidRPr="00C7688E">
              <w:rPr>
                <w:rFonts w:ascii="Times New Roman" w:hAnsi="Times New Roman" w:cs="Times New Roman"/>
                <w:sz w:val="20"/>
                <w:szCs w:val="20"/>
              </w:rPr>
              <w:t>Sediul</w:t>
            </w:r>
            <w:proofErr w:type="spellEnd"/>
            <w:r w:rsidRPr="00C7688E">
              <w:rPr>
                <w:rFonts w:ascii="Times New Roman" w:hAnsi="Times New Roman" w:cs="Times New Roman"/>
                <w:sz w:val="20"/>
                <w:szCs w:val="20"/>
              </w:rPr>
              <w:t xml:space="preserve"> DRDP Constanta </w:t>
            </w:r>
            <w:proofErr w:type="spellStart"/>
            <w:r w:rsidRPr="00C7688E">
              <w:rPr>
                <w:rFonts w:ascii="Times New Roman" w:hAnsi="Times New Roman" w:cs="Times New Roman"/>
                <w:sz w:val="20"/>
                <w:szCs w:val="20"/>
              </w:rPr>
              <w:t>temporar</w:t>
            </w:r>
            <w:proofErr w:type="spellEnd"/>
            <w:r w:rsidRPr="00C7688E">
              <w:rPr>
                <w:rFonts w:ascii="Times New Roman" w:hAnsi="Times New Roman" w:cs="Times New Roman"/>
                <w:sz w:val="20"/>
                <w:szCs w:val="20"/>
              </w:rPr>
              <w:t xml:space="preserve"> la </w:t>
            </w:r>
            <w:proofErr w:type="spellStart"/>
            <w:r w:rsidRPr="00C7688E">
              <w:rPr>
                <w:rFonts w:ascii="Times New Roman" w:hAnsi="Times New Roman" w:cs="Times New Roman"/>
                <w:sz w:val="20"/>
                <w:szCs w:val="20"/>
              </w:rPr>
              <w:t>Centrul</w:t>
            </w:r>
            <w:proofErr w:type="spellEnd"/>
            <w:r w:rsidRPr="00C7688E">
              <w:rPr>
                <w:rFonts w:ascii="Times New Roman" w:hAnsi="Times New Roman" w:cs="Times New Roman"/>
                <w:sz w:val="20"/>
                <w:szCs w:val="20"/>
              </w:rPr>
              <w:t xml:space="preserve"> de </w:t>
            </w:r>
            <w:proofErr w:type="spellStart"/>
            <w:r w:rsidRPr="00C7688E">
              <w:rPr>
                <w:rFonts w:ascii="Times New Roman" w:hAnsi="Times New Roman" w:cs="Times New Roman"/>
                <w:sz w:val="20"/>
                <w:szCs w:val="20"/>
              </w:rPr>
              <w:t>Coordonare</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si</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Intretinere</w:t>
            </w:r>
            <w:proofErr w:type="spellEnd"/>
            <w:r w:rsidRPr="00C7688E">
              <w:rPr>
                <w:rFonts w:ascii="Times New Roman" w:hAnsi="Times New Roman" w:cs="Times New Roman"/>
                <w:sz w:val="20"/>
                <w:szCs w:val="20"/>
              </w:rPr>
              <w:t xml:space="preserve"> (CIC) Poiana, Nod </w:t>
            </w:r>
            <w:proofErr w:type="spellStart"/>
            <w:r w:rsidRPr="00C7688E">
              <w:rPr>
                <w:rFonts w:ascii="Times New Roman" w:hAnsi="Times New Roman" w:cs="Times New Roman"/>
                <w:sz w:val="20"/>
                <w:szCs w:val="20"/>
              </w:rPr>
              <w:t>Rutier</w:t>
            </w:r>
            <w:proofErr w:type="spellEnd"/>
            <w:r w:rsidRPr="00C7688E">
              <w:rPr>
                <w:rFonts w:ascii="Times New Roman" w:hAnsi="Times New Roman" w:cs="Times New Roman"/>
                <w:sz w:val="20"/>
                <w:szCs w:val="20"/>
              </w:rPr>
              <w:t xml:space="preserve"> A4 – DC 89, Autostrada A4, km 5+644 </w:t>
            </w:r>
            <w:proofErr w:type="spellStart"/>
            <w:r w:rsidRPr="00C7688E">
              <w:rPr>
                <w:rFonts w:ascii="Times New Roman" w:hAnsi="Times New Roman" w:cs="Times New Roman"/>
                <w:sz w:val="20"/>
                <w:szCs w:val="20"/>
              </w:rPr>
              <w:t>sau</w:t>
            </w:r>
            <w:proofErr w:type="spellEnd"/>
            <w:r w:rsidRPr="00C7688E">
              <w:rPr>
                <w:rFonts w:ascii="Times New Roman" w:hAnsi="Times New Roman" w:cs="Times New Roman"/>
                <w:sz w:val="20"/>
                <w:szCs w:val="20"/>
              </w:rPr>
              <w:t xml:space="preserve"> Strada </w:t>
            </w:r>
            <w:proofErr w:type="spellStart"/>
            <w:r w:rsidRPr="00C7688E">
              <w:rPr>
                <w:rFonts w:ascii="Times New Roman" w:hAnsi="Times New Roman" w:cs="Times New Roman"/>
                <w:sz w:val="20"/>
                <w:szCs w:val="20"/>
              </w:rPr>
              <w:t>Prelungirea</w:t>
            </w:r>
            <w:proofErr w:type="spellEnd"/>
            <w:r w:rsidRPr="00C7688E">
              <w:rPr>
                <w:rFonts w:ascii="Times New Roman" w:hAnsi="Times New Roman" w:cs="Times New Roman"/>
                <w:sz w:val="20"/>
                <w:szCs w:val="20"/>
              </w:rPr>
              <w:t xml:space="preserve"> Traian FN, </w:t>
            </w:r>
            <w:proofErr w:type="spellStart"/>
            <w:r w:rsidRPr="00C7688E">
              <w:rPr>
                <w:rFonts w:ascii="Times New Roman" w:hAnsi="Times New Roman" w:cs="Times New Roman"/>
                <w:sz w:val="20"/>
                <w:szCs w:val="20"/>
              </w:rPr>
              <w:t>Municipiul</w:t>
            </w:r>
            <w:proofErr w:type="spellEnd"/>
            <w:r w:rsidRPr="00C7688E">
              <w:rPr>
                <w:rFonts w:ascii="Times New Roman" w:hAnsi="Times New Roman" w:cs="Times New Roman"/>
                <w:sz w:val="20"/>
                <w:szCs w:val="20"/>
              </w:rPr>
              <w:t xml:space="preserve"> Constanta, </w:t>
            </w:r>
            <w:proofErr w:type="spellStart"/>
            <w:r w:rsidRPr="00C7688E">
              <w:rPr>
                <w:rFonts w:ascii="Times New Roman" w:hAnsi="Times New Roman" w:cs="Times New Roman"/>
                <w:sz w:val="20"/>
                <w:szCs w:val="20"/>
              </w:rPr>
              <w:t>dupa</w:t>
            </w:r>
            <w:proofErr w:type="spellEnd"/>
            <w:r w:rsidRPr="00C7688E">
              <w:rPr>
                <w:rFonts w:ascii="Times New Roman" w:hAnsi="Times New Roman" w:cs="Times New Roman"/>
                <w:sz w:val="20"/>
                <w:szCs w:val="20"/>
              </w:rPr>
              <w:t xml:space="preserve"> </w:t>
            </w:r>
            <w:proofErr w:type="spellStart"/>
            <w:r w:rsidRPr="00C7688E">
              <w:rPr>
                <w:rFonts w:ascii="Times New Roman" w:hAnsi="Times New Roman" w:cs="Times New Roman"/>
                <w:sz w:val="20"/>
                <w:szCs w:val="20"/>
              </w:rPr>
              <w:t>caz</w:t>
            </w:r>
            <w:proofErr w:type="spellEnd"/>
            <w:r w:rsidRPr="00C7688E">
              <w:rPr>
                <w:rFonts w:ascii="Times New Roman" w:hAnsi="Times New Roman" w:cs="Times New Roman"/>
                <w:sz w:val="20"/>
                <w:szCs w:val="20"/>
              </w:rPr>
              <w:t>.</w:t>
            </w:r>
          </w:p>
        </w:tc>
        <w:tc>
          <w:tcPr>
            <w:tcW w:w="993" w:type="dxa"/>
            <w:vAlign w:val="center"/>
          </w:tcPr>
          <w:p w14:paraId="766EDED2" w14:textId="53E1664B" w:rsidR="00331D49" w:rsidRPr="00642B1B" w:rsidRDefault="00642B1B" w:rsidP="006637CC">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4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r w:rsidRPr="00642B1B">
              <w:rPr>
                <w:rFonts w:ascii="Times New Roman" w:hAnsi="Times New Roman" w:cs="Times New Roman"/>
                <w:bCs/>
                <w:sz w:val="20"/>
                <w:szCs w:val="20"/>
                <w:lang w:val="ro-RO"/>
              </w:rPr>
              <w:t xml:space="preserve"> </w:t>
            </w:r>
          </w:p>
        </w:tc>
        <w:tc>
          <w:tcPr>
            <w:tcW w:w="1417" w:type="dxa"/>
            <w:vAlign w:val="center"/>
          </w:tcPr>
          <w:p w14:paraId="1667198D" w14:textId="3741DE45" w:rsidR="00331D49" w:rsidRPr="00642B1B" w:rsidRDefault="00331D49"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Cs/>
                <w:sz w:val="20"/>
                <w:szCs w:val="20"/>
                <w:lang w:val="ro-RO"/>
              </w:rPr>
              <w:t>Conform</w:t>
            </w:r>
            <w:r w:rsidR="00C7688E">
              <w:rPr>
                <w:rFonts w:ascii="Times New Roman" w:hAnsi="Times New Roman" w:cs="Times New Roman"/>
                <w:bCs/>
                <w:sz w:val="20"/>
                <w:szCs w:val="20"/>
                <w:lang w:val="ro-RO"/>
              </w:rPr>
              <w:t xml:space="preserve"> Caiet de sarcini, </w:t>
            </w:r>
            <w:r w:rsidRPr="00642B1B">
              <w:rPr>
                <w:rFonts w:ascii="Times New Roman" w:hAnsi="Times New Roman" w:cs="Times New Roman"/>
                <w:bCs/>
                <w:sz w:val="20"/>
                <w:szCs w:val="20"/>
                <w:lang w:val="ro-RO"/>
              </w:rPr>
              <w:t xml:space="preserve"> </w:t>
            </w:r>
            <w:r w:rsidR="00642B1B">
              <w:rPr>
                <w:rFonts w:ascii="Times New Roman" w:hAnsi="Times New Roman" w:cs="Times New Roman"/>
                <w:bCs/>
                <w:sz w:val="20"/>
                <w:szCs w:val="20"/>
                <w:lang w:val="ro-RO"/>
              </w:rPr>
              <w:t xml:space="preserve">Anexa </w:t>
            </w:r>
            <w:r w:rsidR="00D706C5">
              <w:rPr>
                <w:rFonts w:ascii="Times New Roman" w:hAnsi="Times New Roman" w:cs="Times New Roman"/>
                <w:bCs/>
                <w:sz w:val="20"/>
                <w:szCs w:val="20"/>
                <w:lang w:val="ro-RO"/>
              </w:rPr>
              <w:t>6</w:t>
            </w:r>
            <w:r w:rsidR="00642B1B" w:rsidRPr="00642B1B">
              <w:rPr>
                <w:rFonts w:ascii="Times New Roman" w:hAnsi="Times New Roman" w:cs="Times New Roman"/>
                <w:bCs/>
                <w:sz w:val="20"/>
                <w:szCs w:val="20"/>
                <w:lang w:val="ro-RO"/>
              </w:rPr>
              <w:t xml:space="preserve"> </w:t>
            </w:r>
          </w:p>
        </w:tc>
        <w:tc>
          <w:tcPr>
            <w:tcW w:w="1418" w:type="dxa"/>
            <w:vAlign w:val="center"/>
          </w:tcPr>
          <w:p w14:paraId="0C4BE20F" w14:textId="19999759" w:rsidR="00331D49" w:rsidRPr="00642B1B" w:rsidRDefault="00C7688E"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Nu este </w:t>
            </w:r>
            <w:proofErr w:type="spellStart"/>
            <w:r w:rsidRPr="00642B1B">
              <w:rPr>
                <w:rFonts w:ascii="Times New Roman" w:hAnsi="Times New Roman" w:cs="Times New Roman"/>
                <w:sz w:val="20"/>
                <w:szCs w:val="20"/>
                <w:lang w:val="fr-BE"/>
              </w:rPr>
              <w:t>cazul</w:t>
            </w:r>
            <w:proofErr w:type="spellEnd"/>
          </w:p>
        </w:tc>
        <w:tc>
          <w:tcPr>
            <w:tcW w:w="992" w:type="dxa"/>
            <w:vAlign w:val="center"/>
          </w:tcPr>
          <w:p w14:paraId="562C16E4" w14:textId="46CC297B" w:rsidR="00331D49" w:rsidRPr="00642B1B" w:rsidRDefault="00C7688E" w:rsidP="006637CC">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36 </w:t>
            </w:r>
            <w:proofErr w:type="spellStart"/>
            <w:r w:rsidRPr="00642B1B">
              <w:rPr>
                <w:rFonts w:ascii="Times New Roman" w:hAnsi="Times New Roman" w:cs="Times New Roman"/>
                <w:sz w:val="20"/>
                <w:szCs w:val="20"/>
              </w:rPr>
              <w:t>luni</w:t>
            </w:r>
            <w:proofErr w:type="spellEnd"/>
          </w:p>
        </w:tc>
      </w:tr>
    </w:tbl>
    <w:p w14:paraId="3CE3C7B6" w14:textId="77777777" w:rsidR="00BE28E7" w:rsidRDefault="00BE28E7" w:rsidP="00BE28E7">
      <w:pPr>
        <w:rPr>
          <w:lang w:val="fr-BE"/>
        </w:rPr>
      </w:pPr>
    </w:p>
    <w:p w14:paraId="64EDDF7B" w14:textId="77777777" w:rsidR="00C7688E" w:rsidRDefault="00C7688E" w:rsidP="00BE28E7">
      <w:pPr>
        <w:rPr>
          <w:lang w:val="fr-BE"/>
        </w:rPr>
      </w:pPr>
    </w:p>
    <w:p w14:paraId="58DFB67A" w14:textId="77777777" w:rsidR="00C7688E" w:rsidRPr="00BE28E7" w:rsidRDefault="00C7688E" w:rsidP="00BE28E7">
      <w:pPr>
        <w:rPr>
          <w:lang w:val="fr-BE"/>
        </w:rPr>
      </w:pPr>
    </w:p>
    <w:tbl>
      <w:tblPr>
        <w:tblW w:w="102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1402"/>
        <w:gridCol w:w="2000"/>
        <w:gridCol w:w="1985"/>
        <w:gridCol w:w="1984"/>
        <w:gridCol w:w="1559"/>
        <w:gridCol w:w="17"/>
      </w:tblGrid>
      <w:tr w:rsidR="00A645A6" w14:paraId="3860C7A6" w14:textId="77777777" w:rsidTr="00FB1E22">
        <w:trPr>
          <w:jc w:val="center"/>
        </w:trPr>
        <w:tc>
          <w:tcPr>
            <w:tcW w:w="1261" w:type="dxa"/>
            <w:shd w:val="clear" w:color="auto" w:fill="B8CCE4" w:themeFill="accent1" w:themeFillTint="66"/>
            <w:vAlign w:val="center"/>
          </w:tcPr>
          <w:p w14:paraId="1B6FEDF0" w14:textId="77777777" w:rsidR="00A645A6" w:rsidRDefault="00195F31" w:rsidP="00DC3F41">
            <w:pPr>
              <w:spacing w:after="0" w:line="240" w:lineRule="auto"/>
              <w:jc w:val="center"/>
              <w:rPr>
                <w:rFonts w:cstheme="minorHAnsi"/>
                <w:b/>
                <w:iCs/>
                <w:color w:val="FF0000"/>
                <w:sz w:val="20"/>
                <w:szCs w:val="20"/>
                <w:lang w:val="ro-RO"/>
              </w:rPr>
            </w:pPr>
            <w:r>
              <w:rPr>
                <w:rFonts w:cstheme="minorHAnsi"/>
                <w:b/>
                <w:iCs/>
                <w:sz w:val="20"/>
                <w:szCs w:val="20"/>
                <w:lang w:val="ro-RO"/>
              </w:rPr>
              <w:t>Data de livrare propusa</w:t>
            </w:r>
          </w:p>
        </w:tc>
        <w:tc>
          <w:tcPr>
            <w:tcW w:w="1402" w:type="dxa"/>
            <w:shd w:val="clear" w:color="auto" w:fill="B8CCE4" w:themeFill="accent1" w:themeFillTint="66"/>
            <w:vAlign w:val="center"/>
          </w:tcPr>
          <w:p w14:paraId="3007E04A" w14:textId="77777777" w:rsidR="00A645A6" w:rsidRDefault="00195F31" w:rsidP="00DC3F41">
            <w:pPr>
              <w:spacing w:after="0" w:line="240" w:lineRule="auto"/>
              <w:jc w:val="center"/>
              <w:rPr>
                <w:rFonts w:cstheme="minorHAnsi"/>
                <w:b/>
                <w:iCs/>
                <w:sz w:val="20"/>
                <w:szCs w:val="20"/>
                <w:lang w:val="ro-RO"/>
              </w:rPr>
            </w:pPr>
            <w:r>
              <w:rPr>
                <w:rFonts w:cstheme="minorHAnsi"/>
                <w:b/>
                <w:iCs/>
                <w:sz w:val="20"/>
                <w:szCs w:val="20"/>
                <w:lang w:val="ro-RO"/>
              </w:rPr>
              <w:t>Informatii referitoare la producator</w:t>
            </w:r>
          </w:p>
        </w:tc>
        <w:tc>
          <w:tcPr>
            <w:tcW w:w="2000" w:type="dxa"/>
            <w:shd w:val="clear" w:color="auto" w:fill="B8CCE4" w:themeFill="accent1" w:themeFillTint="66"/>
            <w:vAlign w:val="center"/>
          </w:tcPr>
          <w:p w14:paraId="39343107" w14:textId="77777777" w:rsidR="00A645A6" w:rsidRDefault="00195F31" w:rsidP="00DC3F41">
            <w:pPr>
              <w:spacing w:after="0" w:line="240" w:lineRule="auto"/>
              <w:jc w:val="center"/>
              <w:rPr>
                <w:rFonts w:cstheme="minorHAnsi"/>
                <w:sz w:val="20"/>
                <w:szCs w:val="20"/>
                <w:lang w:val="ro-RO"/>
              </w:rPr>
            </w:pPr>
            <w:r>
              <w:rPr>
                <w:rFonts w:cstheme="minorHAnsi"/>
                <w:b/>
                <w:iCs/>
                <w:sz w:val="20"/>
                <w:szCs w:val="20"/>
                <w:lang w:val="ro-RO"/>
              </w:rPr>
              <w:t>Specificaţii tehnice / cerinte functionale propuse</w:t>
            </w:r>
          </w:p>
        </w:tc>
        <w:tc>
          <w:tcPr>
            <w:tcW w:w="1985" w:type="dxa"/>
            <w:shd w:val="clear" w:color="auto" w:fill="B8CCE4" w:themeFill="accent1" w:themeFillTint="66"/>
            <w:vAlign w:val="center"/>
          </w:tcPr>
          <w:p w14:paraId="2249B196" w14:textId="77777777" w:rsidR="00A645A6" w:rsidRDefault="00195F31" w:rsidP="00DC3F41">
            <w:pPr>
              <w:spacing w:after="0" w:line="240" w:lineRule="auto"/>
              <w:jc w:val="center"/>
              <w:rPr>
                <w:rFonts w:cstheme="minorHAnsi"/>
                <w:b/>
                <w:sz w:val="20"/>
                <w:szCs w:val="20"/>
                <w:lang w:val="ro-RO"/>
              </w:rPr>
            </w:pPr>
            <w:r>
              <w:rPr>
                <w:rFonts w:cstheme="minorHAnsi"/>
                <w:b/>
                <w:iCs/>
                <w:sz w:val="20"/>
                <w:szCs w:val="20"/>
                <w:lang w:val="ro-RO"/>
              </w:rPr>
              <w:t>Specificaţii tehnice / cerinte functionale extinse propuse</w:t>
            </w:r>
          </w:p>
        </w:tc>
        <w:tc>
          <w:tcPr>
            <w:tcW w:w="1984" w:type="dxa"/>
            <w:shd w:val="clear" w:color="auto" w:fill="B8CCE4" w:themeFill="accent1" w:themeFillTint="66"/>
            <w:vAlign w:val="center"/>
          </w:tcPr>
          <w:p w14:paraId="002E8B6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1576" w:type="dxa"/>
            <w:gridSpan w:val="2"/>
            <w:shd w:val="clear" w:color="auto" w:fill="B8CCE4" w:themeFill="accent1" w:themeFillTint="66"/>
            <w:vAlign w:val="center"/>
          </w:tcPr>
          <w:p w14:paraId="14A5D17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rsidTr="00FB1E22">
        <w:trPr>
          <w:jc w:val="center"/>
        </w:trPr>
        <w:tc>
          <w:tcPr>
            <w:tcW w:w="1261" w:type="dxa"/>
            <w:shd w:val="clear" w:color="auto" w:fill="B8CCE4" w:themeFill="accent1" w:themeFillTint="66"/>
            <w:vAlign w:val="center"/>
          </w:tcPr>
          <w:p w14:paraId="73D80D37" w14:textId="43C79775"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9.</w:t>
            </w:r>
          </w:p>
        </w:tc>
        <w:tc>
          <w:tcPr>
            <w:tcW w:w="1402" w:type="dxa"/>
            <w:shd w:val="clear" w:color="auto" w:fill="B8CCE4" w:themeFill="accent1" w:themeFillTint="66"/>
            <w:vAlign w:val="center"/>
          </w:tcPr>
          <w:p w14:paraId="427FE833" w14:textId="76E930B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10.</w:t>
            </w:r>
          </w:p>
        </w:tc>
        <w:tc>
          <w:tcPr>
            <w:tcW w:w="2000" w:type="dxa"/>
            <w:shd w:val="clear" w:color="auto" w:fill="B8CCE4" w:themeFill="accent1" w:themeFillTint="66"/>
            <w:vAlign w:val="center"/>
          </w:tcPr>
          <w:p w14:paraId="3FFBB1B0" w14:textId="2A3ABC84"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11.</w:t>
            </w:r>
          </w:p>
        </w:tc>
        <w:tc>
          <w:tcPr>
            <w:tcW w:w="1985" w:type="dxa"/>
            <w:shd w:val="clear" w:color="auto" w:fill="B8CCE4" w:themeFill="accent1" w:themeFillTint="66"/>
          </w:tcPr>
          <w:p w14:paraId="35DC7984" w14:textId="4A228683"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12.</w:t>
            </w:r>
          </w:p>
        </w:tc>
        <w:tc>
          <w:tcPr>
            <w:tcW w:w="1984" w:type="dxa"/>
            <w:shd w:val="clear" w:color="auto" w:fill="B8CCE4" w:themeFill="accent1" w:themeFillTint="66"/>
          </w:tcPr>
          <w:p w14:paraId="662E88DA" w14:textId="478BEC4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13.</w:t>
            </w:r>
          </w:p>
        </w:tc>
        <w:tc>
          <w:tcPr>
            <w:tcW w:w="1576" w:type="dxa"/>
            <w:gridSpan w:val="2"/>
            <w:shd w:val="clear" w:color="auto" w:fill="B8CCE4" w:themeFill="accent1" w:themeFillTint="66"/>
          </w:tcPr>
          <w:p w14:paraId="2245137A" w14:textId="4637037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14.</w:t>
            </w:r>
          </w:p>
        </w:tc>
      </w:tr>
      <w:tr w:rsidR="00A645A6" w14:paraId="390BC121" w14:textId="77777777" w:rsidTr="00FB1E22">
        <w:trPr>
          <w:jc w:val="center"/>
        </w:trPr>
        <w:tc>
          <w:tcPr>
            <w:tcW w:w="1261"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1402"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2000"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198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1984"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1576" w:type="dxa"/>
            <w:gridSpan w:val="2"/>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rsidTr="00FB1E22">
        <w:trPr>
          <w:gridAfter w:val="1"/>
          <w:wAfter w:w="17" w:type="dxa"/>
          <w:jc w:val="center"/>
        </w:trPr>
        <w:tc>
          <w:tcPr>
            <w:tcW w:w="10191" w:type="dxa"/>
            <w:gridSpan w:val="6"/>
          </w:tcPr>
          <w:p w14:paraId="12FCE8FB" w14:textId="6E4D4832" w:rsidR="00A645A6" w:rsidRDefault="00195F31">
            <w:pPr>
              <w:spacing w:after="0" w:line="360" w:lineRule="exact"/>
              <w:rPr>
                <w:rFonts w:cstheme="minorHAnsi"/>
                <w:lang w:val="ro-RO"/>
              </w:rPr>
            </w:pPr>
            <w:r>
              <w:rPr>
                <w:rFonts w:cstheme="minorHAnsi"/>
                <w:lang w:val="ro-RO"/>
              </w:rPr>
              <w:t xml:space="preserve">NOTA: Ofertantul va completa coloanele de la nr. </w:t>
            </w:r>
            <w:r w:rsidR="00FB1E22">
              <w:rPr>
                <w:rFonts w:cstheme="minorHAnsi"/>
                <w:lang w:val="ro-RO"/>
              </w:rPr>
              <w:t>9</w:t>
            </w:r>
            <w:r>
              <w:rPr>
                <w:rFonts w:cstheme="minorHAnsi"/>
                <w:lang w:val="ro-RO"/>
              </w:rPr>
              <w:t xml:space="preserve"> la nr. 1</w:t>
            </w:r>
            <w:r w:rsidR="00FB1E22">
              <w:rPr>
                <w:rFonts w:cstheme="minorHAnsi"/>
                <w:lang w:val="ro-RO"/>
              </w:rPr>
              <w:t>4</w:t>
            </w:r>
          </w:p>
        </w:tc>
      </w:tr>
    </w:tbl>
    <w:p w14:paraId="2D04B31C" w14:textId="77777777" w:rsidR="00A645A6" w:rsidRDefault="00A645A6">
      <w:pPr>
        <w:spacing w:after="0" w:line="360" w:lineRule="exact"/>
        <w:rPr>
          <w:rFonts w:cstheme="minorHAnsi"/>
          <w:lang w:val="ro-RO"/>
        </w:rPr>
      </w:pPr>
    </w:p>
    <w:p w14:paraId="49E618A0" w14:textId="2D17E596"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Pr>
          <w:rFonts w:asciiTheme="minorHAnsi" w:eastAsia="Calibri" w:hAnsiTheme="minorHAnsi" w:cstheme="minorHAnsi"/>
          <w:color w:val="auto"/>
          <w:lang w:val="en-GB"/>
        </w:rPr>
        <w:t xml:space="preserve"> </w:t>
      </w:r>
    </w:p>
    <w:p w14:paraId="1B4B9435" w14:textId="77777777" w:rsidR="00A645A6" w:rsidRDefault="00A645A6">
      <w:pPr>
        <w:spacing w:after="0" w:line="360" w:lineRule="exact"/>
        <w:jc w:val="both"/>
        <w:rPr>
          <w:rFonts w:cstheme="minorHAnsi"/>
          <w:lang w:val="ro-RO"/>
        </w:rPr>
      </w:pPr>
    </w:p>
    <w:p w14:paraId="2D054CC8" w14:textId="6DD3610C" w:rsidR="00A645A6" w:rsidRDefault="00195F31" w:rsidP="00441CD8">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 xml:space="preserve">garantie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9DA7102" w14:textId="0CDCAE75" w:rsidR="00441CD8" w:rsidRDefault="0092345B" w:rsidP="00441CD8">
      <w:pPr>
        <w:spacing w:after="0" w:line="360" w:lineRule="exact"/>
        <w:jc w:val="both"/>
        <w:rPr>
          <w:rFonts w:eastAsia="Calibri" w:cstheme="minorHAnsi"/>
          <w:lang w:val="ro-RO"/>
        </w:rPr>
      </w:pPr>
      <w:r>
        <w:rPr>
          <w:rFonts w:eastAsia="Calibri" w:cstheme="minorHAnsi"/>
          <w:lang w:val="ro-RO"/>
        </w:rPr>
        <w:lastRenderedPageBreak/>
        <w:t>Garantia produselor:</w:t>
      </w:r>
    </w:p>
    <w:p w14:paraId="4BB88430" w14:textId="6FE451EE" w:rsidR="0092345B" w:rsidRDefault="0092345B" w:rsidP="00441CD8">
      <w:pPr>
        <w:spacing w:after="0" w:line="360" w:lineRule="exact"/>
        <w:jc w:val="both"/>
        <w:rPr>
          <w:rFonts w:eastAsia="Calibri" w:cstheme="minorHAnsi"/>
          <w:lang w:val="ro-RO"/>
        </w:rPr>
      </w:pPr>
      <w:r>
        <w:rPr>
          <w:rFonts w:eastAsia="Calibri" w:cstheme="minorHAnsi"/>
          <w:lang w:val="ro-RO"/>
        </w:rPr>
        <w:t>Toate produsele au garantia de .......... luni.</w:t>
      </w:r>
    </w:p>
    <w:p w14:paraId="312C4DEA" w14:textId="77777777" w:rsidR="004353D6" w:rsidRPr="00441CD8" w:rsidRDefault="004353D6" w:rsidP="00441CD8">
      <w:pPr>
        <w:spacing w:after="0" w:line="360" w:lineRule="exact"/>
        <w:jc w:val="both"/>
        <w:rPr>
          <w:rFonts w:eastAsia="Calibri" w:cstheme="minorHAnsi"/>
          <w:lang w:val="ro-RO"/>
        </w:rPr>
      </w:pPr>
    </w:p>
    <w:p w14:paraId="3F5F65BB" w14:textId="77777777"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Livrare</w:t>
      </w:r>
      <w:proofErr w:type="spellEnd"/>
    </w:p>
    <w:p w14:paraId="49CE7EF0" w14:textId="77777777" w:rsidR="00A645A6" w:rsidRDefault="00A645A6">
      <w:pPr>
        <w:spacing w:after="0" w:line="360" w:lineRule="exact"/>
        <w:rPr>
          <w:rFonts w:cstheme="minorHAnsi"/>
          <w:highlight w:val="yellow"/>
          <w:lang w:val="ro-RO"/>
        </w:rPr>
      </w:pPr>
    </w:p>
    <w:p w14:paraId="11E8AC62"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livrare</w:t>
      </w:r>
      <w:r>
        <w:rPr>
          <w:rFonts w:cstheme="minorHAnsi"/>
          <w:lang w:val="ro-RO"/>
        </w:rPr>
        <w:t xml:space="preserve"> </w:t>
      </w:r>
      <w:r>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441CD8">
        <w:rPr>
          <w:rFonts w:eastAsia="Calibri" w:cstheme="minorHAnsi"/>
          <w:lang w:val="ro-RO"/>
        </w:rPr>
        <w:t>si incadrarea in termenul de livrare specificat.</w:t>
      </w:r>
    </w:p>
    <w:p w14:paraId="4F2F1C66" w14:textId="721DFEC5" w:rsidR="0092345B" w:rsidRDefault="0092345B" w:rsidP="0092345B">
      <w:pPr>
        <w:spacing w:after="0" w:line="360" w:lineRule="exact"/>
        <w:jc w:val="both"/>
        <w:rPr>
          <w:rFonts w:eastAsia="Calibri" w:cstheme="minorHAnsi"/>
          <w:lang w:val="ro-RO"/>
        </w:rPr>
      </w:pPr>
      <w:r>
        <w:rPr>
          <w:rFonts w:eastAsia="Calibri" w:cstheme="minorHAnsi"/>
          <w:lang w:val="ro-RO"/>
        </w:rPr>
        <w:t>Livrarea produselor:</w:t>
      </w:r>
    </w:p>
    <w:p w14:paraId="5D6166A5" w14:textId="382FB0F1" w:rsidR="0092345B" w:rsidRPr="00441CD8" w:rsidRDefault="0092345B" w:rsidP="0092345B">
      <w:pPr>
        <w:spacing w:after="0" w:line="360" w:lineRule="exact"/>
        <w:jc w:val="both"/>
        <w:rPr>
          <w:rFonts w:eastAsia="Calibri" w:cstheme="minorHAnsi"/>
          <w:lang w:val="ro-RO"/>
        </w:rPr>
      </w:pPr>
      <w:r>
        <w:rPr>
          <w:rFonts w:eastAsia="Calibri" w:cstheme="minorHAnsi"/>
          <w:lang w:val="ro-RO"/>
        </w:rPr>
        <w:t>Toate produsele au termen de livrare de .......... luni.</w:t>
      </w:r>
    </w:p>
    <w:p w14:paraId="2629F45C" w14:textId="77777777" w:rsidR="00A645A6" w:rsidRDefault="00A645A6">
      <w:pPr>
        <w:spacing w:after="0" w:line="360" w:lineRule="exact"/>
        <w:rPr>
          <w:rFonts w:cstheme="minorHAnsi"/>
          <w:i/>
          <w:lang w:val="ro-RO"/>
        </w:rPr>
      </w:pPr>
    </w:p>
    <w:p w14:paraId="32902F36" w14:textId="77777777"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606FF086" w14:textId="77777777" w:rsidR="00A645A6" w:rsidRDefault="00A645A6">
      <w:pPr>
        <w:spacing w:after="0" w:line="360" w:lineRule="exact"/>
        <w:rPr>
          <w:rFonts w:cstheme="minorHAnsi"/>
          <w:lang w:val="ro-RO"/>
        </w:rPr>
      </w:pPr>
    </w:p>
    <w:p w14:paraId="416B3094" w14:textId="5C2E37D6"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441CD8">
        <w:rPr>
          <w:rFonts w:cstheme="minorHAnsi"/>
          <w:lang w:val="ro-RO"/>
        </w:rPr>
        <w:t>ambalare si etichetare</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3366D2" w14:textId="77777777" w:rsidR="00A645A6" w:rsidRDefault="00A645A6">
      <w:pPr>
        <w:spacing w:after="0" w:line="360" w:lineRule="exact"/>
        <w:rPr>
          <w:rFonts w:cstheme="minorHAnsi"/>
          <w:highlight w:val="yellow"/>
          <w:lang w:val="ro-RO"/>
        </w:rPr>
      </w:pPr>
    </w:p>
    <w:p w14:paraId="76FC63F2" w14:textId="77777777"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4B933D10" w14:textId="77777777" w:rsidR="00A645A6" w:rsidRDefault="00A645A6">
      <w:pPr>
        <w:spacing w:after="0" w:line="360" w:lineRule="exact"/>
        <w:rPr>
          <w:rFonts w:cstheme="minorHAnsi"/>
          <w:highlight w:val="yellow"/>
          <w:lang w:val="ro-RO"/>
        </w:rPr>
      </w:pPr>
    </w:p>
    <w:p w14:paraId="476CE3A3" w14:textId="0BB5CD86" w:rsidR="00A645A6" w:rsidRPr="004353D6" w:rsidRDefault="00195F31" w:rsidP="004353D6">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w:t>
      </w:r>
      <w:r w:rsidRPr="00441CD8">
        <w:rPr>
          <w:rFonts w:cstheme="minorHAnsi"/>
          <w:lang w:val="ro-RO"/>
        </w:rPr>
        <w:t>la transportul produselor</w:t>
      </w:r>
      <w:r w:rsidR="00441CD8">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3765BEA7" w14:textId="77777777" w:rsidR="00A645A6" w:rsidRDefault="00A645A6">
      <w:pPr>
        <w:spacing w:after="0" w:line="360" w:lineRule="exact"/>
        <w:rPr>
          <w:rFonts w:cstheme="minorHAnsi"/>
          <w:lang w:val="en-GB"/>
        </w:rPr>
      </w:pPr>
    </w:p>
    <w:p w14:paraId="554FEFB9" w14:textId="06CE118B" w:rsidR="00A645A6" w:rsidRDefault="00195F31">
      <w:pPr>
        <w:pStyle w:val="Titlu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 </w:t>
      </w:r>
      <w:proofErr w:type="spellStart"/>
      <w:proofErr w:type="gramStart"/>
      <w:r w:rsidR="0092345B">
        <w:rPr>
          <w:rFonts w:asciiTheme="minorHAnsi" w:eastAsia="Calibri" w:hAnsiTheme="minorHAnsi" w:cstheme="minorHAnsi"/>
          <w:color w:val="auto"/>
          <w:sz w:val="22"/>
          <w:szCs w:val="22"/>
          <w:lang w:val="fr-BE"/>
        </w:rPr>
        <w:t>I</w:t>
      </w:r>
      <w:r>
        <w:rPr>
          <w:rFonts w:asciiTheme="minorHAnsi" w:eastAsia="Calibri" w:hAnsiTheme="minorHAnsi" w:cstheme="minorHAnsi"/>
          <w:color w:val="auto"/>
          <w:sz w:val="22"/>
          <w:szCs w:val="22"/>
          <w:lang w:val="fr-BE"/>
        </w:rPr>
        <w:t>mplementare</w:t>
      </w:r>
      <w:r w:rsidR="0092345B">
        <w:rPr>
          <w:rFonts w:asciiTheme="minorHAnsi" w:eastAsia="Calibri" w:hAnsiTheme="minorHAnsi" w:cstheme="minorHAnsi"/>
          <w:color w:val="auto"/>
          <w:sz w:val="22"/>
          <w:szCs w:val="22"/>
          <w:lang w:val="fr-BE"/>
        </w:rPr>
        <w: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proofErr w:type="gramEnd"/>
    </w:p>
    <w:p w14:paraId="76AC6AFD" w14:textId="77777777" w:rsidR="00A645A6" w:rsidRDefault="00A645A6">
      <w:pPr>
        <w:spacing w:after="0" w:line="360" w:lineRule="exact"/>
        <w:rPr>
          <w:rFonts w:cstheme="minorHAnsi"/>
          <w:lang w:val="fr-BE"/>
        </w:rPr>
      </w:pPr>
    </w:p>
    <w:p w14:paraId="70F29575" w14:textId="5722D170" w:rsidR="00A645A6" w:rsidRPr="0092345B" w:rsidRDefault="0092345B" w:rsidP="0092345B">
      <w:pPr>
        <w:tabs>
          <w:tab w:val="left" w:pos="0"/>
        </w:tabs>
        <w:spacing w:after="0" w:line="360" w:lineRule="exact"/>
        <w:jc w:val="both"/>
        <w:rPr>
          <w:rFonts w:cstheme="minorHAnsi"/>
          <w:lang w:val="fr-BE"/>
        </w:rPr>
      </w:pPr>
      <w:r w:rsidRPr="0092345B">
        <w:rPr>
          <w:rFonts w:cstheme="minorHAnsi"/>
          <w:bCs/>
          <w:iCs/>
          <w:lang w:val="ro-RO"/>
        </w:rPr>
        <w:t>Implementarea contractului va fi realizata prin comenzi de livrare.</w:t>
      </w:r>
      <w:r w:rsidR="00195F31" w:rsidRPr="0092345B">
        <w:rPr>
          <w:rFonts w:cstheme="minorHAnsi"/>
          <w:bCs/>
          <w:i/>
          <w:iCs/>
          <w:lang w:val="ro-RO"/>
        </w:rPr>
        <w:t xml:space="preserve"> </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59C90A1F"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lastRenderedPageBreak/>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37BE0975"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091A025F"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sidRPr="004353D6">
        <w:rPr>
          <w:rFonts w:cstheme="minorHAnsi"/>
          <w:i/>
          <w:color w:val="FF0000"/>
          <w:highlight w:val="lightGray"/>
          <w:lang w:val="ro-RO" w:eastAsia="en-GB"/>
        </w:rPr>
        <w:t>[includeti aici informatii despre strategia implementata pentru obtinerea asigurarii ca in legatura cu activitatile si rezultatele incluse in Contractul ce rezulta din aceasta procedura aparitia si materializarea conflictului de interese este prevenit]</w:t>
      </w:r>
      <w:r>
        <w:rPr>
          <w:rFonts w:cstheme="minorHAnsi"/>
          <w:i/>
          <w:color w:val="FF0000"/>
          <w:lang w:val="ro-RO" w:eastAsia="en-GB"/>
        </w:rPr>
        <w:t xml:space="preserve">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rsidP="004353D6">
      <w:pPr>
        <w:widowControl w:val="0"/>
        <w:numPr>
          <w:ilvl w:val="0"/>
          <w:numId w:val="12"/>
        </w:numPr>
        <w:tabs>
          <w:tab w:val="left" w:pos="0"/>
        </w:tabs>
        <w:autoSpaceDE w:val="0"/>
        <w:autoSpaceDN w:val="0"/>
        <w:spacing w:after="0" w:line="360" w:lineRule="exact"/>
        <w:ind w:left="426" w:hanging="437"/>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74B209F" w14:textId="77777777" w:rsidR="00BE0551" w:rsidRDefault="00BE0551">
      <w:pPr>
        <w:widowControl w:val="0"/>
        <w:tabs>
          <w:tab w:val="left" w:pos="0"/>
        </w:tabs>
        <w:autoSpaceDE w:val="0"/>
        <w:autoSpaceDN w:val="0"/>
        <w:spacing w:after="0" w:line="360" w:lineRule="exact"/>
        <w:jc w:val="both"/>
        <w:rPr>
          <w:rFonts w:cstheme="minorHAnsi"/>
          <w:lang w:val="ro-RO"/>
        </w:rPr>
      </w:pPr>
    </w:p>
    <w:p w14:paraId="4B833D5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5" w:name="_Toc476924758"/>
      <w:proofErr w:type="spellStart"/>
      <w:r>
        <w:rPr>
          <w:rFonts w:asciiTheme="minorHAnsi" w:eastAsia="Calibri" w:hAnsiTheme="minorHAnsi" w:cstheme="minorHAnsi"/>
          <w:color w:val="auto"/>
          <w:sz w:val="22"/>
          <w:szCs w:val="22"/>
          <w:lang w:val="fr-BE"/>
        </w:rPr>
        <w:lastRenderedPageBreak/>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mediului</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5"/>
      <w:proofErr w:type="spellEnd"/>
      <w:r>
        <w:rPr>
          <w:rFonts w:asciiTheme="minorHAnsi" w:eastAsia="Calibri" w:hAnsiTheme="minorHAnsi" w:cstheme="minorHAnsi"/>
          <w:color w:val="auto"/>
          <w:sz w:val="22"/>
          <w:szCs w:val="22"/>
          <w:lang w:val="fr-BE"/>
        </w:rPr>
        <w:t xml:space="preserve"> </w:t>
      </w:r>
    </w:p>
    <w:p w14:paraId="04D490BE" w14:textId="77777777" w:rsidR="00A645A6" w:rsidRDefault="00A645A6">
      <w:pPr>
        <w:tabs>
          <w:tab w:val="left" w:pos="851"/>
        </w:tabs>
        <w:adjustRightInd w:val="0"/>
        <w:spacing w:after="0" w:line="360" w:lineRule="exact"/>
        <w:ind w:left="720"/>
        <w:contextualSpacing/>
        <w:jc w:val="both"/>
        <w:rPr>
          <w:rFonts w:eastAsia="Calibri" w:cstheme="minorHAnsi"/>
          <w:color w:val="000000"/>
          <w:lang w:val="ro-RO"/>
        </w:rPr>
      </w:pPr>
    </w:p>
    <w:p w14:paraId="69C1789A" w14:textId="615D772D" w:rsidR="00A645A6" w:rsidRPr="00660020" w:rsidRDefault="00660020">
      <w:pPr>
        <w:tabs>
          <w:tab w:val="left" w:pos="0"/>
        </w:tabs>
        <w:spacing w:after="0" w:line="360" w:lineRule="exact"/>
        <w:jc w:val="both"/>
        <w:rPr>
          <w:rFonts w:cstheme="minorHAnsi"/>
          <w:color w:val="C0504D" w:themeColor="accent2"/>
          <w:lang w:val="ro-RO"/>
        </w:rPr>
      </w:pPr>
      <w:r w:rsidRPr="00660020">
        <w:rPr>
          <w:rFonts w:cstheme="minorHAnsi"/>
          <w:color w:val="C0504D" w:themeColor="accent2"/>
          <w:lang w:val="ro-RO"/>
        </w:rPr>
        <w:t>- Nu este cazul</w:t>
      </w:r>
    </w:p>
    <w:p w14:paraId="3E3C92E6" w14:textId="77777777" w:rsidR="00A645A6" w:rsidRDefault="00A645A6">
      <w:pPr>
        <w:pStyle w:val="Listparagraf"/>
        <w:tabs>
          <w:tab w:val="left" w:pos="0"/>
        </w:tabs>
        <w:spacing w:after="0" w:line="360" w:lineRule="exact"/>
        <w:ind w:left="360"/>
        <w:jc w:val="both"/>
        <w:rPr>
          <w:rFonts w:cstheme="minorHAnsi"/>
          <w:lang w:val="ro-RO"/>
        </w:rPr>
      </w:pPr>
    </w:p>
    <w:p w14:paraId="64E64A57" w14:textId="77777777" w:rsidR="00A645A6" w:rsidRDefault="00A645A6">
      <w:pPr>
        <w:tabs>
          <w:tab w:val="left" w:pos="0"/>
        </w:tabs>
        <w:spacing w:after="0" w:line="360" w:lineRule="exact"/>
        <w:ind w:left="1080"/>
        <w:jc w:val="both"/>
        <w:rPr>
          <w:rFonts w:cstheme="minorHAnsi"/>
          <w:i/>
          <w:highlight w:val="lightGray"/>
          <w:lang w:val="ro-RO"/>
        </w:rPr>
      </w:pPr>
    </w:p>
    <w:p w14:paraId="4ED6B10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6"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6"/>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elgril"/>
        <w:tblW w:w="9045" w:type="dxa"/>
        <w:tblLook w:val="04A0" w:firstRow="1" w:lastRow="0" w:firstColumn="1" w:lastColumn="0" w:noHBand="0" w:noVBand="1"/>
      </w:tblPr>
      <w:tblGrid>
        <w:gridCol w:w="6232"/>
        <w:gridCol w:w="2813"/>
      </w:tblGrid>
      <w:tr w:rsidR="00A645A6" w14:paraId="62D2EF33" w14:textId="77777777" w:rsidTr="000F7BEC">
        <w:tc>
          <w:tcPr>
            <w:tcW w:w="6232"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281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rsidTr="000F7BEC">
        <w:tc>
          <w:tcPr>
            <w:tcW w:w="6232"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281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2C36C5CB" w14:textId="77777777" w:rsidR="00A645A6" w:rsidRDefault="00A645A6">
      <w:pPr>
        <w:tabs>
          <w:tab w:val="left" w:pos="0"/>
        </w:tabs>
        <w:spacing w:after="0" w:line="360" w:lineRule="exact"/>
        <w:jc w:val="both"/>
        <w:rPr>
          <w:rFonts w:cstheme="minorHAnsi"/>
          <w:lang w:val="ro-RO"/>
        </w:rPr>
      </w:pPr>
    </w:p>
    <w:p w14:paraId="4C4EC93F" w14:textId="77777777" w:rsidR="00A645A6" w:rsidRDefault="00195F31">
      <w:pPr>
        <w:tabs>
          <w:tab w:val="left" w:pos="0"/>
        </w:tabs>
        <w:spacing w:after="0" w:line="360" w:lineRule="exact"/>
        <w:jc w:val="both"/>
        <w:rPr>
          <w:rFonts w:cstheme="minorHAnsi"/>
          <w:i/>
          <w:color w:val="FF0000"/>
          <w:lang w:val="ro-RO"/>
        </w:rPr>
      </w:pPr>
      <w:r>
        <w:rPr>
          <w:rFonts w:cstheme="minorHAnsi"/>
          <w:i/>
          <w:color w:val="FF0000"/>
          <w:highlight w:val="lightGray"/>
          <w:lang w:val="ro-RO"/>
        </w:rPr>
        <w:t>[Nu includeți aici aspecte generice, ci precizați concret cum se asigură conformitatea cu prevederile legale pe perioada derularii contractului]</w:t>
      </w:r>
    </w:p>
    <w:p w14:paraId="058B6130" w14:textId="77777777" w:rsidR="00A645A6" w:rsidRDefault="00A645A6">
      <w:pPr>
        <w:tabs>
          <w:tab w:val="left" w:pos="0"/>
        </w:tabs>
        <w:spacing w:after="0" w:line="360" w:lineRule="exact"/>
        <w:jc w:val="both"/>
        <w:rPr>
          <w:rFonts w:cstheme="minorHAnsi"/>
          <w:color w:val="FF0000"/>
          <w:lang w:val="ro-RO"/>
        </w:rPr>
      </w:pPr>
    </w:p>
    <w:p w14:paraId="4F1C261C" w14:textId="77777777" w:rsidR="00A645A6" w:rsidRDefault="00195F31">
      <w:pPr>
        <w:tabs>
          <w:tab w:val="left" w:pos="0"/>
        </w:tabs>
        <w:spacing w:after="0" w:line="360" w:lineRule="exact"/>
        <w:jc w:val="both"/>
        <w:rPr>
          <w:rFonts w:cstheme="minorHAnsi"/>
          <w:i/>
          <w:color w:val="FF0000"/>
          <w:highlight w:val="lightGray"/>
          <w:lang w:val="ro-RO"/>
        </w:rPr>
      </w:pPr>
      <w:r>
        <w:rPr>
          <w:rFonts w:cstheme="minorHAnsi"/>
          <w:i/>
          <w:color w:val="FF0000"/>
          <w:highlight w:val="lightGray"/>
          <w:lang w:val="ro-RO"/>
        </w:rPr>
        <w:t>[Măsurile aplicate și descrise trebuie să includă și activitatea subcontractanților, în cazul în care este aplicabil.]</w:t>
      </w:r>
    </w:p>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36F2197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7" w:name="_Toc476835385"/>
      <w:bookmarkStart w:id="8" w:name="_Toc476924764"/>
      <w:bookmarkEnd w:id="7"/>
      <w:proofErr w:type="spellStart"/>
      <w:r>
        <w:rPr>
          <w:rFonts w:asciiTheme="minorHAnsi" w:eastAsia="Calibri" w:hAnsiTheme="minorHAnsi" w:cstheme="minorHAnsi"/>
          <w:color w:val="auto"/>
          <w:sz w:val="22"/>
          <w:szCs w:val="22"/>
          <w:lang w:val="en-GB"/>
        </w:rPr>
        <w:t>Anexe</w:t>
      </w:r>
      <w:proofErr w:type="spellEnd"/>
      <w:r>
        <w:rPr>
          <w:rFonts w:asciiTheme="minorHAnsi" w:eastAsia="Calibri" w:hAnsiTheme="minorHAnsi" w:cstheme="minorHAnsi"/>
          <w:color w:val="auto"/>
          <w:sz w:val="22"/>
          <w:szCs w:val="22"/>
          <w:lang w:val="en-GB"/>
        </w:rPr>
        <w:t xml:space="preserve"> la </w:t>
      </w:r>
      <w:proofErr w:type="spellStart"/>
      <w:r>
        <w:rPr>
          <w:rFonts w:asciiTheme="minorHAnsi" w:eastAsia="Calibri" w:hAnsiTheme="minorHAnsi" w:cstheme="minorHAnsi"/>
          <w:color w:val="auto"/>
          <w:sz w:val="22"/>
          <w:szCs w:val="22"/>
          <w:lang w:val="en-GB"/>
        </w:rPr>
        <w:t>Propunerea</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Tehnica</w:t>
      </w:r>
      <w:bookmarkEnd w:id="8"/>
      <w:proofErr w:type="spellEnd"/>
      <w:r>
        <w:rPr>
          <w:rFonts w:asciiTheme="minorHAnsi" w:eastAsia="Calibri" w:hAnsiTheme="minorHAnsi" w:cstheme="minorHAnsi"/>
          <w:color w:val="auto"/>
          <w:sz w:val="22"/>
          <w:szCs w:val="22"/>
          <w:lang w:val="en-GB"/>
        </w:rPr>
        <w:t xml:space="preserve">  </w:t>
      </w:r>
    </w:p>
    <w:p w14:paraId="00C84088" w14:textId="77777777" w:rsidR="00A645A6" w:rsidRDefault="00A645A6">
      <w:pPr>
        <w:spacing w:after="0" w:line="360" w:lineRule="exact"/>
        <w:jc w:val="both"/>
        <w:rPr>
          <w:rFonts w:cstheme="minorHAnsi"/>
          <w:b/>
          <w:lang w:val="ro-RO"/>
        </w:rPr>
      </w:pPr>
    </w:p>
    <w:p w14:paraId="10B9D567" w14:textId="77777777" w:rsidR="00A645A6" w:rsidRDefault="00A645A6">
      <w:pPr>
        <w:spacing w:after="0" w:line="360" w:lineRule="exact"/>
        <w:jc w:val="both"/>
        <w:rPr>
          <w:rFonts w:cstheme="minorHAnsi"/>
          <w:b/>
          <w:lang w:val="ro-RO"/>
        </w:rPr>
      </w:pPr>
    </w:p>
    <w:p w14:paraId="79074936" w14:textId="022CA9B8"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-Angajamentul ofertantului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25367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7908EE2" w14:textId="76D22C7C"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 xml:space="preserve">- Declarație pe proprie răspundere a ofertantului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8" w:history="1">
        <w:r w:rsidRPr="00335902">
          <w:rPr>
            <w:rStyle w:val="Hyperlink"/>
            <w:rFonts w:cstheme="minorHAnsi"/>
            <w:i/>
            <w:color w:val="FF0000"/>
            <w:lang w:val="ro-RO"/>
          </w:rPr>
          <w:t>http://www.inspectmun.ro/Legislatie/legislatie.html</w:t>
        </w:r>
      </w:hyperlink>
      <w:r w:rsidRPr="00335902">
        <w:rPr>
          <w:rFonts w:cstheme="minorHAnsi"/>
          <w:i/>
          <w:color w:val="FF0000"/>
          <w:lang w:val="ro-RO"/>
        </w:rPr>
        <w:t>.</w:t>
      </w:r>
    </w:p>
    <w:p w14:paraId="70EE15D3"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FC64E16" w14:textId="74E85E2B"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 Document de confirmare a acceptarii de catre ofertant a clauzelor contractuale-completat in conformitate cu cerintele modelului prezentat in sectiunea Formulare-se vor atasa modelul de contract si raspunsul consolidat la autoritatii contractante la solicitarile de clarificari (daca va fi cazul),  semnate si stampilate;</w:t>
      </w:r>
    </w:p>
    <w:p w14:paraId="5582D3BA"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5AEA7F7" w14:textId="7654D386"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-Declaratie privind respectarea legislatiei de securitate si sanatate in munca, legislatiei de mediu si legislatiei sociale.</w:t>
      </w:r>
    </w:p>
    <w:p w14:paraId="2A77D2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1DD3B71" w14:textId="27E0D182" w:rsidR="00A645A6" w:rsidRPr="00335902" w:rsidRDefault="00335902" w:rsidP="00335902">
      <w:pPr>
        <w:widowControl w:val="0"/>
        <w:tabs>
          <w:tab w:val="left" w:pos="0"/>
        </w:tabs>
        <w:autoSpaceDE w:val="0"/>
        <w:autoSpaceDN w:val="0"/>
        <w:spacing w:after="0" w:line="360" w:lineRule="exact"/>
        <w:jc w:val="both"/>
        <w:rPr>
          <w:rFonts w:cstheme="minorHAnsi"/>
          <w:color w:val="FF0000"/>
          <w:lang w:val="fr-BE"/>
        </w:rPr>
      </w:pPr>
      <w:r w:rsidRPr="00335902">
        <w:rPr>
          <w:rFonts w:cstheme="minorHAnsi"/>
          <w:i/>
          <w:color w:val="FF0000"/>
          <w:lang w:val="ro-RO"/>
        </w:rPr>
        <w:t>-Formular –Declaratie privind parte/partile din Propunerea Tehnica si Financiara care au caracter confidential (daca este cazul).</w:t>
      </w:r>
    </w:p>
    <w:sectPr w:rsidR="00A645A6" w:rsidRPr="00335902" w:rsidSect="00FB1E22">
      <w:footerReference w:type="default" r:id="rId9"/>
      <w:pgSz w:w="11906" w:h="16838"/>
      <w:pgMar w:top="993" w:right="992" w:bottom="1135"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5E41" w14:textId="77777777" w:rsidR="000B3477" w:rsidRDefault="000B3477">
      <w:pPr>
        <w:spacing w:line="240" w:lineRule="auto"/>
      </w:pPr>
      <w:r>
        <w:separator/>
      </w:r>
    </w:p>
  </w:endnote>
  <w:endnote w:type="continuationSeparator" w:id="0">
    <w:p w14:paraId="33A28B06" w14:textId="77777777" w:rsidR="000B3477" w:rsidRDefault="000B3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Subsol"/>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9991" w14:textId="77777777" w:rsidR="000B3477" w:rsidRDefault="000B3477">
      <w:pPr>
        <w:spacing w:after="0"/>
      </w:pPr>
      <w:r>
        <w:separator/>
      </w:r>
    </w:p>
  </w:footnote>
  <w:footnote w:type="continuationSeparator" w:id="0">
    <w:p w14:paraId="4906C840" w14:textId="77777777" w:rsidR="000B3477" w:rsidRDefault="000B3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313"/>
    <w:multiLevelType w:val="hybridMultilevel"/>
    <w:tmpl w:val="D826C792"/>
    <w:lvl w:ilvl="0" w:tplc="B48275AC">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27BB7"/>
    <w:multiLevelType w:val="multilevel"/>
    <w:tmpl w:val="11227BB7"/>
    <w:lvl w:ilvl="0">
      <w:start w:val="1"/>
      <w:numFmt w:val="decimal"/>
      <w:pStyle w:val="Titlu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5"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5" w15:restartNumberingAfterBreak="0">
    <w:nsid w:val="794E0A2E"/>
    <w:multiLevelType w:val="multilevel"/>
    <w:tmpl w:val="794E0A2E"/>
    <w:lvl w:ilvl="0">
      <w:start w:val="1"/>
      <w:numFmt w:val="decimal"/>
      <w:pStyle w:val="Titlu1"/>
      <w:lvlText w:val="%1."/>
      <w:lvlJc w:val="left"/>
      <w:pPr>
        <w:tabs>
          <w:tab w:val="left" w:pos="1440"/>
        </w:tabs>
        <w:ind w:left="1440" w:hanging="1440"/>
      </w:pPr>
    </w:lvl>
    <w:lvl w:ilvl="1">
      <w:start w:val="1"/>
      <w:numFmt w:val="decimal"/>
      <w:lvlText w:val="%1.%2."/>
      <w:lvlJc w:val="left"/>
      <w:pPr>
        <w:tabs>
          <w:tab w:val="left" w:pos="1440"/>
        </w:tabs>
        <w:ind w:left="1440" w:hanging="1440"/>
      </w:pPr>
    </w:lvl>
    <w:lvl w:ilvl="2">
      <w:start w:val="1"/>
      <w:numFmt w:val="decimal"/>
      <w:pStyle w:val="Titlu3"/>
      <w:lvlText w:val="%1.%2.%3."/>
      <w:lvlJc w:val="left"/>
      <w:pPr>
        <w:tabs>
          <w:tab w:val="left" w:pos="1440"/>
        </w:tabs>
        <w:ind w:left="1440" w:hanging="1440"/>
      </w:pPr>
    </w:lvl>
    <w:lvl w:ilvl="3">
      <w:start w:val="1"/>
      <w:numFmt w:val="decimal"/>
      <w:pStyle w:val="Titlu4"/>
      <w:lvlText w:val="%1.%2.%3.%4."/>
      <w:lvlJc w:val="left"/>
      <w:pPr>
        <w:tabs>
          <w:tab w:val="left" w:pos="1440"/>
        </w:tabs>
        <w:ind w:left="1440" w:hanging="1440"/>
      </w:pPr>
    </w:lvl>
    <w:lvl w:ilvl="4">
      <w:start w:val="1"/>
      <w:numFmt w:val="decimal"/>
      <w:pStyle w:val="Titlu5"/>
      <w:lvlText w:val="%1.%2.%3.%4.%5."/>
      <w:lvlJc w:val="left"/>
      <w:pPr>
        <w:tabs>
          <w:tab w:val="left" w:pos="1440"/>
        </w:tabs>
        <w:ind w:left="1440" w:hanging="1440"/>
      </w:pPr>
    </w:lvl>
    <w:lvl w:ilvl="5">
      <w:start w:val="1"/>
      <w:numFmt w:val="decimal"/>
      <w:pStyle w:val="Titlu6"/>
      <w:lvlText w:val="%1.%2.%3.%4.%5.%6."/>
      <w:lvlJc w:val="left"/>
      <w:pPr>
        <w:tabs>
          <w:tab w:val="left" w:pos="1440"/>
        </w:tabs>
        <w:ind w:left="1440" w:hanging="1440"/>
      </w:pPr>
    </w:lvl>
    <w:lvl w:ilvl="6">
      <w:start w:val="1"/>
      <w:numFmt w:val="decimal"/>
      <w:pStyle w:val="Titlu7"/>
      <w:lvlText w:val="%1.%2.%3.%4.%5.%6.%7."/>
      <w:lvlJc w:val="left"/>
      <w:pPr>
        <w:tabs>
          <w:tab w:val="left" w:pos="1440"/>
        </w:tabs>
        <w:ind w:left="1440" w:hanging="1440"/>
      </w:pPr>
    </w:lvl>
    <w:lvl w:ilvl="7">
      <w:start w:val="1"/>
      <w:numFmt w:val="decimal"/>
      <w:pStyle w:val="Titlu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5"/>
  </w:num>
  <w:num w:numId="2" w16cid:durableId="635184608">
    <w:abstractNumId w:val="3"/>
  </w:num>
  <w:num w:numId="3" w16cid:durableId="1678381095">
    <w:abstractNumId w:val="2"/>
  </w:num>
  <w:num w:numId="4" w16cid:durableId="2085953320">
    <w:abstractNumId w:val="8"/>
  </w:num>
  <w:num w:numId="5" w16cid:durableId="1632710260">
    <w:abstractNumId w:val="14"/>
  </w:num>
  <w:num w:numId="6" w16cid:durableId="1785617530">
    <w:abstractNumId w:val="10"/>
  </w:num>
  <w:num w:numId="7" w16cid:durableId="1632977882">
    <w:abstractNumId w:val="11"/>
  </w:num>
  <w:num w:numId="8" w16cid:durableId="413552759">
    <w:abstractNumId w:val="7"/>
  </w:num>
  <w:num w:numId="9" w16cid:durableId="248929923">
    <w:abstractNumId w:val="6"/>
  </w:num>
  <w:num w:numId="10" w16cid:durableId="1270627284">
    <w:abstractNumId w:val="5"/>
  </w:num>
  <w:num w:numId="11" w16cid:durableId="2049142026">
    <w:abstractNumId w:val="4"/>
  </w:num>
  <w:num w:numId="12" w16cid:durableId="508953100">
    <w:abstractNumId w:val="1"/>
  </w:num>
  <w:num w:numId="13" w16cid:durableId="1624459878">
    <w:abstractNumId w:val="9"/>
  </w:num>
  <w:num w:numId="14" w16cid:durableId="1792817848">
    <w:abstractNumId w:val="13"/>
  </w:num>
  <w:num w:numId="15" w16cid:durableId="444275033">
    <w:abstractNumId w:val="12"/>
  </w:num>
  <w:num w:numId="16" w16cid:durableId="155662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02B"/>
    <w:rsid w:val="00096546"/>
    <w:rsid w:val="000A28AC"/>
    <w:rsid w:val="000B3477"/>
    <w:rsid w:val="000B497B"/>
    <w:rsid w:val="000B6B28"/>
    <w:rsid w:val="000D0F45"/>
    <w:rsid w:val="000D15AF"/>
    <w:rsid w:val="000E03AB"/>
    <w:rsid w:val="000E56D7"/>
    <w:rsid w:val="000F79FE"/>
    <w:rsid w:val="000F7BEC"/>
    <w:rsid w:val="00104E0B"/>
    <w:rsid w:val="00107696"/>
    <w:rsid w:val="001105F3"/>
    <w:rsid w:val="00111845"/>
    <w:rsid w:val="00117947"/>
    <w:rsid w:val="00120CA8"/>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64F3"/>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46D35"/>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4FB3"/>
    <w:rsid w:val="002F6E91"/>
    <w:rsid w:val="002F7E1E"/>
    <w:rsid w:val="00315CA8"/>
    <w:rsid w:val="00315CE8"/>
    <w:rsid w:val="00316029"/>
    <w:rsid w:val="0031630C"/>
    <w:rsid w:val="00317A4D"/>
    <w:rsid w:val="00325D3D"/>
    <w:rsid w:val="0032780E"/>
    <w:rsid w:val="00331D49"/>
    <w:rsid w:val="00334E60"/>
    <w:rsid w:val="00335902"/>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353D6"/>
    <w:rsid w:val="00441CD8"/>
    <w:rsid w:val="00442758"/>
    <w:rsid w:val="00443631"/>
    <w:rsid w:val="00446F91"/>
    <w:rsid w:val="0045199F"/>
    <w:rsid w:val="00452185"/>
    <w:rsid w:val="004560D3"/>
    <w:rsid w:val="00456FB4"/>
    <w:rsid w:val="00462154"/>
    <w:rsid w:val="00491602"/>
    <w:rsid w:val="00492856"/>
    <w:rsid w:val="004A074D"/>
    <w:rsid w:val="004A5F97"/>
    <w:rsid w:val="004A7422"/>
    <w:rsid w:val="004B5084"/>
    <w:rsid w:val="004C5BA4"/>
    <w:rsid w:val="004D007E"/>
    <w:rsid w:val="004D70FA"/>
    <w:rsid w:val="004D72CB"/>
    <w:rsid w:val="004E1871"/>
    <w:rsid w:val="004F647B"/>
    <w:rsid w:val="00511F30"/>
    <w:rsid w:val="00512743"/>
    <w:rsid w:val="0052025C"/>
    <w:rsid w:val="00523623"/>
    <w:rsid w:val="00523D05"/>
    <w:rsid w:val="00523FE1"/>
    <w:rsid w:val="00524FC9"/>
    <w:rsid w:val="00532E4B"/>
    <w:rsid w:val="00533284"/>
    <w:rsid w:val="0053711B"/>
    <w:rsid w:val="0054356F"/>
    <w:rsid w:val="0055282A"/>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C4CAD"/>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2B1B"/>
    <w:rsid w:val="0064308B"/>
    <w:rsid w:val="00643191"/>
    <w:rsid w:val="00645C9D"/>
    <w:rsid w:val="006510EA"/>
    <w:rsid w:val="00660020"/>
    <w:rsid w:val="006637CC"/>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29A3"/>
    <w:rsid w:val="006B4E37"/>
    <w:rsid w:val="006B60EF"/>
    <w:rsid w:val="006C2C62"/>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2092"/>
    <w:rsid w:val="0073318C"/>
    <w:rsid w:val="00735D96"/>
    <w:rsid w:val="007451AD"/>
    <w:rsid w:val="00753F60"/>
    <w:rsid w:val="007559FC"/>
    <w:rsid w:val="0075652A"/>
    <w:rsid w:val="00761D6D"/>
    <w:rsid w:val="00764AB8"/>
    <w:rsid w:val="00766ACF"/>
    <w:rsid w:val="00773B3D"/>
    <w:rsid w:val="00773C00"/>
    <w:rsid w:val="00781513"/>
    <w:rsid w:val="00781C64"/>
    <w:rsid w:val="0078223D"/>
    <w:rsid w:val="0078635F"/>
    <w:rsid w:val="00790739"/>
    <w:rsid w:val="007907AB"/>
    <w:rsid w:val="007A3BAD"/>
    <w:rsid w:val="007A496C"/>
    <w:rsid w:val="007B02F6"/>
    <w:rsid w:val="007E188A"/>
    <w:rsid w:val="007E3002"/>
    <w:rsid w:val="007E5BFC"/>
    <w:rsid w:val="007E75BA"/>
    <w:rsid w:val="007E7EE9"/>
    <w:rsid w:val="007F2A7F"/>
    <w:rsid w:val="00807722"/>
    <w:rsid w:val="00810E07"/>
    <w:rsid w:val="00811744"/>
    <w:rsid w:val="00820408"/>
    <w:rsid w:val="008217F0"/>
    <w:rsid w:val="00823773"/>
    <w:rsid w:val="0082615D"/>
    <w:rsid w:val="00826C21"/>
    <w:rsid w:val="00827B34"/>
    <w:rsid w:val="00837830"/>
    <w:rsid w:val="00842672"/>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345B"/>
    <w:rsid w:val="00932387"/>
    <w:rsid w:val="00934605"/>
    <w:rsid w:val="009404DE"/>
    <w:rsid w:val="00950B0A"/>
    <w:rsid w:val="00952277"/>
    <w:rsid w:val="00962073"/>
    <w:rsid w:val="00972861"/>
    <w:rsid w:val="009748B9"/>
    <w:rsid w:val="00977CBD"/>
    <w:rsid w:val="00985F0C"/>
    <w:rsid w:val="009A04DF"/>
    <w:rsid w:val="009A0E3F"/>
    <w:rsid w:val="009A1E1F"/>
    <w:rsid w:val="009B4D5E"/>
    <w:rsid w:val="009C1151"/>
    <w:rsid w:val="009D41BA"/>
    <w:rsid w:val="009D41E2"/>
    <w:rsid w:val="009D5CD7"/>
    <w:rsid w:val="009E6D1D"/>
    <w:rsid w:val="009F4F3E"/>
    <w:rsid w:val="00A00BFD"/>
    <w:rsid w:val="00A06075"/>
    <w:rsid w:val="00A067FD"/>
    <w:rsid w:val="00A15677"/>
    <w:rsid w:val="00A22763"/>
    <w:rsid w:val="00A23BCD"/>
    <w:rsid w:val="00A30B02"/>
    <w:rsid w:val="00A30FCE"/>
    <w:rsid w:val="00A3512F"/>
    <w:rsid w:val="00A35984"/>
    <w:rsid w:val="00A35B8E"/>
    <w:rsid w:val="00A360CC"/>
    <w:rsid w:val="00A554CC"/>
    <w:rsid w:val="00A645A6"/>
    <w:rsid w:val="00A65A87"/>
    <w:rsid w:val="00A74972"/>
    <w:rsid w:val="00A81E82"/>
    <w:rsid w:val="00A86371"/>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20BF"/>
    <w:rsid w:val="00B159CD"/>
    <w:rsid w:val="00B20AA8"/>
    <w:rsid w:val="00B2494A"/>
    <w:rsid w:val="00B24F9A"/>
    <w:rsid w:val="00B521AC"/>
    <w:rsid w:val="00B534B0"/>
    <w:rsid w:val="00B57801"/>
    <w:rsid w:val="00B7223B"/>
    <w:rsid w:val="00B73F69"/>
    <w:rsid w:val="00B74BAA"/>
    <w:rsid w:val="00B82790"/>
    <w:rsid w:val="00B84D83"/>
    <w:rsid w:val="00B86B6B"/>
    <w:rsid w:val="00B904B8"/>
    <w:rsid w:val="00B91CE2"/>
    <w:rsid w:val="00B965C1"/>
    <w:rsid w:val="00BA15BA"/>
    <w:rsid w:val="00BA2FA8"/>
    <w:rsid w:val="00BB5324"/>
    <w:rsid w:val="00BB6D96"/>
    <w:rsid w:val="00BC14A3"/>
    <w:rsid w:val="00BC649B"/>
    <w:rsid w:val="00BD0418"/>
    <w:rsid w:val="00BE0547"/>
    <w:rsid w:val="00BE0551"/>
    <w:rsid w:val="00BE23F9"/>
    <w:rsid w:val="00BE28E7"/>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7688E"/>
    <w:rsid w:val="00C824A0"/>
    <w:rsid w:val="00C858A6"/>
    <w:rsid w:val="00C864A1"/>
    <w:rsid w:val="00C91168"/>
    <w:rsid w:val="00C922ED"/>
    <w:rsid w:val="00C95C25"/>
    <w:rsid w:val="00CA5431"/>
    <w:rsid w:val="00CA7971"/>
    <w:rsid w:val="00CB0C7B"/>
    <w:rsid w:val="00CB4359"/>
    <w:rsid w:val="00CC0E52"/>
    <w:rsid w:val="00CC1441"/>
    <w:rsid w:val="00CC1BCC"/>
    <w:rsid w:val="00CC20AA"/>
    <w:rsid w:val="00CC2375"/>
    <w:rsid w:val="00CD049C"/>
    <w:rsid w:val="00CD627E"/>
    <w:rsid w:val="00CD7354"/>
    <w:rsid w:val="00CD7C64"/>
    <w:rsid w:val="00CE0065"/>
    <w:rsid w:val="00CE057F"/>
    <w:rsid w:val="00CE3034"/>
    <w:rsid w:val="00CE7E46"/>
    <w:rsid w:val="00CF123E"/>
    <w:rsid w:val="00D076AC"/>
    <w:rsid w:val="00D33BEF"/>
    <w:rsid w:val="00D40694"/>
    <w:rsid w:val="00D45E1F"/>
    <w:rsid w:val="00D56182"/>
    <w:rsid w:val="00D62E8C"/>
    <w:rsid w:val="00D63FCC"/>
    <w:rsid w:val="00D706C5"/>
    <w:rsid w:val="00D73C41"/>
    <w:rsid w:val="00D751F3"/>
    <w:rsid w:val="00D81F22"/>
    <w:rsid w:val="00D947A6"/>
    <w:rsid w:val="00DB0D0E"/>
    <w:rsid w:val="00DB1E49"/>
    <w:rsid w:val="00DB2ADA"/>
    <w:rsid w:val="00DB5B9C"/>
    <w:rsid w:val="00DB61F8"/>
    <w:rsid w:val="00DC3F41"/>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41FD"/>
    <w:rsid w:val="00E559C1"/>
    <w:rsid w:val="00E57B40"/>
    <w:rsid w:val="00E660D2"/>
    <w:rsid w:val="00E67A21"/>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6CD"/>
    <w:rsid w:val="00EF277F"/>
    <w:rsid w:val="00EF5B91"/>
    <w:rsid w:val="00EF5E8A"/>
    <w:rsid w:val="00EF6AEE"/>
    <w:rsid w:val="00F16E26"/>
    <w:rsid w:val="00F17911"/>
    <w:rsid w:val="00F21F5C"/>
    <w:rsid w:val="00F24A8A"/>
    <w:rsid w:val="00F25962"/>
    <w:rsid w:val="00F313B3"/>
    <w:rsid w:val="00F33587"/>
    <w:rsid w:val="00F35D25"/>
    <w:rsid w:val="00F44BFD"/>
    <w:rsid w:val="00F4686D"/>
    <w:rsid w:val="00F60500"/>
    <w:rsid w:val="00F61DFF"/>
    <w:rsid w:val="00F6296D"/>
    <w:rsid w:val="00F80069"/>
    <w:rsid w:val="00F9248C"/>
    <w:rsid w:val="00FA400E"/>
    <w:rsid w:val="00FB1E22"/>
    <w:rsid w:val="00FB5D2F"/>
    <w:rsid w:val="00FC20A3"/>
    <w:rsid w:val="00FC29FF"/>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itlu1">
    <w:name w:val="heading 1"/>
    <w:basedOn w:val="Normal"/>
    <w:next w:val="Normal"/>
    <w:link w:val="Titlu1Caracte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nhideWhenUsed/>
    <w:qFormat/>
    <w:pPr>
      <w:keepNext/>
      <w:keepLines/>
      <w:numPr>
        <w:numId w:val="2"/>
      </w:numPr>
      <w:spacing w:before="200" w:after="0"/>
      <w:outlineLvl w:val="1"/>
    </w:pPr>
    <w:rPr>
      <w:rFonts w:eastAsiaTheme="majorEastAsia" w:cstheme="majorBidi"/>
      <w:b/>
      <w:bCs/>
      <w:sz w:val="20"/>
      <w:szCs w:val="26"/>
    </w:rPr>
  </w:style>
  <w:style w:type="paragraph" w:styleId="Titlu3">
    <w:name w:val="heading 3"/>
    <w:basedOn w:val="Normal"/>
    <w:next w:val="Normal"/>
    <w:link w:val="Titlu3Caracte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Titlu6">
    <w:name w:val="heading 6"/>
    <w:basedOn w:val="Normal"/>
    <w:next w:val="Normal"/>
    <w:link w:val="Titlu6Caracte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Titlu7">
    <w:name w:val="heading 7"/>
    <w:basedOn w:val="Normal"/>
    <w:next w:val="Normal"/>
    <w:link w:val="Titlu7Caracte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Tahoma" w:hAnsi="Tahoma" w:cs="Tahoma"/>
      <w:sz w:val="16"/>
      <w:szCs w:val="1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Subsol">
    <w:name w:val="footer"/>
    <w:basedOn w:val="Normal"/>
    <w:link w:val="SubsolCaracter"/>
    <w:uiPriority w:val="99"/>
    <w:unhideWhenUsed/>
    <w:qFormat/>
    <w:pPr>
      <w:tabs>
        <w:tab w:val="center" w:pos="4536"/>
        <w:tab w:val="right" w:pos="9072"/>
      </w:tabs>
      <w:spacing w:after="0" w:line="240" w:lineRule="auto"/>
    </w:pPr>
  </w:style>
  <w:style w:type="character" w:styleId="Referinnotdesubsol">
    <w:name w:val="footnote reference"/>
    <w:qFormat/>
    <w:rPr>
      <w:vertAlign w:val="superscript"/>
    </w:rPr>
  </w:style>
  <w:style w:type="paragraph" w:styleId="Textnotdesubsol">
    <w:name w:val="footnote text"/>
    <w:basedOn w:val="Normal"/>
    <w:link w:val="TextnotdesubsolCaracte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ntet">
    <w:name w:val="header"/>
    <w:basedOn w:val="Normal"/>
    <w:link w:val="AntetCaracter"/>
    <w:uiPriority w:val="99"/>
    <w:unhideWhenUsed/>
    <w:pPr>
      <w:tabs>
        <w:tab w:val="center" w:pos="4536"/>
        <w:tab w:val="right" w:pos="9072"/>
      </w:tabs>
      <w:spacing w:after="0" w:line="240" w:lineRule="auto"/>
    </w:pPr>
  </w:style>
  <w:style w:type="table" w:styleId="Tabelgril">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qFormat/>
    <w:rPr>
      <w:rFonts w:asciiTheme="majorHAnsi" w:eastAsiaTheme="majorEastAsia" w:hAnsiTheme="majorHAnsi" w:cstheme="majorBidi"/>
      <w:b/>
      <w:bCs/>
      <w:color w:val="365F91" w:themeColor="accent1" w:themeShade="BF"/>
      <w:sz w:val="28"/>
      <w:szCs w:val="28"/>
      <w:lang w:val="en-US"/>
    </w:rPr>
  </w:style>
  <w:style w:type="paragraph" w:styleId="Listparagraf">
    <w:name w:val="List Paragraph"/>
    <w:basedOn w:val="Normal"/>
    <w:link w:val="ListparagrafCaracter"/>
    <w:uiPriority w:val="34"/>
    <w:qFormat/>
    <w:pPr>
      <w:ind w:left="720"/>
      <w:contextualSpacing/>
    </w:pPr>
  </w:style>
  <w:style w:type="character" w:customStyle="1" w:styleId="Titlu2Caracter">
    <w:name w:val="Titlu 2 Caracter"/>
    <w:basedOn w:val="Fontdeparagrafimplicit"/>
    <w:link w:val="Titlu2"/>
    <w:qFormat/>
    <w:rPr>
      <w:rFonts w:eastAsiaTheme="majorEastAsia" w:cstheme="majorBidi"/>
      <w:b/>
      <w:bCs/>
      <w:sz w:val="20"/>
      <w:szCs w:val="26"/>
      <w:lang w:val="en-US"/>
    </w:r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b/>
      <w:bCs/>
      <w:color w:val="4F81BD" w:themeColor="accent1"/>
      <w:lang w:val="en-US"/>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b/>
      <w:bCs/>
      <w:i/>
      <w:iCs/>
      <w:color w:val="4F81BD" w:themeColor="accent1"/>
      <w:lang w:val="en-US"/>
    </w:rPr>
  </w:style>
  <w:style w:type="character" w:customStyle="1" w:styleId="Titlu5Caracter">
    <w:name w:val="Titlu 5 Caracter"/>
    <w:basedOn w:val="Fontdeparagrafimplicit"/>
    <w:link w:val="Titlu5"/>
    <w:uiPriority w:val="9"/>
    <w:semiHidden/>
    <w:qFormat/>
    <w:rPr>
      <w:rFonts w:asciiTheme="majorHAnsi" w:eastAsiaTheme="majorEastAsia" w:hAnsiTheme="majorHAnsi" w:cstheme="majorBidi"/>
      <w:color w:val="244061" w:themeColor="accent1" w:themeShade="80"/>
      <w:lang w:val="en-US"/>
    </w:rPr>
  </w:style>
  <w:style w:type="character" w:customStyle="1" w:styleId="Titlu6Caracter">
    <w:name w:val="Titlu 6 Caracter"/>
    <w:basedOn w:val="Fontdeparagrafimplicit"/>
    <w:link w:val="Titlu6"/>
    <w:uiPriority w:val="9"/>
    <w:semiHidden/>
    <w:qFormat/>
    <w:rPr>
      <w:rFonts w:asciiTheme="majorHAnsi" w:eastAsiaTheme="majorEastAsia" w:hAnsiTheme="majorHAnsi" w:cstheme="majorBidi"/>
      <w:i/>
      <w:iCs/>
      <w:color w:val="244061" w:themeColor="accent1" w:themeShade="80"/>
      <w:lang w:val="en-US"/>
    </w:rPr>
  </w:style>
  <w:style w:type="character" w:customStyle="1" w:styleId="Titlu7Caracter">
    <w:name w:val="Titlu 7 Caracter"/>
    <w:basedOn w:val="Fontdeparagrafimplicit"/>
    <w:link w:val="Titlu7"/>
    <w:uiPriority w:val="9"/>
    <w:semiHidden/>
    <w:qFormat/>
    <w:rPr>
      <w:rFonts w:asciiTheme="majorHAnsi" w:eastAsiaTheme="majorEastAsia" w:hAnsiTheme="majorHAnsi" w:cstheme="majorBidi"/>
      <w:i/>
      <w:iCs/>
      <w:color w:val="404040" w:themeColor="text1" w:themeTint="BF"/>
      <w:lang w:val="en-US"/>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Titlu9Caracter">
    <w:name w:val="Titlu 9 Caracter"/>
    <w:basedOn w:val="Fontdeparagrafimplicit"/>
    <w:link w:val="Titlu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lang w:val="en-US"/>
    </w:rPr>
  </w:style>
  <w:style w:type="character" w:styleId="Textsubstituent">
    <w:name w:val="Placeholder Text"/>
    <w:basedOn w:val="Fontdeparagrafimplicit"/>
    <w:uiPriority w:val="99"/>
    <w:semiHidden/>
    <w:qFormat/>
    <w:rPr>
      <w:color w:val="808080"/>
    </w:rPr>
  </w:style>
  <w:style w:type="character" w:customStyle="1" w:styleId="Style1">
    <w:name w:val="Style1"/>
    <w:basedOn w:val="Fontdeparagrafimplicit"/>
    <w:uiPriority w:val="1"/>
    <w:qFormat/>
    <w:rPr>
      <w:color w:val="A6A6A6" w:themeColor="background1" w:themeShade="A6"/>
    </w:rPr>
  </w:style>
  <w:style w:type="character" w:customStyle="1" w:styleId="Style2">
    <w:name w:val="Style2"/>
    <w:basedOn w:val="Fontdeparagrafimplici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Fontdeparagrafimplicit"/>
    <w:uiPriority w:val="1"/>
    <w:qFormat/>
    <w:rPr>
      <w:rFonts w:ascii="Calibri" w:hAnsi="Calibri"/>
      <w:b/>
      <w:sz w:val="22"/>
      <w:bdr w:val="single" w:sz="4" w:space="0" w:color="auto"/>
      <w:shd w:val="clear" w:color="auto" w:fill="auto"/>
    </w:rPr>
  </w:style>
  <w:style w:type="character" w:customStyle="1" w:styleId="ListparagrafCaracter">
    <w:name w:val="Listă paragraf Caracter"/>
    <w:link w:val="Listparagraf"/>
    <w:uiPriority w:val="34"/>
    <w:qFormat/>
    <w:locked/>
    <w:rPr>
      <w:lang w:val="en-US"/>
    </w:rPr>
  </w:style>
  <w:style w:type="character" w:customStyle="1" w:styleId="TextnotdesubsolCaracter">
    <w:name w:val="Text notă de subsol Caracter"/>
    <w:basedOn w:val="Fontdeparagrafimplicit"/>
    <w:link w:val="Textnotdesubsol"/>
    <w:semiHidden/>
    <w:qFormat/>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AntetCaracter">
    <w:name w:val="Antet Caracter"/>
    <w:basedOn w:val="Fontdeparagrafimplicit"/>
    <w:link w:val="Antet"/>
    <w:uiPriority w:val="99"/>
    <w:qFormat/>
    <w:rPr>
      <w:lang w:val="en-US"/>
    </w:rPr>
  </w:style>
  <w:style w:type="character" w:customStyle="1" w:styleId="SubsolCaracter">
    <w:name w:val="Subsol Caracter"/>
    <w:basedOn w:val="Fontdeparagrafimplicit"/>
    <w:link w:val="Subsol"/>
    <w:uiPriority w:val="99"/>
    <w:qFormat/>
    <w:rPr>
      <w:lang w:val="en-US"/>
    </w:rPr>
  </w:style>
  <w:style w:type="paragraph" w:customStyle="1" w:styleId="Default">
    <w:name w:val="Default"/>
    <w:rsid w:val="007E75BA"/>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basedOn w:val="Fontdeparagrafimplicit"/>
    <w:uiPriority w:val="99"/>
    <w:unhideWhenUsed/>
    <w:rsid w:val="00335902"/>
    <w:rPr>
      <w:color w:val="0000FF" w:themeColor="hyperlink"/>
      <w:u w:val="single"/>
    </w:rPr>
  </w:style>
  <w:style w:type="character" w:styleId="MeniuneNerezolvat">
    <w:name w:val="Unresolved Mention"/>
    <w:basedOn w:val="Fontdeparagrafimplicit"/>
    <w:uiPriority w:val="99"/>
    <w:semiHidden/>
    <w:unhideWhenUsed/>
    <w:rsid w:val="003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pectmun.ro/Legislatie/legislati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2226</Words>
  <Characters>12690</Characters>
  <Application>Microsoft Office Word</Application>
  <DocSecurity>0</DocSecurity>
  <Lines>105</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DRDP CONSTANTA01</cp:lastModifiedBy>
  <cp:revision>31</cp:revision>
  <cp:lastPrinted>2023-10-05T06:46:00Z</cp:lastPrinted>
  <dcterms:created xsi:type="dcterms:W3CDTF">2023-09-29T06:58:00Z</dcterms:created>
  <dcterms:modified xsi:type="dcterms:W3CDTF">2023-10-31T12:02:00Z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