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1E0EB86E" w:rsidR="00694A39" w:rsidRDefault="003422CF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6C9C6F38" w14:textId="7D3C2DEE" w:rsidR="00694A39" w:rsidRPr="000E1975" w:rsidRDefault="000E1975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,,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Dispozitive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fixare-suruburi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montat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semnalizare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rutiera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’’</w:t>
      </w:r>
    </w:p>
    <w:p w14:paraId="2398226E" w14:textId="77777777" w:rsidR="000E1975" w:rsidRDefault="000E1975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7"/>
        <w:gridCol w:w="4989"/>
        <w:gridCol w:w="1146"/>
        <w:gridCol w:w="1176"/>
        <w:gridCol w:w="1129"/>
        <w:gridCol w:w="1128"/>
      </w:tblGrid>
      <w:tr w:rsidR="00B54E19" w:rsidRPr="00B54E19" w14:paraId="4698966F" w14:textId="77777777" w:rsidTr="00B54E1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C700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3A91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Produs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Caracteristici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tehnice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B85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Unitate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</w:t>
            </w:r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măsură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E08D8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307D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unitar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fără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2C70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fără</w:t>
            </w:r>
            <w:proofErr w:type="spellEnd"/>
            <w:r w:rsidRPr="00B54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TVA</w:t>
            </w:r>
          </w:p>
        </w:tc>
      </w:tr>
      <w:tr w:rsidR="00B54E19" w:rsidRPr="00B54E19" w14:paraId="7543E3C8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0A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3AD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ANCORA CHIMICA EXTERIOR (TUB)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F65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3010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A21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A22C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629DF213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6D2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15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PENTRU BETON CAP HEXAGONAL 10X100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C86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D7D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C3B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E826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D16D966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AD86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9B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CONEXPND CU CAMASA D16 MM,CU SURUB M12 x 140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8B91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E8BC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A7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323F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066171B2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9C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AA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 INFUNDATA M14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7F1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04A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B9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2FC9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F673E33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73A8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E48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NEAGRA DIN 934-10, M22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CEA2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EF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63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72C3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27ED7609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01AD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77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4E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691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67C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EC58C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DB9C37B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99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97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632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17B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0B1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44B4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0061A4FC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ED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A8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8211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764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2D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11C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7CFBDF8F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190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EAB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A86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9FCE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59C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897F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8EF008C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6D8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D2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349D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984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F0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FA5F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41DB918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27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C9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BB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503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CC3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67B8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0A02B806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9965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31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ZINCATA, CU AUTOBLOCARE, DIN 985 - 8, 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81D1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313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A2B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B313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121282C3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62A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59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PIULITA HEXAGONALA, ZINCATA, CU AUTOBLOCARE, DIN 985 - 8, 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7A5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0B54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6F0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A484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73994172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3F90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78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GROWER, ZINCATA, DIN 127B, M10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D4B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76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B1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4DB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6C966205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A0EF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7A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GROWER, ZINCATA, DIN 127B, 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29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2BA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8E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F629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15A06C77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CDF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5F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GROWER, ZINCATA, DIN 127B, M20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412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A9A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2DA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FBC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389D45FA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80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40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125A, M12 6.4x12x1.6MM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57C8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F86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68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BD453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AA7FEAC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48C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D0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125A, M16 17x30x3MM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ABD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28A8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A0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1F6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7234C163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EC50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57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125A, M20 6.4x12x2MM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272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34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EA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116C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4EB3EE0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EA06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A26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125A, M22 23x39x3MM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1E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A477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38E1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AECCD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3663C437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F61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43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9021, M8 X24X1.5MM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B965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026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E1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8E20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1D170A32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920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D9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9021, M10 10.5x20x2MM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3AB2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F66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9DC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9F5C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645B91D8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27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2A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9021, M10 X30X2.5MM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2FD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5F4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6A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2134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6F8FDB91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E4A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A8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9021, M14X44X3MM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31E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C5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AE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E8FD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3795FCA8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99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F0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9021, M14X28X2.5MM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3E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DF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32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471F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4FB3E66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9BA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78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SAIBA PLATA, ZINCATA, DIN 9021, M16 17x50x3MM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E62D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F9AE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4E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2BDE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BBF1AA0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AAD8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781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M10X50MM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AD5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558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343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A4893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21BEC280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434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B0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M10X100MM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2E6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9DD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58D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0620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7C56D7DD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54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BC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M12X45MM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535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3C05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568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509D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0B7A85E5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EED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47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M14X45MM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62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A6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9D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EA27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2DD339FA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688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23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M14X50MM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BBB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2C8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113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4552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10EBA6BC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E71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AD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002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D2C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E2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0ACA3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6E532A9E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2A5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E3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M16X30MM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E3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DA6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65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6BA3B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2C8535B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0A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6E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M16X35MM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922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0657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8CC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15EA3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6107C0EE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901F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25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75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98F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8E0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999A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109754F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45A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D51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M8X45MM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785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837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FD6B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BA0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95D798B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E9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764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M8X50MM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D3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8693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89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A38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7172B85C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61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721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M8X60MM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975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33C9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29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DFF2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23977AA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93F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06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M8X100MM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2B46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8B6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D55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5C8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E6F5678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9FAF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B7C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CAP TORBANT M14X48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71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1D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10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AE7E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C23354C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135B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B21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CAP TORBANT M14X35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583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470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7D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C840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49FDDFC5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9C92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F7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CAP TORBANT M16X35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43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7D70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E1CB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F3BF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11DA38CB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6C4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06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SURUB METRIC CAP INECAT DIN 7991-10.9, M16x60MM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21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C266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A5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EEF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2041A9F6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81C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E52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M10X1000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904A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42D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C26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5AC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6856BA1D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D26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8EC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M12X1000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AF7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7E0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8FCD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7606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D6E7D4A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E72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C8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M20X1000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984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6F90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C4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7867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75387DF7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559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6FE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BURGHIU BETON SDS PLUS-1, 8 x150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437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8EE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27B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F915D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102D7B00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5D20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9C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BURGHIU BETON SDS PLUS-1, 10 x 150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4099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97C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3F6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A2D0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56CD2EFD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73D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76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BURGHIU BETON SDS PLUS-1, 12 x 150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510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991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8F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D83FC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3C076410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4F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D7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BURGHIU BETON SDS PLUS-1, 14 x 150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0AEF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55F5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765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68ACB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0D266594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D3F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EC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BURGHIU BETON SDS PLUS-1, 16 x 150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801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6D2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329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5BB12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34D9AAE4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8F8C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ADA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PLATBANDA ZINCATA 30X3MM, (ROLA 25KG=33.8ML)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417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4E19">
              <w:rPr>
                <w:rFonts w:ascii="Times New Roman" w:eastAsia="Times New Roman" w:hAnsi="Times New Roman" w:cs="Times New Roman"/>
                <w:color w:val="000000"/>
              </w:rPr>
              <w:t>bucati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3F84" w14:textId="77777777" w:rsidR="00B54E19" w:rsidRPr="00B54E19" w:rsidRDefault="00B54E19" w:rsidP="00B54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C07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77C6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4E19" w:rsidRPr="00B54E19" w14:paraId="33E88B05" w14:textId="77777777" w:rsidTr="00B54E1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D01" w14:textId="77777777" w:rsidR="00B54E19" w:rsidRPr="00B54E19" w:rsidRDefault="00B54E19" w:rsidP="00B5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9079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 TOTALA FARA 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6C3D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AC8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6B4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BE63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B54E19" w:rsidRPr="00B54E19" w14:paraId="3F21B2DC" w14:textId="77777777" w:rsidTr="00B54E1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A1B5A" w14:textId="77777777" w:rsidR="00B54E19" w:rsidRPr="00B54E19" w:rsidRDefault="00B54E19" w:rsidP="00B5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84070" w14:textId="77777777" w:rsidR="00B54E19" w:rsidRPr="00B54E19" w:rsidRDefault="00B54E19" w:rsidP="00B54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VALOARE TOTALA CU TVA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BC2A" w14:textId="77777777" w:rsidR="00B54E19" w:rsidRPr="00B54E19" w:rsidRDefault="00B54E19" w:rsidP="00B5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68ED" w14:textId="77777777" w:rsidR="00B54E19" w:rsidRPr="00B54E19" w:rsidRDefault="00B54E19" w:rsidP="00B5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4BDB" w14:textId="77777777" w:rsidR="00B54E19" w:rsidRPr="00B54E19" w:rsidRDefault="00B54E19" w:rsidP="00B54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E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BB87E" w14:textId="77777777" w:rsidR="00B54E19" w:rsidRPr="00B54E19" w:rsidRDefault="00B54E19" w:rsidP="00B5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</w:tbl>
    <w:p w14:paraId="5D5F6FB1" w14:textId="314CCFC3" w:rsidR="001B52CB" w:rsidRPr="000E1975" w:rsidRDefault="001B52CB" w:rsidP="000E1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05BA1B" w14:textId="66609282" w:rsidR="00D91288" w:rsidRDefault="00D91288" w:rsidP="00146447">
      <w:pPr>
        <w:spacing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la</w:t>
      </w:r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2C">
        <w:rPr>
          <w:rFonts w:ascii="Times New Roman" w:hAnsi="Times New Roman" w:cs="Times New Roman"/>
          <w:sz w:val="24"/>
          <w:szCs w:val="24"/>
        </w:rPr>
        <w:t>destinatiile</w:t>
      </w:r>
      <w:proofErr w:type="spellEnd"/>
      <w:r w:rsidR="00B36F2C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="00B36F2C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B36F2C">
        <w:rPr>
          <w:rFonts w:ascii="Times New Roman" w:hAnsi="Times New Roman" w:cs="Times New Roman"/>
          <w:sz w:val="24"/>
          <w:szCs w:val="24"/>
        </w:rPr>
        <w:t>:</w:t>
      </w:r>
    </w:p>
    <w:p w14:paraId="3486819C" w14:textId="77777777" w:rsidR="00B36F2C" w:rsidRPr="00C87A2E" w:rsidRDefault="00B36F2C" w:rsidP="00B36F2C">
      <w:pPr>
        <w:widowControl w:val="0"/>
        <w:tabs>
          <w:tab w:val="left" w:pos="540"/>
          <w:tab w:val="num" w:pos="135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87A2E">
        <w:rPr>
          <w:rFonts w:ascii="Times New Roman" w:hAnsi="Times New Roman"/>
          <w:sz w:val="24"/>
          <w:szCs w:val="24"/>
          <w:lang w:val="fr-FR"/>
        </w:rPr>
        <w:t xml:space="preserve">- S.D.N. Constanta : Loc. Constanta,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. Alba Iulia, nr.17,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>. Constanta</w:t>
      </w:r>
    </w:p>
    <w:p w14:paraId="2727005C" w14:textId="77777777" w:rsidR="00B36F2C" w:rsidRPr="00C87A2E" w:rsidRDefault="00B36F2C" w:rsidP="00B36F2C">
      <w:pPr>
        <w:widowControl w:val="0"/>
        <w:tabs>
          <w:tab w:val="left" w:pos="540"/>
          <w:tab w:val="num" w:pos="135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87A2E">
        <w:rPr>
          <w:rFonts w:ascii="Times New Roman" w:hAnsi="Times New Roman"/>
          <w:sz w:val="24"/>
          <w:szCs w:val="24"/>
          <w:lang w:val="fr-FR"/>
        </w:rPr>
        <w:t xml:space="preserve">- S.D.N.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Fetesti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 :  Loc.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Fetesti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Depoului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, nr.57,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Ialomita</w:t>
      </w:r>
      <w:proofErr w:type="spellEnd"/>
    </w:p>
    <w:p w14:paraId="1E45963A" w14:textId="77777777" w:rsidR="00B36F2C" w:rsidRPr="00C87A2E" w:rsidRDefault="00B36F2C" w:rsidP="00B36F2C">
      <w:pPr>
        <w:widowControl w:val="0"/>
        <w:tabs>
          <w:tab w:val="left" w:pos="540"/>
          <w:tab w:val="num" w:pos="135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87A2E">
        <w:rPr>
          <w:rFonts w:ascii="Times New Roman" w:hAnsi="Times New Roman"/>
          <w:sz w:val="24"/>
          <w:szCs w:val="24"/>
          <w:lang w:val="fr-FR"/>
        </w:rPr>
        <w:t xml:space="preserve">- S.D.N.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Calarasi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 : Loc.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Calarasi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Independentei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, nr.43,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Calarasi</w:t>
      </w:r>
      <w:proofErr w:type="spellEnd"/>
    </w:p>
    <w:p w14:paraId="6EA0E983" w14:textId="77777777" w:rsidR="00B36F2C" w:rsidRPr="00C87A2E" w:rsidRDefault="00B36F2C" w:rsidP="00B36F2C">
      <w:pPr>
        <w:widowControl w:val="0"/>
        <w:tabs>
          <w:tab w:val="left" w:pos="540"/>
          <w:tab w:val="num" w:pos="135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87A2E">
        <w:rPr>
          <w:rFonts w:ascii="Times New Roman" w:hAnsi="Times New Roman"/>
          <w:sz w:val="24"/>
          <w:szCs w:val="24"/>
          <w:lang w:val="fr-FR"/>
        </w:rPr>
        <w:t xml:space="preserve">- S.D.N. Slobozia : Loc. Slobozia, Strada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Viilor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, nr.63,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>. Slobozia</w:t>
      </w:r>
    </w:p>
    <w:p w14:paraId="2E2B3A81" w14:textId="77777777" w:rsidR="00B36F2C" w:rsidRPr="00C87A2E" w:rsidRDefault="00B36F2C" w:rsidP="00B36F2C">
      <w:pPr>
        <w:widowControl w:val="0"/>
        <w:tabs>
          <w:tab w:val="left" w:pos="540"/>
          <w:tab w:val="num" w:pos="1350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87A2E">
        <w:rPr>
          <w:rFonts w:ascii="Times New Roman" w:hAnsi="Times New Roman"/>
          <w:sz w:val="24"/>
          <w:szCs w:val="24"/>
          <w:lang w:val="fr-FR"/>
        </w:rPr>
        <w:t xml:space="preserve">- S.D.N. Tulcea : Loc. Tulcea,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Isaccei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, nr.123,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 Tulcea</w:t>
      </w:r>
    </w:p>
    <w:p w14:paraId="21F51323" w14:textId="4B7040B4" w:rsidR="00B36F2C" w:rsidRDefault="00B36F2C" w:rsidP="00B36F2C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 w:rsidRPr="00C87A2E">
        <w:rPr>
          <w:rFonts w:ascii="Times New Roman" w:hAnsi="Times New Roman"/>
          <w:sz w:val="24"/>
          <w:szCs w:val="24"/>
          <w:lang w:val="fr-FR"/>
        </w:rPr>
        <w:lastRenderedPageBreak/>
        <w:t xml:space="preserve">-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Sectia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Autostrazi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 : A2, km 193,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Nod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87A2E">
        <w:rPr>
          <w:rFonts w:ascii="Times New Roman" w:hAnsi="Times New Roman"/>
          <w:sz w:val="24"/>
          <w:szCs w:val="24"/>
          <w:lang w:val="fr-FR"/>
        </w:rPr>
        <w:t>rutier</w:t>
      </w:r>
      <w:proofErr w:type="spellEnd"/>
      <w:r w:rsidRPr="00C87A2E">
        <w:rPr>
          <w:rFonts w:ascii="Times New Roman" w:hAnsi="Times New Roman"/>
          <w:sz w:val="24"/>
          <w:szCs w:val="24"/>
          <w:lang w:val="fr-FR"/>
        </w:rPr>
        <w:t xml:space="preserve"> A2 – DJ 381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64A0E8CD" w14:textId="77777777" w:rsidR="00B36F2C" w:rsidRPr="00A94B4B" w:rsidRDefault="00B36F2C" w:rsidP="00146447">
      <w:pPr>
        <w:spacing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</w:p>
    <w:p w14:paraId="07C178C6" w14:textId="1B77C165" w:rsidR="00D91288" w:rsidRPr="00A94B4B" w:rsidRDefault="00D91288" w:rsidP="004B68C3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3422CF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>.</w:t>
      </w:r>
    </w:p>
    <w:p w14:paraId="24430B0A" w14:textId="03E67293" w:rsidR="00D91288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F4">
        <w:rPr>
          <w:rFonts w:ascii="Times New Roman" w:hAnsi="Times New Roman" w:cs="Times New Roman"/>
          <w:sz w:val="24"/>
          <w:szCs w:val="24"/>
        </w:rPr>
        <w:t>Livrare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283E37">
        <w:rPr>
          <w:rFonts w:ascii="Times New Roman" w:hAnsi="Times New Roman" w:cs="Times New Roman"/>
          <w:sz w:val="24"/>
          <w:szCs w:val="24"/>
        </w:rPr>
        <w:t xml:space="preserve"> </w:t>
      </w:r>
      <w:r w:rsidRPr="00C579F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579F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r w:rsidR="004B68C3">
        <w:rPr>
          <w:rFonts w:ascii="Times New Roman" w:hAnsi="Times New Roman" w:cs="Times New Roman"/>
          <w:sz w:val="24"/>
          <w:szCs w:val="24"/>
        </w:rPr>
        <w:t xml:space="preserve">face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4B68C3">
        <w:rPr>
          <w:rFonts w:ascii="Times New Roman" w:hAnsi="Times New Roman" w:cs="Times New Roman"/>
          <w:sz w:val="24"/>
          <w:szCs w:val="24"/>
        </w:rPr>
        <w:t xml:space="preserve">termen de </w:t>
      </w:r>
      <w:r w:rsidR="00350FA4">
        <w:rPr>
          <w:rFonts w:ascii="Times New Roman" w:hAnsi="Times New Roman" w:cs="Times New Roman"/>
          <w:sz w:val="24"/>
          <w:szCs w:val="24"/>
        </w:rPr>
        <w:t xml:space="preserve">maxim </w:t>
      </w:r>
      <w:r w:rsidR="00B36F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B36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2C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C579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79765C3" w14:textId="11CBB055" w:rsidR="00D91288" w:rsidRPr="003035F1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66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CB466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bookmarkEnd w:id="1"/>
    <w:p w14:paraId="659E43D2" w14:textId="039CB4BF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B2495BD" w14:textId="77777777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65912855" w14:textId="4F5F5C95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186F9CAB" w14:textId="77777777" w:rsidR="00C61858" w:rsidRDefault="00C61858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sectPr w:rsidR="00C61858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422CF"/>
    <w:rsid w:val="0034241A"/>
    <w:rsid w:val="00350FA4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36F2C"/>
    <w:rsid w:val="00B54E19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32</cp:revision>
  <cp:lastPrinted>2019-03-13T13:08:00Z</cp:lastPrinted>
  <dcterms:created xsi:type="dcterms:W3CDTF">2019-04-22T10:42:00Z</dcterms:created>
  <dcterms:modified xsi:type="dcterms:W3CDTF">2023-11-27T08:20:00Z</dcterms:modified>
</cp:coreProperties>
</file>