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7511" w:type="dxa"/>
        <w:tblLayout w:type="fixed"/>
        <w:tblLook w:val="04A0" w:firstRow="1" w:lastRow="0" w:firstColumn="1" w:lastColumn="0" w:noHBand="0" w:noVBand="1"/>
      </w:tblPr>
      <w:tblGrid>
        <w:gridCol w:w="124"/>
        <w:gridCol w:w="1132"/>
        <w:gridCol w:w="809"/>
        <w:gridCol w:w="1085"/>
        <w:gridCol w:w="1890"/>
        <w:gridCol w:w="660"/>
        <w:gridCol w:w="369"/>
        <w:gridCol w:w="321"/>
        <w:gridCol w:w="180"/>
        <w:gridCol w:w="129"/>
        <w:gridCol w:w="1446"/>
        <w:gridCol w:w="1395"/>
        <w:gridCol w:w="270"/>
        <w:gridCol w:w="1501"/>
        <w:gridCol w:w="5720"/>
        <w:gridCol w:w="480"/>
      </w:tblGrid>
      <w:tr w:rsidR="00BB3C40" w:rsidRPr="00F55C97" w14:paraId="7D156938" w14:textId="77777777" w:rsidTr="00AA3FCF">
        <w:trPr>
          <w:gridAfter w:val="3"/>
          <w:wAfter w:w="7701" w:type="dxa"/>
          <w:trHeight w:val="315"/>
        </w:trPr>
        <w:tc>
          <w:tcPr>
            <w:tcW w:w="9810" w:type="dxa"/>
            <w:gridSpan w:val="13"/>
            <w:tcBorders>
              <w:top w:val="nil"/>
              <w:left w:val="nil"/>
              <w:bottom w:val="nil"/>
              <w:right w:val="nil"/>
            </w:tcBorders>
            <w:shd w:val="clear" w:color="auto" w:fill="auto"/>
            <w:noWrap/>
            <w:vAlign w:val="bottom"/>
          </w:tcPr>
          <w:p w14:paraId="190F5AA7" w14:textId="0D6284E7" w:rsidR="00BB3C40" w:rsidRPr="00F55C97" w:rsidRDefault="008452C5" w:rsidP="00ED296A">
            <w:pPr>
              <w:widowControl/>
              <w:overflowPunct w:val="0"/>
              <w:autoSpaceDE w:val="0"/>
              <w:adjustRightInd w:val="0"/>
              <w:spacing w:before="0" w:beforeAutospacing="0" w:afterAutospacing="0"/>
              <w:ind w:left="0" w:right="0"/>
              <w:rPr>
                <w:rFonts w:ascii="Times New Roman" w:eastAsia="Times New Roman" w:hAnsi="Times New Roman" w:cs="Times New Roman"/>
                <w:b/>
                <w:sz w:val="20"/>
                <w:szCs w:val="20"/>
              </w:rPr>
            </w:pPr>
            <w:r w:rsidRPr="00F55C97">
              <w:rPr>
                <w:rFonts w:ascii="Times New Roman" w:eastAsia="Times New Roman" w:hAnsi="Times New Roman" w:cs="Times New Roman"/>
                <w:b/>
                <w:noProof/>
                <w:sz w:val="20"/>
                <w:szCs w:val="20"/>
              </w:rPr>
              <w:drawing>
                <wp:inline distT="0" distB="0" distL="0" distR="0" wp14:anchorId="17914339" wp14:editId="3E0462A0">
                  <wp:extent cx="6149340" cy="1247775"/>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6149340" cy="1247775"/>
                          </a:xfrm>
                          <a:prstGeom prst="rect">
                            <a:avLst/>
                          </a:prstGeom>
                        </pic:spPr>
                      </pic:pic>
                    </a:graphicData>
                  </a:graphic>
                </wp:inline>
              </w:drawing>
            </w:r>
          </w:p>
        </w:tc>
      </w:tr>
      <w:tr w:rsidR="00F31DE7" w:rsidRPr="00F55C97" w14:paraId="19060CFD" w14:textId="77777777" w:rsidTr="00AA3FCF">
        <w:trPr>
          <w:gridBefore w:val="1"/>
          <w:wBefore w:w="124" w:type="dxa"/>
          <w:trHeight w:val="315"/>
        </w:trPr>
        <w:tc>
          <w:tcPr>
            <w:tcW w:w="5576" w:type="dxa"/>
            <w:gridSpan w:val="5"/>
            <w:tcBorders>
              <w:top w:val="nil"/>
              <w:left w:val="nil"/>
              <w:right w:val="nil"/>
            </w:tcBorders>
            <w:shd w:val="clear" w:color="auto" w:fill="auto"/>
            <w:vAlign w:val="bottom"/>
          </w:tcPr>
          <w:p w14:paraId="39727E28" w14:textId="77777777" w:rsidR="00633332" w:rsidRPr="00F55C97" w:rsidRDefault="00633332" w:rsidP="00ED296A">
            <w:pPr>
              <w:widowControl/>
              <w:autoSpaceDN/>
              <w:ind w:left="0"/>
              <w:textAlignment w:val="auto"/>
              <w:rPr>
                <w:rFonts w:ascii="Times New Roman" w:hAnsi="Times New Roman" w:cs="Times New Roman"/>
                <w:sz w:val="24"/>
                <w:szCs w:val="24"/>
              </w:rPr>
            </w:pPr>
          </w:p>
        </w:tc>
        <w:tc>
          <w:tcPr>
            <w:tcW w:w="999" w:type="dxa"/>
            <w:gridSpan w:val="4"/>
            <w:tcBorders>
              <w:top w:val="nil"/>
              <w:left w:val="nil"/>
              <w:right w:val="nil"/>
            </w:tcBorders>
            <w:shd w:val="clear" w:color="auto" w:fill="auto"/>
            <w:vAlign w:val="bottom"/>
            <w:hideMark/>
          </w:tcPr>
          <w:p w14:paraId="785EA543" w14:textId="77777777" w:rsidR="00F31DE7" w:rsidRPr="00F55C97" w:rsidRDefault="00F31DE7">
            <w:pPr>
              <w:rPr>
                <w:rFonts w:ascii="Times New Roman" w:hAnsi="Times New Roman" w:cs="Times New Roman"/>
                <w:sz w:val="24"/>
                <w:szCs w:val="24"/>
              </w:rPr>
            </w:pPr>
          </w:p>
        </w:tc>
        <w:tc>
          <w:tcPr>
            <w:tcW w:w="3111" w:type="dxa"/>
            <w:gridSpan w:val="3"/>
            <w:tcBorders>
              <w:top w:val="nil"/>
              <w:left w:val="nil"/>
              <w:right w:val="nil"/>
            </w:tcBorders>
            <w:shd w:val="clear" w:color="auto" w:fill="auto"/>
            <w:vAlign w:val="bottom"/>
            <w:hideMark/>
          </w:tcPr>
          <w:p w14:paraId="61F6E849" w14:textId="77777777" w:rsidR="00F31DE7" w:rsidRPr="00F55C97" w:rsidRDefault="00F31DE7">
            <w:pPr>
              <w:rPr>
                <w:rFonts w:ascii="Times New Roman" w:hAnsi="Times New Roman" w:cs="Times New Roman"/>
                <w:sz w:val="24"/>
                <w:szCs w:val="24"/>
              </w:rPr>
            </w:pPr>
          </w:p>
        </w:tc>
        <w:tc>
          <w:tcPr>
            <w:tcW w:w="1501" w:type="dxa"/>
            <w:tcBorders>
              <w:top w:val="nil"/>
              <w:left w:val="nil"/>
              <w:bottom w:val="nil"/>
              <w:right w:val="nil"/>
            </w:tcBorders>
            <w:shd w:val="clear" w:color="auto" w:fill="auto"/>
            <w:noWrap/>
            <w:vAlign w:val="bottom"/>
            <w:hideMark/>
          </w:tcPr>
          <w:p w14:paraId="583A168E" w14:textId="77777777" w:rsidR="00F31DE7" w:rsidRPr="00F55C97" w:rsidRDefault="00F31DE7">
            <w:pPr>
              <w:rPr>
                <w:rFonts w:ascii="Times New Roman" w:hAnsi="Times New Roman" w:cs="Times New Roman"/>
                <w:sz w:val="24"/>
                <w:szCs w:val="24"/>
              </w:rPr>
            </w:pPr>
          </w:p>
        </w:tc>
        <w:tc>
          <w:tcPr>
            <w:tcW w:w="6200" w:type="dxa"/>
            <w:gridSpan w:val="2"/>
            <w:tcBorders>
              <w:top w:val="nil"/>
              <w:left w:val="nil"/>
              <w:bottom w:val="nil"/>
              <w:right w:val="nil"/>
            </w:tcBorders>
            <w:shd w:val="clear" w:color="auto" w:fill="auto"/>
            <w:noWrap/>
            <w:vAlign w:val="bottom"/>
            <w:hideMark/>
          </w:tcPr>
          <w:p w14:paraId="47801DDA" w14:textId="77777777" w:rsidR="00F31DE7" w:rsidRPr="00F55C97" w:rsidRDefault="00F31DE7">
            <w:pPr>
              <w:jc w:val="right"/>
              <w:rPr>
                <w:rFonts w:ascii="Times New Roman" w:hAnsi="Times New Roman" w:cs="Times New Roman"/>
                <w:color w:val="000000"/>
                <w:sz w:val="24"/>
                <w:szCs w:val="24"/>
              </w:rPr>
            </w:pPr>
            <w:r w:rsidRPr="00F55C97">
              <w:rPr>
                <w:rFonts w:ascii="Times New Roman" w:hAnsi="Times New Roman" w:cs="Times New Roman"/>
                <w:color w:val="000000"/>
                <w:sz w:val="24"/>
                <w:szCs w:val="24"/>
              </w:rPr>
              <w:t>Anexa nr. 1</w:t>
            </w:r>
          </w:p>
        </w:tc>
      </w:tr>
      <w:tr w:rsidR="00F31DE7" w:rsidRPr="00F55C97" w14:paraId="445C34F6" w14:textId="77777777" w:rsidTr="00AA3FCF">
        <w:trPr>
          <w:gridBefore w:val="1"/>
          <w:wBefore w:w="124" w:type="dxa"/>
          <w:trHeight w:val="315"/>
        </w:trPr>
        <w:tc>
          <w:tcPr>
            <w:tcW w:w="5576" w:type="dxa"/>
            <w:gridSpan w:val="5"/>
            <w:shd w:val="clear" w:color="auto" w:fill="auto"/>
            <w:vAlign w:val="bottom"/>
            <w:hideMark/>
          </w:tcPr>
          <w:p w14:paraId="182D02C1" w14:textId="77777777" w:rsidR="00F31DE7" w:rsidRPr="00F55C97" w:rsidRDefault="00F31DE7" w:rsidP="007C6465">
            <w:pPr>
              <w:rPr>
                <w:rFonts w:ascii="Times New Roman" w:hAnsi="Times New Roman" w:cs="Times New Roman"/>
                <w:b/>
                <w:color w:val="000000"/>
                <w:sz w:val="24"/>
                <w:szCs w:val="24"/>
              </w:rPr>
            </w:pPr>
            <w:r w:rsidRPr="00F55C97">
              <w:rPr>
                <w:rFonts w:ascii="Times New Roman" w:hAnsi="Times New Roman" w:cs="Times New Roman"/>
                <w:b/>
                <w:color w:val="000000"/>
                <w:sz w:val="24"/>
                <w:szCs w:val="24"/>
              </w:rPr>
              <w:t>Aprobat,</w:t>
            </w:r>
          </w:p>
        </w:tc>
        <w:tc>
          <w:tcPr>
            <w:tcW w:w="999" w:type="dxa"/>
            <w:gridSpan w:val="4"/>
            <w:shd w:val="clear" w:color="auto" w:fill="auto"/>
            <w:vAlign w:val="bottom"/>
            <w:hideMark/>
          </w:tcPr>
          <w:p w14:paraId="11CF6C79" w14:textId="77777777" w:rsidR="00F31DE7" w:rsidRPr="00F55C97" w:rsidRDefault="00F31DE7" w:rsidP="007C6465">
            <w:pPr>
              <w:rPr>
                <w:rFonts w:ascii="Times New Roman" w:hAnsi="Times New Roman" w:cs="Times New Roman"/>
                <w:color w:val="000000"/>
                <w:sz w:val="24"/>
                <w:szCs w:val="24"/>
              </w:rPr>
            </w:pPr>
          </w:p>
        </w:tc>
        <w:tc>
          <w:tcPr>
            <w:tcW w:w="3111" w:type="dxa"/>
            <w:gridSpan w:val="3"/>
            <w:tcBorders>
              <w:right w:val="nil"/>
            </w:tcBorders>
            <w:shd w:val="clear" w:color="auto" w:fill="auto"/>
            <w:vAlign w:val="bottom"/>
            <w:hideMark/>
          </w:tcPr>
          <w:p w14:paraId="5D8126F0" w14:textId="77777777" w:rsidR="00F31DE7" w:rsidRPr="00F55C97" w:rsidRDefault="00F31DE7">
            <w:pPr>
              <w:rPr>
                <w:rFonts w:ascii="Times New Roman" w:hAnsi="Times New Roman" w:cs="Times New Roman"/>
                <w:sz w:val="24"/>
                <w:szCs w:val="24"/>
              </w:rPr>
            </w:pPr>
          </w:p>
        </w:tc>
        <w:tc>
          <w:tcPr>
            <w:tcW w:w="1501" w:type="dxa"/>
            <w:tcBorders>
              <w:top w:val="nil"/>
              <w:left w:val="nil"/>
              <w:bottom w:val="nil"/>
              <w:right w:val="nil"/>
            </w:tcBorders>
            <w:shd w:val="clear" w:color="auto" w:fill="auto"/>
            <w:noWrap/>
            <w:vAlign w:val="bottom"/>
            <w:hideMark/>
          </w:tcPr>
          <w:p w14:paraId="3EBF9BE1" w14:textId="77777777" w:rsidR="00F31DE7" w:rsidRPr="00F55C97" w:rsidRDefault="00F31DE7">
            <w:pPr>
              <w:rPr>
                <w:rFonts w:ascii="Times New Roman" w:hAnsi="Times New Roman" w:cs="Times New Roman"/>
                <w:sz w:val="24"/>
                <w:szCs w:val="24"/>
              </w:rPr>
            </w:pPr>
          </w:p>
        </w:tc>
        <w:tc>
          <w:tcPr>
            <w:tcW w:w="6200" w:type="dxa"/>
            <w:gridSpan w:val="2"/>
            <w:tcBorders>
              <w:top w:val="nil"/>
              <w:left w:val="nil"/>
              <w:bottom w:val="nil"/>
              <w:right w:val="nil"/>
            </w:tcBorders>
            <w:shd w:val="clear" w:color="auto" w:fill="auto"/>
            <w:noWrap/>
            <w:vAlign w:val="bottom"/>
            <w:hideMark/>
          </w:tcPr>
          <w:p w14:paraId="57CBE6A5" w14:textId="77777777" w:rsidR="00F31DE7" w:rsidRPr="00F55C97" w:rsidRDefault="00F31DE7">
            <w:pPr>
              <w:rPr>
                <w:rFonts w:ascii="Times New Roman" w:hAnsi="Times New Roman" w:cs="Times New Roman"/>
                <w:sz w:val="24"/>
                <w:szCs w:val="24"/>
              </w:rPr>
            </w:pPr>
          </w:p>
        </w:tc>
      </w:tr>
      <w:tr w:rsidR="00F31DE7" w:rsidRPr="00F55C97" w14:paraId="73A90335" w14:textId="77777777" w:rsidTr="00AA3FCF">
        <w:trPr>
          <w:gridBefore w:val="1"/>
          <w:wBefore w:w="124" w:type="dxa"/>
          <w:trHeight w:val="315"/>
        </w:trPr>
        <w:tc>
          <w:tcPr>
            <w:tcW w:w="6575" w:type="dxa"/>
            <w:gridSpan w:val="9"/>
            <w:shd w:val="clear" w:color="auto" w:fill="auto"/>
            <w:vAlign w:val="bottom"/>
            <w:hideMark/>
          </w:tcPr>
          <w:p w14:paraId="2068A639" w14:textId="09C516D2" w:rsidR="00F31DE7" w:rsidRPr="00F55C97" w:rsidRDefault="00F31DE7" w:rsidP="007C6465">
            <w:pPr>
              <w:rPr>
                <w:rFonts w:ascii="Times New Roman" w:hAnsi="Times New Roman" w:cs="Times New Roman"/>
                <w:b/>
                <w:color w:val="000000"/>
                <w:sz w:val="24"/>
                <w:szCs w:val="24"/>
              </w:rPr>
            </w:pPr>
            <w:r w:rsidRPr="00F55C97">
              <w:rPr>
                <w:rFonts w:ascii="Times New Roman" w:hAnsi="Times New Roman" w:cs="Times New Roman"/>
                <w:b/>
                <w:color w:val="000000"/>
                <w:sz w:val="24"/>
                <w:szCs w:val="24"/>
              </w:rPr>
              <w:t>Director</w:t>
            </w:r>
            <w:r w:rsidR="005A40B5" w:rsidRPr="00F55C97">
              <w:rPr>
                <w:rFonts w:ascii="Times New Roman" w:hAnsi="Times New Roman" w:cs="Times New Roman"/>
                <w:b/>
                <w:color w:val="000000"/>
                <w:sz w:val="24"/>
                <w:szCs w:val="24"/>
              </w:rPr>
              <w:t xml:space="preserve"> </w:t>
            </w:r>
            <w:r w:rsidR="00BB1F47" w:rsidRPr="00F55C97">
              <w:rPr>
                <w:rFonts w:ascii="Times New Roman" w:hAnsi="Times New Roman" w:cs="Times New Roman"/>
                <w:b/>
                <w:color w:val="000000"/>
                <w:sz w:val="24"/>
                <w:szCs w:val="24"/>
              </w:rPr>
              <w:t>Regional</w:t>
            </w:r>
          </w:p>
        </w:tc>
        <w:tc>
          <w:tcPr>
            <w:tcW w:w="3111" w:type="dxa"/>
            <w:gridSpan w:val="3"/>
            <w:tcBorders>
              <w:right w:val="nil"/>
            </w:tcBorders>
            <w:shd w:val="clear" w:color="auto" w:fill="auto"/>
            <w:vAlign w:val="bottom"/>
            <w:hideMark/>
          </w:tcPr>
          <w:p w14:paraId="69BD9EEA" w14:textId="77777777" w:rsidR="00F31DE7" w:rsidRPr="00F55C97" w:rsidRDefault="00F31DE7">
            <w:pPr>
              <w:rPr>
                <w:rFonts w:ascii="Times New Roman" w:hAnsi="Times New Roman" w:cs="Times New Roman"/>
                <w:b/>
                <w:color w:val="000000"/>
                <w:sz w:val="24"/>
                <w:szCs w:val="24"/>
              </w:rPr>
            </w:pPr>
          </w:p>
        </w:tc>
        <w:tc>
          <w:tcPr>
            <w:tcW w:w="1501" w:type="dxa"/>
            <w:tcBorders>
              <w:top w:val="nil"/>
              <w:left w:val="nil"/>
              <w:bottom w:val="nil"/>
              <w:right w:val="nil"/>
            </w:tcBorders>
            <w:shd w:val="clear" w:color="auto" w:fill="auto"/>
            <w:noWrap/>
            <w:vAlign w:val="bottom"/>
            <w:hideMark/>
          </w:tcPr>
          <w:p w14:paraId="2A86586B" w14:textId="77777777" w:rsidR="00F31DE7" w:rsidRPr="00F55C97" w:rsidRDefault="00F31DE7">
            <w:pPr>
              <w:rPr>
                <w:rFonts w:ascii="Times New Roman" w:hAnsi="Times New Roman" w:cs="Times New Roman"/>
                <w:sz w:val="24"/>
                <w:szCs w:val="24"/>
              </w:rPr>
            </w:pPr>
          </w:p>
        </w:tc>
        <w:tc>
          <w:tcPr>
            <w:tcW w:w="6200" w:type="dxa"/>
            <w:gridSpan w:val="2"/>
            <w:tcBorders>
              <w:top w:val="nil"/>
              <w:left w:val="nil"/>
              <w:bottom w:val="nil"/>
              <w:right w:val="nil"/>
            </w:tcBorders>
            <w:shd w:val="clear" w:color="auto" w:fill="auto"/>
            <w:noWrap/>
            <w:vAlign w:val="bottom"/>
            <w:hideMark/>
          </w:tcPr>
          <w:p w14:paraId="7EFAB970" w14:textId="77777777" w:rsidR="00F31DE7" w:rsidRPr="00F55C97" w:rsidRDefault="00F31DE7">
            <w:pPr>
              <w:rPr>
                <w:rFonts w:ascii="Times New Roman" w:hAnsi="Times New Roman" w:cs="Times New Roman"/>
                <w:sz w:val="24"/>
                <w:szCs w:val="24"/>
              </w:rPr>
            </w:pPr>
          </w:p>
        </w:tc>
      </w:tr>
      <w:tr w:rsidR="00F31DE7" w:rsidRPr="00F55C97" w14:paraId="656D1755" w14:textId="77777777" w:rsidTr="00AA3FCF">
        <w:trPr>
          <w:gridBefore w:val="1"/>
          <w:wBefore w:w="124" w:type="dxa"/>
          <w:trHeight w:val="300"/>
        </w:trPr>
        <w:tc>
          <w:tcPr>
            <w:tcW w:w="9686" w:type="dxa"/>
            <w:gridSpan w:val="12"/>
            <w:shd w:val="clear" w:color="auto" w:fill="auto"/>
            <w:vAlign w:val="bottom"/>
            <w:hideMark/>
          </w:tcPr>
          <w:p w14:paraId="35ECFC78" w14:textId="6DFCB168" w:rsidR="00F31DE7" w:rsidRPr="00F55C97" w:rsidRDefault="00BB1F47" w:rsidP="007C6465">
            <w:pPr>
              <w:rPr>
                <w:rFonts w:ascii="Times New Roman" w:hAnsi="Times New Roman" w:cs="Times New Roman"/>
                <w:b/>
                <w:color w:val="000000"/>
                <w:sz w:val="24"/>
                <w:szCs w:val="24"/>
              </w:rPr>
            </w:pPr>
            <w:r w:rsidRPr="00F55C97">
              <w:rPr>
                <w:rFonts w:ascii="Times New Roman" w:hAnsi="Times New Roman" w:cs="Times New Roman"/>
                <w:b/>
                <w:color w:val="000000"/>
                <w:sz w:val="24"/>
                <w:szCs w:val="24"/>
              </w:rPr>
              <w:t>Ec. Marian ICHIM</w:t>
            </w:r>
          </w:p>
        </w:tc>
        <w:tc>
          <w:tcPr>
            <w:tcW w:w="1501" w:type="dxa"/>
            <w:tcBorders>
              <w:top w:val="nil"/>
              <w:left w:val="nil"/>
              <w:bottom w:val="nil"/>
              <w:right w:val="nil"/>
            </w:tcBorders>
            <w:shd w:val="clear" w:color="auto" w:fill="auto"/>
            <w:noWrap/>
            <w:vAlign w:val="bottom"/>
            <w:hideMark/>
          </w:tcPr>
          <w:p w14:paraId="5F9E56F1" w14:textId="77777777" w:rsidR="00F31DE7" w:rsidRPr="00F55C97" w:rsidRDefault="00F31DE7">
            <w:pPr>
              <w:rPr>
                <w:rFonts w:ascii="Times New Roman" w:hAnsi="Times New Roman" w:cs="Times New Roman"/>
                <w:color w:val="000000"/>
                <w:sz w:val="24"/>
                <w:szCs w:val="24"/>
              </w:rPr>
            </w:pPr>
          </w:p>
        </w:tc>
        <w:tc>
          <w:tcPr>
            <w:tcW w:w="6200" w:type="dxa"/>
            <w:gridSpan w:val="2"/>
            <w:tcBorders>
              <w:top w:val="nil"/>
              <w:left w:val="nil"/>
              <w:bottom w:val="nil"/>
              <w:right w:val="nil"/>
            </w:tcBorders>
            <w:shd w:val="clear" w:color="auto" w:fill="auto"/>
            <w:noWrap/>
            <w:vAlign w:val="bottom"/>
            <w:hideMark/>
          </w:tcPr>
          <w:p w14:paraId="587A431A" w14:textId="77777777" w:rsidR="00F31DE7" w:rsidRPr="00F55C97" w:rsidRDefault="00F31DE7">
            <w:pPr>
              <w:rPr>
                <w:rFonts w:ascii="Times New Roman" w:hAnsi="Times New Roman" w:cs="Times New Roman"/>
                <w:sz w:val="24"/>
                <w:szCs w:val="24"/>
              </w:rPr>
            </w:pPr>
          </w:p>
        </w:tc>
      </w:tr>
      <w:tr w:rsidR="00F31DE7" w:rsidRPr="00F55C97" w14:paraId="4994557C" w14:textId="77777777" w:rsidTr="00AA3FCF">
        <w:trPr>
          <w:gridBefore w:val="1"/>
          <w:wBefore w:w="124" w:type="dxa"/>
          <w:trHeight w:val="300"/>
        </w:trPr>
        <w:tc>
          <w:tcPr>
            <w:tcW w:w="5576" w:type="dxa"/>
            <w:gridSpan w:val="5"/>
            <w:shd w:val="clear" w:color="auto" w:fill="auto"/>
            <w:vAlign w:val="bottom"/>
            <w:hideMark/>
          </w:tcPr>
          <w:p w14:paraId="2524FE62" w14:textId="77777777" w:rsidR="00F31DE7" w:rsidRPr="00F55C97" w:rsidRDefault="00F31DE7" w:rsidP="007C6465">
            <w:pPr>
              <w:jc w:val="center"/>
              <w:rPr>
                <w:rFonts w:ascii="Times New Roman" w:hAnsi="Times New Roman" w:cs="Times New Roman"/>
                <w:sz w:val="24"/>
                <w:szCs w:val="24"/>
              </w:rPr>
            </w:pPr>
          </w:p>
        </w:tc>
        <w:tc>
          <w:tcPr>
            <w:tcW w:w="999" w:type="dxa"/>
            <w:gridSpan w:val="4"/>
            <w:shd w:val="clear" w:color="auto" w:fill="auto"/>
            <w:vAlign w:val="bottom"/>
            <w:hideMark/>
          </w:tcPr>
          <w:p w14:paraId="173FBBAA" w14:textId="77777777" w:rsidR="00F31DE7" w:rsidRPr="00F55C97" w:rsidRDefault="00F31DE7" w:rsidP="007C6465">
            <w:pPr>
              <w:rPr>
                <w:rFonts w:ascii="Times New Roman" w:hAnsi="Times New Roman" w:cs="Times New Roman"/>
                <w:sz w:val="24"/>
                <w:szCs w:val="24"/>
              </w:rPr>
            </w:pPr>
          </w:p>
        </w:tc>
        <w:tc>
          <w:tcPr>
            <w:tcW w:w="3111" w:type="dxa"/>
            <w:gridSpan w:val="3"/>
            <w:tcBorders>
              <w:right w:val="nil"/>
            </w:tcBorders>
            <w:shd w:val="clear" w:color="auto" w:fill="auto"/>
            <w:vAlign w:val="bottom"/>
            <w:hideMark/>
          </w:tcPr>
          <w:p w14:paraId="030F15DE" w14:textId="77777777" w:rsidR="00F31DE7" w:rsidRPr="00F55C97" w:rsidRDefault="00F31DE7">
            <w:pPr>
              <w:rPr>
                <w:rFonts w:ascii="Times New Roman" w:hAnsi="Times New Roman" w:cs="Times New Roman"/>
                <w:sz w:val="24"/>
                <w:szCs w:val="24"/>
              </w:rPr>
            </w:pPr>
          </w:p>
        </w:tc>
        <w:tc>
          <w:tcPr>
            <w:tcW w:w="1501" w:type="dxa"/>
            <w:tcBorders>
              <w:top w:val="nil"/>
              <w:left w:val="nil"/>
              <w:bottom w:val="nil"/>
              <w:right w:val="nil"/>
            </w:tcBorders>
            <w:shd w:val="clear" w:color="auto" w:fill="auto"/>
            <w:noWrap/>
            <w:vAlign w:val="bottom"/>
            <w:hideMark/>
          </w:tcPr>
          <w:p w14:paraId="74C6A675" w14:textId="77777777" w:rsidR="00F31DE7" w:rsidRPr="00F55C97" w:rsidRDefault="00F31DE7">
            <w:pPr>
              <w:rPr>
                <w:rFonts w:ascii="Times New Roman" w:hAnsi="Times New Roman" w:cs="Times New Roman"/>
                <w:sz w:val="24"/>
                <w:szCs w:val="24"/>
              </w:rPr>
            </w:pPr>
          </w:p>
        </w:tc>
        <w:tc>
          <w:tcPr>
            <w:tcW w:w="5720" w:type="dxa"/>
            <w:tcBorders>
              <w:top w:val="nil"/>
              <w:left w:val="nil"/>
              <w:bottom w:val="nil"/>
              <w:right w:val="nil"/>
            </w:tcBorders>
            <w:shd w:val="clear" w:color="auto" w:fill="auto"/>
            <w:noWrap/>
            <w:vAlign w:val="bottom"/>
            <w:hideMark/>
          </w:tcPr>
          <w:p w14:paraId="03ECDB48" w14:textId="77777777" w:rsidR="00F31DE7" w:rsidRPr="00F55C97" w:rsidRDefault="00F31DE7">
            <w:pPr>
              <w:rPr>
                <w:rFonts w:ascii="Times New Roman" w:hAnsi="Times New Roman" w:cs="Times New Roman"/>
                <w:sz w:val="24"/>
                <w:szCs w:val="24"/>
              </w:rPr>
            </w:pPr>
          </w:p>
        </w:tc>
        <w:tc>
          <w:tcPr>
            <w:tcW w:w="480" w:type="dxa"/>
            <w:tcBorders>
              <w:top w:val="nil"/>
              <w:left w:val="nil"/>
              <w:bottom w:val="nil"/>
              <w:right w:val="nil"/>
            </w:tcBorders>
            <w:shd w:val="clear" w:color="auto" w:fill="auto"/>
            <w:noWrap/>
            <w:vAlign w:val="bottom"/>
            <w:hideMark/>
          </w:tcPr>
          <w:p w14:paraId="30A51E9E" w14:textId="77777777" w:rsidR="00F31DE7" w:rsidRPr="00F55C97" w:rsidRDefault="00F31DE7">
            <w:pPr>
              <w:jc w:val="center"/>
              <w:rPr>
                <w:rFonts w:ascii="Times New Roman" w:hAnsi="Times New Roman" w:cs="Times New Roman"/>
                <w:sz w:val="24"/>
                <w:szCs w:val="24"/>
              </w:rPr>
            </w:pPr>
          </w:p>
        </w:tc>
      </w:tr>
      <w:tr w:rsidR="00F31DE7" w:rsidRPr="00F55C97" w14:paraId="4D11ACAA" w14:textId="77777777" w:rsidTr="00AA3FCF">
        <w:trPr>
          <w:gridBefore w:val="1"/>
          <w:wBefore w:w="124" w:type="dxa"/>
          <w:trHeight w:val="315"/>
        </w:trPr>
        <w:tc>
          <w:tcPr>
            <w:tcW w:w="6575" w:type="dxa"/>
            <w:gridSpan w:val="9"/>
            <w:shd w:val="clear" w:color="auto" w:fill="auto"/>
            <w:vAlign w:val="bottom"/>
            <w:hideMark/>
          </w:tcPr>
          <w:p w14:paraId="22BB61E1" w14:textId="77777777" w:rsidR="00F31DE7" w:rsidRPr="00F55C97" w:rsidRDefault="00F31DE7" w:rsidP="007C6465">
            <w:pPr>
              <w:ind w:left="0"/>
              <w:rPr>
                <w:rFonts w:ascii="Times New Roman" w:hAnsi="Times New Roman" w:cs="Times New Roman"/>
                <w:sz w:val="24"/>
                <w:szCs w:val="24"/>
              </w:rPr>
            </w:pPr>
          </w:p>
        </w:tc>
        <w:tc>
          <w:tcPr>
            <w:tcW w:w="3111" w:type="dxa"/>
            <w:gridSpan w:val="3"/>
            <w:tcBorders>
              <w:right w:val="nil"/>
            </w:tcBorders>
            <w:shd w:val="clear" w:color="auto" w:fill="auto"/>
            <w:vAlign w:val="bottom"/>
            <w:hideMark/>
          </w:tcPr>
          <w:p w14:paraId="09A6B0C2" w14:textId="77777777" w:rsidR="00F31DE7" w:rsidRPr="00F55C97" w:rsidRDefault="00F31DE7">
            <w:pPr>
              <w:jc w:val="center"/>
              <w:rPr>
                <w:rFonts w:ascii="Times New Roman" w:hAnsi="Times New Roman" w:cs="Times New Roman"/>
                <w:sz w:val="24"/>
                <w:szCs w:val="24"/>
              </w:rPr>
            </w:pPr>
          </w:p>
        </w:tc>
        <w:tc>
          <w:tcPr>
            <w:tcW w:w="1501" w:type="dxa"/>
            <w:tcBorders>
              <w:top w:val="nil"/>
              <w:left w:val="nil"/>
              <w:bottom w:val="nil"/>
              <w:right w:val="nil"/>
            </w:tcBorders>
            <w:shd w:val="clear" w:color="auto" w:fill="auto"/>
            <w:noWrap/>
            <w:vAlign w:val="bottom"/>
            <w:hideMark/>
          </w:tcPr>
          <w:p w14:paraId="5AD7C8E8" w14:textId="77777777" w:rsidR="00F31DE7" w:rsidRPr="00F55C97" w:rsidRDefault="00F31DE7">
            <w:pPr>
              <w:rPr>
                <w:rFonts w:ascii="Times New Roman" w:hAnsi="Times New Roman" w:cs="Times New Roman"/>
                <w:sz w:val="24"/>
                <w:szCs w:val="24"/>
              </w:rPr>
            </w:pPr>
          </w:p>
        </w:tc>
        <w:tc>
          <w:tcPr>
            <w:tcW w:w="5720" w:type="dxa"/>
            <w:tcBorders>
              <w:top w:val="nil"/>
              <w:left w:val="nil"/>
              <w:bottom w:val="nil"/>
              <w:right w:val="nil"/>
            </w:tcBorders>
            <w:shd w:val="clear" w:color="auto" w:fill="auto"/>
            <w:noWrap/>
            <w:vAlign w:val="bottom"/>
            <w:hideMark/>
          </w:tcPr>
          <w:p w14:paraId="23436298" w14:textId="77777777" w:rsidR="00F31DE7" w:rsidRPr="00F55C97" w:rsidRDefault="00F31DE7">
            <w:pPr>
              <w:rPr>
                <w:rFonts w:ascii="Times New Roman" w:hAnsi="Times New Roman" w:cs="Times New Roman"/>
                <w:sz w:val="24"/>
                <w:szCs w:val="24"/>
              </w:rPr>
            </w:pPr>
          </w:p>
        </w:tc>
        <w:tc>
          <w:tcPr>
            <w:tcW w:w="480" w:type="dxa"/>
            <w:tcBorders>
              <w:top w:val="nil"/>
              <w:left w:val="nil"/>
              <w:bottom w:val="nil"/>
              <w:right w:val="nil"/>
            </w:tcBorders>
            <w:shd w:val="clear" w:color="auto" w:fill="auto"/>
            <w:noWrap/>
            <w:vAlign w:val="bottom"/>
            <w:hideMark/>
          </w:tcPr>
          <w:p w14:paraId="6B2A33CA" w14:textId="77777777" w:rsidR="00F31DE7" w:rsidRPr="00F55C97" w:rsidRDefault="00F31DE7">
            <w:pPr>
              <w:jc w:val="right"/>
              <w:rPr>
                <w:rFonts w:ascii="Times New Roman" w:hAnsi="Times New Roman" w:cs="Times New Roman"/>
                <w:sz w:val="24"/>
                <w:szCs w:val="24"/>
              </w:rPr>
            </w:pPr>
          </w:p>
        </w:tc>
      </w:tr>
      <w:tr w:rsidR="00F31DE7" w:rsidRPr="00F55C97" w14:paraId="0E873EA0" w14:textId="77777777" w:rsidTr="00AA3FCF">
        <w:trPr>
          <w:gridBefore w:val="1"/>
          <w:wBefore w:w="124" w:type="dxa"/>
          <w:trHeight w:val="315"/>
        </w:trPr>
        <w:tc>
          <w:tcPr>
            <w:tcW w:w="5576" w:type="dxa"/>
            <w:gridSpan w:val="5"/>
            <w:shd w:val="clear" w:color="auto" w:fill="auto"/>
            <w:vAlign w:val="bottom"/>
            <w:hideMark/>
          </w:tcPr>
          <w:p w14:paraId="3A19DF55" w14:textId="77777777" w:rsidR="00F31DE7" w:rsidRPr="00F55C97" w:rsidRDefault="00F31DE7" w:rsidP="007C6465">
            <w:pPr>
              <w:rPr>
                <w:rFonts w:ascii="Times New Roman" w:hAnsi="Times New Roman" w:cs="Times New Roman"/>
                <w:b/>
                <w:color w:val="000000"/>
                <w:sz w:val="24"/>
                <w:szCs w:val="24"/>
              </w:rPr>
            </w:pPr>
            <w:r w:rsidRPr="00F55C97">
              <w:rPr>
                <w:rFonts w:ascii="Times New Roman" w:hAnsi="Times New Roman" w:cs="Times New Roman"/>
                <w:b/>
                <w:color w:val="000000"/>
                <w:sz w:val="24"/>
                <w:szCs w:val="24"/>
              </w:rPr>
              <w:t>Avizat,</w:t>
            </w:r>
          </w:p>
        </w:tc>
        <w:tc>
          <w:tcPr>
            <w:tcW w:w="999" w:type="dxa"/>
            <w:gridSpan w:val="4"/>
            <w:shd w:val="clear" w:color="auto" w:fill="auto"/>
            <w:vAlign w:val="bottom"/>
            <w:hideMark/>
          </w:tcPr>
          <w:p w14:paraId="0D999719" w14:textId="77777777" w:rsidR="00F31DE7" w:rsidRPr="00F55C97" w:rsidRDefault="00F31DE7" w:rsidP="007C6465">
            <w:pPr>
              <w:rPr>
                <w:rFonts w:ascii="Times New Roman" w:hAnsi="Times New Roman" w:cs="Times New Roman"/>
                <w:color w:val="000000"/>
                <w:sz w:val="24"/>
                <w:szCs w:val="24"/>
              </w:rPr>
            </w:pPr>
          </w:p>
        </w:tc>
        <w:tc>
          <w:tcPr>
            <w:tcW w:w="3111" w:type="dxa"/>
            <w:gridSpan w:val="3"/>
            <w:tcBorders>
              <w:right w:val="nil"/>
            </w:tcBorders>
            <w:shd w:val="clear" w:color="auto" w:fill="auto"/>
            <w:vAlign w:val="bottom"/>
            <w:hideMark/>
          </w:tcPr>
          <w:p w14:paraId="58465E0A" w14:textId="77777777" w:rsidR="00F31DE7" w:rsidRPr="00F55C97" w:rsidRDefault="00F31DE7">
            <w:pPr>
              <w:rPr>
                <w:rFonts w:ascii="Times New Roman" w:hAnsi="Times New Roman" w:cs="Times New Roman"/>
                <w:sz w:val="24"/>
                <w:szCs w:val="24"/>
              </w:rPr>
            </w:pPr>
          </w:p>
        </w:tc>
        <w:tc>
          <w:tcPr>
            <w:tcW w:w="1501" w:type="dxa"/>
            <w:tcBorders>
              <w:top w:val="nil"/>
              <w:left w:val="nil"/>
              <w:bottom w:val="nil"/>
              <w:right w:val="nil"/>
            </w:tcBorders>
            <w:shd w:val="clear" w:color="auto" w:fill="auto"/>
            <w:noWrap/>
            <w:vAlign w:val="bottom"/>
            <w:hideMark/>
          </w:tcPr>
          <w:p w14:paraId="1E929C2C" w14:textId="77777777" w:rsidR="00F31DE7" w:rsidRPr="00F55C97" w:rsidRDefault="00F31DE7">
            <w:pPr>
              <w:rPr>
                <w:rFonts w:ascii="Times New Roman" w:hAnsi="Times New Roman" w:cs="Times New Roman"/>
                <w:sz w:val="24"/>
                <w:szCs w:val="24"/>
              </w:rPr>
            </w:pPr>
          </w:p>
        </w:tc>
        <w:tc>
          <w:tcPr>
            <w:tcW w:w="5720" w:type="dxa"/>
            <w:tcBorders>
              <w:top w:val="nil"/>
              <w:left w:val="nil"/>
              <w:bottom w:val="nil"/>
              <w:right w:val="nil"/>
            </w:tcBorders>
            <w:shd w:val="clear" w:color="auto" w:fill="auto"/>
            <w:noWrap/>
            <w:vAlign w:val="bottom"/>
            <w:hideMark/>
          </w:tcPr>
          <w:p w14:paraId="797E0518" w14:textId="77777777" w:rsidR="00F31DE7" w:rsidRPr="00F55C97" w:rsidRDefault="00F31DE7">
            <w:pPr>
              <w:rPr>
                <w:rFonts w:ascii="Times New Roman" w:hAnsi="Times New Roman" w:cs="Times New Roman"/>
                <w:sz w:val="24"/>
                <w:szCs w:val="24"/>
              </w:rPr>
            </w:pPr>
          </w:p>
        </w:tc>
        <w:tc>
          <w:tcPr>
            <w:tcW w:w="480" w:type="dxa"/>
            <w:tcBorders>
              <w:top w:val="nil"/>
              <w:left w:val="nil"/>
              <w:bottom w:val="nil"/>
              <w:right w:val="nil"/>
            </w:tcBorders>
            <w:shd w:val="clear" w:color="auto" w:fill="auto"/>
            <w:noWrap/>
            <w:vAlign w:val="bottom"/>
            <w:hideMark/>
          </w:tcPr>
          <w:p w14:paraId="72966400" w14:textId="77777777" w:rsidR="00F31DE7" w:rsidRPr="00F55C97" w:rsidRDefault="00F31DE7">
            <w:pPr>
              <w:rPr>
                <w:rFonts w:ascii="Times New Roman" w:hAnsi="Times New Roman" w:cs="Times New Roman"/>
                <w:sz w:val="24"/>
                <w:szCs w:val="24"/>
              </w:rPr>
            </w:pPr>
          </w:p>
        </w:tc>
      </w:tr>
      <w:tr w:rsidR="00F31DE7" w:rsidRPr="00F55C97" w14:paraId="11F85F1D" w14:textId="77777777" w:rsidTr="00AA3FCF">
        <w:trPr>
          <w:gridBefore w:val="1"/>
          <w:wBefore w:w="124" w:type="dxa"/>
          <w:trHeight w:val="315"/>
        </w:trPr>
        <w:tc>
          <w:tcPr>
            <w:tcW w:w="9686" w:type="dxa"/>
            <w:gridSpan w:val="12"/>
            <w:shd w:val="clear" w:color="auto" w:fill="auto"/>
            <w:noWrap/>
            <w:vAlign w:val="bottom"/>
            <w:hideMark/>
          </w:tcPr>
          <w:p w14:paraId="757A45E1" w14:textId="77777777" w:rsidR="00F31DE7" w:rsidRPr="00F55C97" w:rsidRDefault="00F31DE7" w:rsidP="007C6465">
            <w:pPr>
              <w:rPr>
                <w:rFonts w:ascii="Times New Roman" w:hAnsi="Times New Roman" w:cs="Times New Roman"/>
                <w:b/>
                <w:color w:val="000000"/>
                <w:sz w:val="24"/>
                <w:szCs w:val="24"/>
              </w:rPr>
            </w:pPr>
            <w:r w:rsidRPr="00F55C97">
              <w:rPr>
                <w:rFonts w:ascii="Times New Roman" w:hAnsi="Times New Roman" w:cs="Times New Roman"/>
                <w:b/>
                <w:color w:val="000000"/>
                <w:sz w:val="24"/>
                <w:szCs w:val="24"/>
              </w:rPr>
              <w:t>Director Economic,</w:t>
            </w:r>
          </w:p>
        </w:tc>
        <w:tc>
          <w:tcPr>
            <w:tcW w:w="1501" w:type="dxa"/>
            <w:tcBorders>
              <w:top w:val="nil"/>
              <w:left w:val="nil"/>
              <w:bottom w:val="nil"/>
              <w:right w:val="nil"/>
            </w:tcBorders>
            <w:shd w:val="clear" w:color="auto" w:fill="auto"/>
            <w:noWrap/>
            <w:vAlign w:val="bottom"/>
            <w:hideMark/>
          </w:tcPr>
          <w:p w14:paraId="6ED7CD0F" w14:textId="77777777" w:rsidR="00F31DE7" w:rsidRPr="00F55C97" w:rsidRDefault="00F31DE7">
            <w:pPr>
              <w:rPr>
                <w:rFonts w:ascii="Times New Roman" w:hAnsi="Times New Roman" w:cs="Times New Roman"/>
                <w:color w:val="000000"/>
                <w:sz w:val="24"/>
                <w:szCs w:val="24"/>
              </w:rPr>
            </w:pPr>
          </w:p>
        </w:tc>
        <w:tc>
          <w:tcPr>
            <w:tcW w:w="5720" w:type="dxa"/>
            <w:tcBorders>
              <w:top w:val="nil"/>
              <w:left w:val="nil"/>
              <w:bottom w:val="nil"/>
              <w:right w:val="nil"/>
            </w:tcBorders>
            <w:shd w:val="clear" w:color="auto" w:fill="auto"/>
            <w:noWrap/>
            <w:vAlign w:val="bottom"/>
            <w:hideMark/>
          </w:tcPr>
          <w:p w14:paraId="67E2B042" w14:textId="77777777" w:rsidR="00F31DE7" w:rsidRPr="00F55C97" w:rsidRDefault="00F31DE7">
            <w:pPr>
              <w:rPr>
                <w:rFonts w:ascii="Times New Roman" w:hAnsi="Times New Roman" w:cs="Times New Roman"/>
                <w:sz w:val="24"/>
                <w:szCs w:val="24"/>
              </w:rPr>
            </w:pPr>
          </w:p>
        </w:tc>
        <w:tc>
          <w:tcPr>
            <w:tcW w:w="480" w:type="dxa"/>
            <w:tcBorders>
              <w:top w:val="nil"/>
              <w:left w:val="nil"/>
              <w:bottom w:val="nil"/>
              <w:right w:val="nil"/>
            </w:tcBorders>
            <w:shd w:val="clear" w:color="auto" w:fill="auto"/>
            <w:noWrap/>
            <w:vAlign w:val="bottom"/>
            <w:hideMark/>
          </w:tcPr>
          <w:p w14:paraId="7E90BEE5" w14:textId="77777777" w:rsidR="00F31DE7" w:rsidRPr="00F55C97" w:rsidRDefault="00F31DE7">
            <w:pPr>
              <w:rPr>
                <w:rFonts w:ascii="Times New Roman" w:hAnsi="Times New Roman" w:cs="Times New Roman"/>
                <w:sz w:val="24"/>
                <w:szCs w:val="24"/>
              </w:rPr>
            </w:pPr>
          </w:p>
        </w:tc>
      </w:tr>
      <w:tr w:rsidR="00F31DE7" w:rsidRPr="00F55C97" w14:paraId="6283E1E9" w14:textId="77777777" w:rsidTr="00AA3FCF">
        <w:trPr>
          <w:gridBefore w:val="1"/>
          <w:wBefore w:w="124" w:type="dxa"/>
          <w:trHeight w:val="315"/>
        </w:trPr>
        <w:tc>
          <w:tcPr>
            <w:tcW w:w="6575" w:type="dxa"/>
            <w:gridSpan w:val="9"/>
            <w:shd w:val="clear" w:color="auto" w:fill="auto"/>
            <w:noWrap/>
            <w:vAlign w:val="bottom"/>
            <w:hideMark/>
          </w:tcPr>
          <w:p w14:paraId="0065A232" w14:textId="77777777" w:rsidR="00F31DE7" w:rsidRPr="00F55C97" w:rsidRDefault="00F31DE7" w:rsidP="007C6465">
            <w:pPr>
              <w:rPr>
                <w:rFonts w:ascii="Times New Roman" w:hAnsi="Times New Roman" w:cs="Times New Roman"/>
                <w:b/>
                <w:color w:val="000000"/>
                <w:sz w:val="24"/>
                <w:szCs w:val="24"/>
              </w:rPr>
            </w:pPr>
            <w:r w:rsidRPr="00F55C97">
              <w:rPr>
                <w:rFonts w:ascii="Times New Roman" w:hAnsi="Times New Roman" w:cs="Times New Roman"/>
                <w:b/>
                <w:color w:val="000000"/>
                <w:sz w:val="24"/>
                <w:szCs w:val="24"/>
              </w:rPr>
              <w:t xml:space="preserve">Ec. Roxana </w:t>
            </w:r>
            <w:r w:rsidR="005A40B5" w:rsidRPr="00F55C97">
              <w:rPr>
                <w:rFonts w:ascii="Times New Roman" w:hAnsi="Times New Roman" w:cs="Times New Roman"/>
                <w:b/>
                <w:color w:val="000000"/>
                <w:sz w:val="24"/>
                <w:szCs w:val="24"/>
              </w:rPr>
              <w:t>DAVID</w:t>
            </w:r>
          </w:p>
        </w:tc>
        <w:tc>
          <w:tcPr>
            <w:tcW w:w="3111" w:type="dxa"/>
            <w:gridSpan w:val="3"/>
            <w:tcBorders>
              <w:right w:val="nil"/>
            </w:tcBorders>
            <w:shd w:val="clear" w:color="auto" w:fill="auto"/>
            <w:vAlign w:val="bottom"/>
            <w:hideMark/>
          </w:tcPr>
          <w:p w14:paraId="560C16A7" w14:textId="77777777" w:rsidR="00F31DE7" w:rsidRPr="00F55C97" w:rsidRDefault="00F31DE7">
            <w:pPr>
              <w:rPr>
                <w:rFonts w:ascii="Times New Roman" w:hAnsi="Times New Roman" w:cs="Times New Roman"/>
                <w:color w:val="000000"/>
                <w:sz w:val="24"/>
                <w:szCs w:val="24"/>
              </w:rPr>
            </w:pPr>
          </w:p>
        </w:tc>
        <w:tc>
          <w:tcPr>
            <w:tcW w:w="1501" w:type="dxa"/>
            <w:tcBorders>
              <w:top w:val="nil"/>
              <w:left w:val="nil"/>
              <w:bottom w:val="nil"/>
              <w:right w:val="nil"/>
            </w:tcBorders>
            <w:shd w:val="clear" w:color="auto" w:fill="auto"/>
            <w:noWrap/>
            <w:vAlign w:val="bottom"/>
            <w:hideMark/>
          </w:tcPr>
          <w:p w14:paraId="28CDF13E" w14:textId="77777777" w:rsidR="00F31DE7" w:rsidRPr="00F55C97" w:rsidRDefault="00F31DE7">
            <w:pPr>
              <w:rPr>
                <w:rFonts w:ascii="Times New Roman" w:hAnsi="Times New Roman" w:cs="Times New Roman"/>
                <w:sz w:val="24"/>
                <w:szCs w:val="24"/>
              </w:rPr>
            </w:pPr>
          </w:p>
        </w:tc>
        <w:tc>
          <w:tcPr>
            <w:tcW w:w="5720" w:type="dxa"/>
            <w:tcBorders>
              <w:top w:val="nil"/>
              <w:left w:val="nil"/>
              <w:bottom w:val="nil"/>
              <w:right w:val="nil"/>
            </w:tcBorders>
            <w:shd w:val="clear" w:color="auto" w:fill="auto"/>
            <w:noWrap/>
            <w:vAlign w:val="bottom"/>
            <w:hideMark/>
          </w:tcPr>
          <w:p w14:paraId="7FACA0F3" w14:textId="77777777" w:rsidR="00F31DE7" w:rsidRPr="00F55C97" w:rsidRDefault="00F31DE7">
            <w:pPr>
              <w:rPr>
                <w:rFonts w:ascii="Times New Roman" w:hAnsi="Times New Roman" w:cs="Times New Roman"/>
                <w:sz w:val="24"/>
                <w:szCs w:val="24"/>
              </w:rPr>
            </w:pPr>
          </w:p>
        </w:tc>
        <w:tc>
          <w:tcPr>
            <w:tcW w:w="480" w:type="dxa"/>
            <w:tcBorders>
              <w:top w:val="nil"/>
              <w:left w:val="nil"/>
              <w:bottom w:val="nil"/>
              <w:right w:val="nil"/>
            </w:tcBorders>
            <w:shd w:val="clear" w:color="auto" w:fill="auto"/>
            <w:noWrap/>
            <w:vAlign w:val="bottom"/>
            <w:hideMark/>
          </w:tcPr>
          <w:p w14:paraId="1CA78AC8" w14:textId="77777777" w:rsidR="00F31DE7" w:rsidRPr="00F55C97" w:rsidRDefault="00F31DE7">
            <w:pPr>
              <w:rPr>
                <w:rFonts w:ascii="Times New Roman" w:hAnsi="Times New Roman" w:cs="Times New Roman"/>
                <w:sz w:val="24"/>
                <w:szCs w:val="24"/>
              </w:rPr>
            </w:pPr>
          </w:p>
        </w:tc>
      </w:tr>
      <w:tr w:rsidR="00F31DE7" w:rsidRPr="00F55C97" w14:paraId="0D2A9F23" w14:textId="77777777" w:rsidTr="00AA3FCF">
        <w:trPr>
          <w:gridBefore w:val="1"/>
          <w:wBefore w:w="124" w:type="dxa"/>
          <w:trHeight w:val="300"/>
        </w:trPr>
        <w:tc>
          <w:tcPr>
            <w:tcW w:w="5576" w:type="dxa"/>
            <w:gridSpan w:val="5"/>
            <w:tcBorders>
              <w:left w:val="nil"/>
              <w:bottom w:val="nil"/>
              <w:right w:val="nil"/>
            </w:tcBorders>
            <w:shd w:val="clear" w:color="auto" w:fill="auto"/>
            <w:vAlign w:val="bottom"/>
            <w:hideMark/>
          </w:tcPr>
          <w:p w14:paraId="72868C41" w14:textId="77777777" w:rsidR="00B137E7" w:rsidRPr="00F55C97" w:rsidRDefault="00B137E7" w:rsidP="00DD2169">
            <w:pPr>
              <w:spacing w:line="276" w:lineRule="auto"/>
              <w:ind w:left="0"/>
              <w:rPr>
                <w:rFonts w:ascii="Times New Roman" w:hAnsi="Times New Roman" w:cs="Times New Roman"/>
                <w:sz w:val="24"/>
                <w:szCs w:val="24"/>
              </w:rPr>
            </w:pPr>
          </w:p>
          <w:p w14:paraId="787E9DE1" w14:textId="327240BD" w:rsidR="00633332" w:rsidRPr="00F55C97" w:rsidRDefault="00633332" w:rsidP="00DD2169">
            <w:pPr>
              <w:spacing w:line="276" w:lineRule="auto"/>
              <w:ind w:left="0"/>
              <w:rPr>
                <w:rFonts w:ascii="Times New Roman" w:hAnsi="Times New Roman" w:cs="Times New Roman"/>
                <w:sz w:val="24"/>
                <w:szCs w:val="24"/>
              </w:rPr>
            </w:pPr>
          </w:p>
        </w:tc>
        <w:tc>
          <w:tcPr>
            <w:tcW w:w="999" w:type="dxa"/>
            <w:gridSpan w:val="4"/>
            <w:tcBorders>
              <w:left w:val="nil"/>
              <w:bottom w:val="nil"/>
              <w:right w:val="nil"/>
            </w:tcBorders>
            <w:shd w:val="clear" w:color="auto" w:fill="auto"/>
            <w:vAlign w:val="bottom"/>
            <w:hideMark/>
          </w:tcPr>
          <w:p w14:paraId="3D496E91" w14:textId="77777777" w:rsidR="00F31DE7" w:rsidRPr="00F55C97" w:rsidRDefault="00F31DE7">
            <w:pPr>
              <w:rPr>
                <w:rFonts w:ascii="Times New Roman" w:hAnsi="Times New Roman" w:cs="Times New Roman"/>
                <w:sz w:val="24"/>
                <w:szCs w:val="24"/>
              </w:rPr>
            </w:pPr>
          </w:p>
          <w:p w14:paraId="2C7BB2B5" w14:textId="77777777" w:rsidR="00633332" w:rsidRPr="00F55C97" w:rsidRDefault="00633332">
            <w:pPr>
              <w:rPr>
                <w:rFonts w:ascii="Times New Roman" w:hAnsi="Times New Roman" w:cs="Times New Roman"/>
                <w:sz w:val="24"/>
                <w:szCs w:val="24"/>
              </w:rPr>
            </w:pPr>
          </w:p>
        </w:tc>
        <w:tc>
          <w:tcPr>
            <w:tcW w:w="3111" w:type="dxa"/>
            <w:gridSpan w:val="3"/>
            <w:tcBorders>
              <w:left w:val="nil"/>
              <w:bottom w:val="nil"/>
              <w:right w:val="nil"/>
            </w:tcBorders>
            <w:shd w:val="clear" w:color="auto" w:fill="auto"/>
            <w:vAlign w:val="bottom"/>
            <w:hideMark/>
          </w:tcPr>
          <w:p w14:paraId="208387DF" w14:textId="77777777" w:rsidR="00F31DE7" w:rsidRPr="00F55C97" w:rsidRDefault="00F31DE7">
            <w:pPr>
              <w:rPr>
                <w:rFonts w:ascii="Times New Roman" w:hAnsi="Times New Roman" w:cs="Times New Roman"/>
                <w:sz w:val="24"/>
                <w:szCs w:val="24"/>
              </w:rPr>
            </w:pPr>
          </w:p>
        </w:tc>
        <w:tc>
          <w:tcPr>
            <w:tcW w:w="1501" w:type="dxa"/>
            <w:tcBorders>
              <w:top w:val="nil"/>
              <w:left w:val="nil"/>
              <w:bottom w:val="nil"/>
              <w:right w:val="nil"/>
            </w:tcBorders>
            <w:shd w:val="clear" w:color="auto" w:fill="auto"/>
            <w:noWrap/>
            <w:vAlign w:val="bottom"/>
            <w:hideMark/>
          </w:tcPr>
          <w:p w14:paraId="71003FBD" w14:textId="77777777" w:rsidR="00F31DE7" w:rsidRPr="00F55C97" w:rsidRDefault="00F31DE7">
            <w:pPr>
              <w:rPr>
                <w:rFonts w:ascii="Times New Roman" w:hAnsi="Times New Roman" w:cs="Times New Roman"/>
                <w:sz w:val="24"/>
                <w:szCs w:val="24"/>
              </w:rPr>
            </w:pPr>
          </w:p>
        </w:tc>
        <w:tc>
          <w:tcPr>
            <w:tcW w:w="5720" w:type="dxa"/>
            <w:tcBorders>
              <w:top w:val="nil"/>
              <w:left w:val="nil"/>
              <w:bottom w:val="nil"/>
              <w:right w:val="nil"/>
            </w:tcBorders>
            <w:shd w:val="clear" w:color="auto" w:fill="auto"/>
            <w:noWrap/>
            <w:vAlign w:val="bottom"/>
            <w:hideMark/>
          </w:tcPr>
          <w:p w14:paraId="319A2BAC" w14:textId="77777777" w:rsidR="00F31DE7" w:rsidRPr="00F55C97" w:rsidRDefault="00F31DE7">
            <w:pPr>
              <w:rPr>
                <w:rFonts w:ascii="Times New Roman" w:hAnsi="Times New Roman" w:cs="Times New Roman"/>
                <w:sz w:val="24"/>
                <w:szCs w:val="24"/>
              </w:rPr>
            </w:pPr>
          </w:p>
        </w:tc>
        <w:tc>
          <w:tcPr>
            <w:tcW w:w="480" w:type="dxa"/>
            <w:tcBorders>
              <w:top w:val="nil"/>
              <w:left w:val="nil"/>
              <w:bottom w:val="nil"/>
              <w:right w:val="nil"/>
            </w:tcBorders>
            <w:shd w:val="clear" w:color="auto" w:fill="auto"/>
            <w:noWrap/>
            <w:vAlign w:val="bottom"/>
            <w:hideMark/>
          </w:tcPr>
          <w:p w14:paraId="028A42A0" w14:textId="77777777" w:rsidR="00F31DE7" w:rsidRPr="00F55C97" w:rsidRDefault="00F31DE7">
            <w:pPr>
              <w:rPr>
                <w:rFonts w:ascii="Times New Roman" w:hAnsi="Times New Roman" w:cs="Times New Roman"/>
                <w:sz w:val="24"/>
                <w:szCs w:val="24"/>
              </w:rPr>
            </w:pPr>
          </w:p>
        </w:tc>
      </w:tr>
      <w:tr w:rsidR="00F31DE7" w:rsidRPr="00F55C97" w14:paraId="745641F3" w14:textId="77777777" w:rsidTr="00FC61A6">
        <w:trPr>
          <w:gridAfter w:val="3"/>
          <w:wAfter w:w="7701" w:type="dxa"/>
          <w:trHeight w:val="300"/>
        </w:trPr>
        <w:tc>
          <w:tcPr>
            <w:tcW w:w="1256" w:type="dxa"/>
            <w:gridSpan w:val="2"/>
            <w:tcBorders>
              <w:top w:val="nil"/>
              <w:left w:val="nil"/>
              <w:bottom w:val="nil"/>
              <w:right w:val="nil"/>
            </w:tcBorders>
            <w:shd w:val="clear" w:color="auto" w:fill="auto"/>
            <w:vAlign w:val="bottom"/>
            <w:hideMark/>
          </w:tcPr>
          <w:p w14:paraId="3727BF3C" w14:textId="77777777" w:rsidR="00F31DE7" w:rsidRPr="00F55C97" w:rsidRDefault="00F31DE7" w:rsidP="00F31DE7">
            <w:pPr>
              <w:widowControl/>
              <w:autoSpaceDN/>
              <w:spacing w:before="0" w:beforeAutospacing="0" w:afterAutospacing="0"/>
              <w:ind w:left="0" w:right="0"/>
              <w:textAlignment w:val="auto"/>
              <w:rPr>
                <w:rFonts w:ascii="Times New Roman" w:eastAsia="Times New Roman" w:hAnsi="Times New Roman" w:cs="Times New Roman"/>
                <w:sz w:val="24"/>
                <w:szCs w:val="24"/>
                <w:lang w:eastAsia="ro-RO"/>
              </w:rPr>
            </w:pPr>
          </w:p>
        </w:tc>
        <w:tc>
          <w:tcPr>
            <w:tcW w:w="809" w:type="dxa"/>
            <w:tcBorders>
              <w:top w:val="nil"/>
              <w:left w:val="nil"/>
              <w:bottom w:val="nil"/>
              <w:right w:val="nil"/>
            </w:tcBorders>
            <w:shd w:val="clear" w:color="auto" w:fill="auto"/>
            <w:vAlign w:val="bottom"/>
            <w:hideMark/>
          </w:tcPr>
          <w:p w14:paraId="0AE03024" w14:textId="77777777" w:rsidR="00F31DE7" w:rsidRPr="00F55C97" w:rsidRDefault="00F31DE7" w:rsidP="00F31DE7">
            <w:pPr>
              <w:widowControl/>
              <w:autoSpaceDN/>
              <w:spacing w:before="0" w:beforeAutospacing="0" w:afterAutospacing="0"/>
              <w:ind w:left="0" w:right="0"/>
              <w:textAlignment w:val="auto"/>
              <w:rPr>
                <w:rFonts w:ascii="Times New Roman" w:eastAsia="Times New Roman" w:hAnsi="Times New Roman" w:cs="Times New Roman"/>
                <w:color w:val="000000"/>
                <w:sz w:val="24"/>
                <w:szCs w:val="24"/>
                <w:lang w:eastAsia="ro-RO"/>
              </w:rPr>
            </w:pPr>
          </w:p>
        </w:tc>
        <w:tc>
          <w:tcPr>
            <w:tcW w:w="1085" w:type="dxa"/>
            <w:tcBorders>
              <w:top w:val="nil"/>
              <w:left w:val="nil"/>
              <w:bottom w:val="nil"/>
              <w:right w:val="nil"/>
            </w:tcBorders>
            <w:shd w:val="clear" w:color="auto" w:fill="auto"/>
            <w:vAlign w:val="bottom"/>
            <w:hideMark/>
          </w:tcPr>
          <w:p w14:paraId="55A386FB" w14:textId="77777777" w:rsidR="00F31DE7" w:rsidRPr="00F55C97" w:rsidRDefault="00F31DE7" w:rsidP="00F31DE7">
            <w:pPr>
              <w:widowControl/>
              <w:autoSpaceDN/>
              <w:spacing w:before="0" w:beforeAutospacing="0" w:afterAutospacing="0"/>
              <w:ind w:left="0" w:right="0"/>
              <w:textAlignment w:val="auto"/>
              <w:rPr>
                <w:rFonts w:ascii="Times New Roman" w:eastAsia="Times New Roman" w:hAnsi="Times New Roman" w:cs="Times New Roman"/>
                <w:sz w:val="24"/>
                <w:szCs w:val="24"/>
                <w:lang w:eastAsia="ro-RO"/>
              </w:rPr>
            </w:pPr>
          </w:p>
        </w:tc>
        <w:tc>
          <w:tcPr>
            <w:tcW w:w="2919" w:type="dxa"/>
            <w:gridSpan w:val="3"/>
            <w:tcBorders>
              <w:top w:val="nil"/>
              <w:left w:val="nil"/>
              <w:bottom w:val="nil"/>
              <w:right w:val="nil"/>
            </w:tcBorders>
            <w:shd w:val="clear" w:color="auto" w:fill="auto"/>
            <w:noWrap/>
            <w:vAlign w:val="bottom"/>
          </w:tcPr>
          <w:p w14:paraId="7D7E23F8" w14:textId="77777777" w:rsidR="00F31DE7" w:rsidRPr="00F55C97" w:rsidRDefault="00F31DE7" w:rsidP="007C6465">
            <w:pPr>
              <w:widowControl/>
              <w:autoSpaceDN/>
              <w:spacing w:before="0" w:beforeAutospacing="0" w:afterAutospacing="0"/>
              <w:ind w:left="0" w:right="0"/>
              <w:textAlignment w:val="auto"/>
              <w:rPr>
                <w:rFonts w:ascii="Times New Roman" w:eastAsia="Times New Roman" w:hAnsi="Times New Roman" w:cs="Times New Roman"/>
                <w:sz w:val="24"/>
                <w:szCs w:val="24"/>
                <w:lang w:eastAsia="ro-RO"/>
              </w:rPr>
            </w:pPr>
          </w:p>
        </w:tc>
        <w:tc>
          <w:tcPr>
            <w:tcW w:w="321" w:type="dxa"/>
            <w:tcBorders>
              <w:top w:val="nil"/>
              <w:left w:val="nil"/>
              <w:bottom w:val="nil"/>
              <w:right w:val="nil"/>
            </w:tcBorders>
            <w:shd w:val="clear" w:color="auto" w:fill="auto"/>
            <w:noWrap/>
            <w:vAlign w:val="bottom"/>
            <w:hideMark/>
          </w:tcPr>
          <w:p w14:paraId="6B36EAA9" w14:textId="77777777" w:rsidR="00F31DE7" w:rsidRPr="00F55C97" w:rsidRDefault="00F31DE7" w:rsidP="00F31DE7">
            <w:pPr>
              <w:widowControl/>
              <w:autoSpaceDN/>
              <w:spacing w:before="0" w:beforeAutospacing="0" w:afterAutospacing="0"/>
              <w:ind w:left="0" w:right="0"/>
              <w:textAlignment w:val="auto"/>
              <w:rPr>
                <w:rFonts w:ascii="Times New Roman" w:eastAsia="Times New Roman" w:hAnsi="Times New Roman" w:cs="Times New Roman"/>
                <w:sz w:val="24"/>
                <w:szCs w:val="24"/>
                <w:lang w:eastAsia="ro-RO"/>
              </w:rPr>
            </w:pPr>
          </w:p>
        </w:tc>
        <w:tc>
          <w:tcPr>
            <w:tcW w:w="3420" w:type="dxa"/>
            <w:gridSpan w:val="5"/>
            <w:tcBorders>
              <w:top w:val="nil"/>
              <w:left w:val="nil"/>
              <w:bottom w:val="nil"/>
              <w:right w:val="nil"/>
            </w:tcBorders>
            <w:shd w:val="clear" w:color="auto" w:fill="auto"/>
            <w:noWrap/>
            <w:vAlign w:val="bottom"/>
            <w:hideMark/>
          </w:tcPr>
          <w:p w14:paraId="34D5421E" w14:textId="77777777" w:rsidR="00F31DE7" w:rsidRPr="00F55C97" w:rsidRDefault="00F31DE7" w:rsidP="00F31DE7">
            <w:pPr>
              <w:widowControl/>
              <w:autoSpaceDN/>
              <w:spacing w:before="0" w:beforeAutospacing="0" w:afterAutospacing="0"/>
              <w:ind w:left="0" w:right="0"/>
              <w:textAlignment w:val="auto"/>
              <w:rPr>
                <w:rFonts w:ascii="Times New Roman" w:eastAsia="Times New Roman" w:hAnsi="Times New Roman" w:cs="Times New Roman"/>
                <w:sz w:val="24"/>
                <w:szCs w:val="24"/>
                <w:lang w:eastAsia="ro-RO"/>
              </w:rPr>
            </w:pPr>
          </w:p>
        </w:tc>
      </w:tr>
      <w:tr w:rsidR="00F31DE7" w:rsidRPr="00F55C97" w14:paraId="3787139D" w14:textId="77777777" w:rsidTr="00AA3FCF">
        <w:trPr>
          <w:gridAfter w:val="2"/>
          <w:wAfter w:w="6200" w:type="dxa"/>
          <w:trHeight w:val="420"/>
        </w:trPr>
        <w:tc>
          <w:tcPr>
            <w:tcW w:w="9810" w:type="dxa"/>
            <w:gridSpan w:val="13"/>
            <w:tcBorders>
              <w:top w:val="nil"/>
              <w:left w:val="nil"/>
              <w:bottom w:val="nil"/>
              <w:right w:val="nil"/>
            </w:tcBorders>
            <w:shd w:val="clear" w:color="auto" w:fill="auto"/>
            <w:vAlign w:val="center"/>
            <w:hideMark/>
          </w:tcPr>
          <w:p w14:paraId="2C2D0B4D" w14:textId="3DBFC4CD" w:rsidR="00F31DE7" w:rsidRPr="00F55C97" w:rsidRDefault="00152543" w:rsidP="00F9555F">
            <w:pPr>
              <w:widowControl/>
              <w:autoSpaceDN/>
              <w:spacing w:before="0" w:beforeAutospacing="0" w:afterAutospacing="0" w:line="276" w:lineRule="auto"/>
              <w:ind w:left="0" w:right="0"/>
              <w:jc w:val="both"/>
              <w:textAlignment w:val="auto"/>
              <w:rPr>
                <w:rFonts w:ascii="Times New Roman" w:eastAsia="Times New Roman" w:hAnsi="Times New Roman" w:cs="Times New Roman"/>
                <w:b/>
                <w:bCs/>
                <w:color w:val="000000"/>
                <w:sz w:val="24"/>
                <w:szCs w:val="24"/>
                <w:lang w:eastAsia="ro-RO"/>
              </w:rPr>
            </w:pPr>
            <w:r w:rsidRPr="00F55C97">
              <w:rPr>
                <w:rFonts w:ascii="Times New Roman" w:eastAsia="Times New Roman" w:hAnsi="Times New Roman" w:cs="Times New Roman"/>
                <w:b/>
                <w:bCs/>
                <w:color w:val="000000"/>
                <w:sz w:val="24"/>
                <w:szCs w:val="24"/>
                <w:lang w:eastAsia="ro-RO"/>
              </w:rPr>
              <w:t xml:space="preserve">                                                        </w:t>
            </w:r>
            <w:r w:rsidR="00F31DE7" w:rsidRPr="00F55C97">
              <w:rPr>
                <w:rFonts w:ascii="Times New Roman" w:eastAsia="Times New Roman" w:hAnsi="Times New Roman" w:cs="Times New Roman"/>
                <w:b/>
                <w:bCs/>
                <w:color w:val="000000"/>
                <w:sz w:val="24"/>
                <w:szCs w:val="24"/>
                <w:lang w:eastAsia="ro-RO"/>
              </w:rPr>
              <w:t>REFERAT DE NECESITATE</w:t>
            </w:r>
          </w:p>
        </w:tc>
        <w:tc>
          <w:tcPr>
            <w:tcW w:w="1501" w:type="dxa"/>
            <w:vAlign w:val="bottom"/>
          </w:tcPr>
          <w:p w14:paraId="571764E9" w14:textId="77777777" w:rsidR="00F31DE7" w:rsidRPr="00F55C97" w:rsidRDefault="00F31DE7" w:rsidP="00F31DE7">
            <w:pPr>
              <w:widowControl/>
              <w:autoSpaceDN/>
              <w:spacing w:before="0" w:beforeAutospacing="0" w:afterAutospacing="0"/>
              <w:ind w:left="0" w:right="0"/>
              <w:jc w:val="center"/>
              <w:textAlignment w:val="auto"/>
              <w:rPr>
                <w:rFonts w:ascii="Times New Roman" w:eastAsia="Times New Roman" w:hAnsi="Times New Roman" w:cs="Times New Roman"/>
                <w:sz w:val="24"/>
                <w:szCs w:val="24"/>
                <w:lang w:eastAsia="ro-RO"/>
              </w:rPr>
            </w:pPr>
          </w:p>
        </w:tc>
      </w:tr>
      <w:tr w:rsidR="00F31DE7" w:rsidRPr="00F55C97" w14:paraId="23988B94" w14:textId="77777777" w:rsidTr="00FC61A6">
        <w:trPr>
          <w:gridAfter w:val="3"/>
          <w:wAfter w:w="7701" w:type="dxa"/>
          <w:trHeight w:val="300"/>
        </w:trPr>
        <w:tc>
          <w:tcPr>
            <w:tcW w:w="1256" w:type="dxa"/>
            <w:gridSpan w:val="2"/>
            <w:tcBorders>
              <w:top w:val="nil"/>
              <w:left w:val="nil"/>
              <w:bottom w:val="nil"/>
              <w:right w:val="nil"/>
            </w:tcBorders>
            <w:shd w:val="clear" w:color="auto" w:fill="auto"/>
            <w:vAlign w:val="bottom"/>
            <w:hideMark/>
          </w:tcPr>
          <w:p w14:paraId="54084720" w14:textId="77777777" w:rsidR="00F31DE7" w:rsidRPr="00F55C97" w:rsidRDefault="00F31DE7" w:rsidP="00F9555F">
            <w:pPr>
              <w:widowControl/>
              <w:autoSpaceDN/>
              <w:spacing w:before="0" w:beforeAutospacing="0" w:afterAutospacing="0" w:line="276" w:lineRule="auto"/>
              <w:ind w:left="0" w:right="0"/>
              <w:jc w:val="both"/>
              <w:textAlignment w:val="auto"/>
              <w:rPr>
                <w:rFonts w:ascii="Times New Roman" w:eastAsia="Times New Roman" w:hAnsi="Times New Roman" w:cs="Times New Roman"/>
                <w:b/>
                <w:bCs/>
                <w:color w:val="000000"/>
                <w:sz w:val="24"/>
                <w:szCs w:val="24"/>
                <w:lang w:eastAsia="ro-RO"/>
              </w:rPr>
            </w:pPr>
          </w:p>
        </w:tc>
        <w:tc>
          <w:tcPr>
            <w:tcW w:w="809" w:type="dxa"/>
            <w:tcBorders>
              <w:top w:val="nil"/>
              <w:left w:val="nil"/>
              <w:bottom w:val="nil"/>
              <w:right w:val="nil"/>
            </w:tcBorders>
            <w:shd w:val="clear" w:color="auto" w:fill="auto"/>
            <w:vAlign w:val="bottom"/>
            <w:hideMark/>
          </w:tcPr>
          <w:p w14:paraId="5C9D6F57" w14:textId="77777777" w:rsidR="00F31DE7" w:rsidRPr="00F55C97" w:rsidRDefault="00F31DE7" w:rsidP="00F9555F">
            <w:pPr>
              <w:widowControl/>
              <w:autoSpaceDN/>
              <w:spacing w:before="0" w:beforeAutospacing="0" w:afterAutospacing="0" w:line="276" w:lineRule="auto"/>
              <w:ind w:left="0" w:right="0"/>
              <w:jc w:val="both"/>
              <w:textAlignment w:val="auto"/>
              <w:rPr>
                <w:rFonts w:ascii="Times New Roman" w:eastAsia="Times New Roman" w:hAnsi="Times New Roman" w:cs="Times New Roman"/>
                <w:sz w:val="24"/>
                <w:szCs w:val="24"/>
                <w:lang w:eastAsia="ro-RO"/>
              </w:rPr>
            </w:pPr>
          </w:p>
        </w:tc>
        <w:tc>
          <w:tcPr>
            <w:tcW w:w="1085" w:type="dxa"/>
            <w:tcBorders>
              <w:top w:val="nil"/>
              <w:left w:val="nil"/>
              <w:bottom w:val="nil"/>
              <w:right w:val="nil"/>
            </w:tcBorders>
            <w:shd w:val="clear" w:color="auto" w:fill="auto"/>
            <w:vAlign w:val="bottom"/>
            <w:hideMark/>
          </w:tcPr>
          <w:p w14:paraId="1EC538D8" w14:textId="77777777" w:rsidR="00F31DE7" w:rsidRPr="00F55C97" w:rsidRDefault="00F31DE7" w:rsidP="00F9555F">
            <w:pPr>
              <w:widowControl/>
              <w:autoSpaceDN/>
              <w:spacing w:before="0" w:beforeAutospacing="0" w:afterAutospacing="0" w:line="276" w:lineRule="auto"/>
              <w:ind w:left="0" w:right="0"/>
              <w:jc w:val="both"/>
              <w:textAlignment w:val="auto"/>
              <w:rPr>
                <w:rFonts w:ascii="Times New Roman" w:eastAsia="Times New Roman" w:hAnsi="Times New Roman" w:cs="Times New Roman"/>
                <w:sz w:val="24"/>
                <w:szCs w:val="24"/>
                <w:lang w:eastAsia="ro-RO"/>
              </w:rPr>
            </w:pPr>
          </w:p>
        </w:tc>
        <w:tc>
          <w:tcPr>
            <w:tcW w:w="2919" w:type="dxa"/>
            <w:gridSpan w:val="3"/>
            <w:tcBorders>
              <w:top w:val="nil"/>
              <w:left w:val="nil"/>
              <w:bottom w:val="nil"/>
              <w:right w:val="nil"/>
            </w:tcBorders>
            <w:shd w:val="clear" w:color="auto" w:fill="auto"/>
            <w:noWrap/>
            <w:vAlign w:val="bottom"/>
            <w:hideMark/>
          </w:tcPr>
          <w:p w14:paraId="0F2280F3" w14:textId="77777777" w:rsidR="00F31DE7" w:rsidRPr="00F55C97" w:rsidRDefault="00F31DE7" w:rsidP="00F9555F">
            <w:pPr>
              <w:widowControl/>
              <w:autoSpaceDN/>
              <w:spacing w:before="0" w:beforeAutospacing="0" w:afterAutospacing="0" w:line="276" w:lineRule="auto"/>
              <w:ind w:left="0" w:right="0"/>
              <w:jc w:val="both"/>
              <w:textAlignment w:val="auto"/>
              <w:rPr>
                <w:rFonts w:ascii="Times New Roman" w:eastAsia="Times New Roman" w:hAnsi="Times New Roman" w:cs="Times New Roman"/>
                <w:sz w:val="24"/>
                <w:szCs w:val="24"/>
                <w:lang w:eastAsia="ro-RO"/>
              </w:rPr>
            </w:pPr>
          </w:p>
        </w:tc>
        <w:tc>
          <w:tcPr>
            <w:tcW w:w="321" w:type="dxa"/>
            <w:tcBorders>
              <w:top w:val="nil"/>
              <w:left w:val="nil"/>
              <w:bottom w:val="nil"/>
              <w:right w:val="nil"/>
            </w:tcBorders>
            <w:shd w:val="clear" w:color="auto" w:fill="auto"/>
            <w:noWrap/>
            <w:vAlign w:val="bottom"/>
            <w:hideMark/>
          </w:tcPr>
          <w:p w14:paraId="39B9B2E2" w14:textId="77777777" w:rsidR="00F31DE7" w:rsidRPr="00F55C97" w:rsidRDefault="00F31DE7" w:rsidP="00F9555F">
            <w:pPr>
              <w:widowControl/>
              <w:autoSpaceDN/>
              <w:spacing w:before="0" w:beforeAutospacing="0" w:afterAutospacing="0" w:line="276" w:lineRule="auto"/>
              <w:ind w:left="0" w:right="0"/>
              <w:jc w:val="both"/>
              <w:textAlignment w:val="auto"/>
              <w:rPr>
                <w:rFonts w:ascii="Times New Roman" w:eastAsia="Times New Roman" w:hAnsi="Times New Roman" w:cs="Times New Roman"/>
                <w:sz w:val="24"/>
                <w:szCs w:val="24"/>
                <w:lang w:eastAsia="ro-RO"/>
              </w:rPr>
            </w:pPr>
          </w:p>
        </w:tc>
        <w:tc>
          <w:tcPr>
            <w:tcW w:w="3420" w:type="dxa"/>
            <w:gridSpan w:val="5"/>
            <w:tcBorders>
              <w:top w:val="nil"/>
              <w:left w:val="nil"/>
              <w:bottom w:val="nil"/>
              <w:right w:val="nil"/>
            </w:tcBorders>
            <w:shd w:val="clear" w:color="auto" w:fill="auto"/>
            <w:noWrap/>
            <w:vAlign w:val="bottom"/>
            <w:hideMark/>
          </w:tcPr>
          <w:p w14:paraId="24106251" w14:textId="77777777" w:rsidR="00F31DE7" w:rsidRPr="00F55C97" w:rsidRDefault="00F31DE7" w:rsidP="00F9555F">
            <w:pPr>
              <w:widowControl/>
              <w:autoSpaceDN/>
              <w:spacing w:before="0" w:beforeAutospacing="0" w:afterAutospacing="0" w:line="276" w:lineRule="auto"/>
              <w:ind w:left="0" w:right="0"/>
              <w:jc w:val="both"/>
              <w:textAlignment w:val="auto"/>
              <w:rPr>
                <w:rFonts w:ascii="Times New Roman" w:eastAsia="Times New Roman" w:hAnsi="Times New Roman" w:cs="Times New Roman"/>
                <w:sz w:val="24"/>
                <w:szCs w:val="24"/>
                <w:lang w:eastAsia="ro-RO"/>
              </w:rPr>
            </w:pPr>
          </w:p>
        </w:tc>
      </w:tr>
      <w:tr w:rsidR="00F31DE7" w:rsidRPr="00F55C97" w14:paraId="6D23FE52" w14:textId="77777777" w:rsidTr="00AA3FCF">
        <w:trPr>
          <w:gridAfter w:val="3"/>
          <w:wAfter w:w="7701" w:type="dxa"/>
          <w:trHeight w:val="315"/>
        </w:trPr>
        <w:tc>
          <w:tcPr>
            <w:tcW w:w="9810" w:type="dxa"/>
            <w:gridSpan w:val="13"/>
            <w:tcBorders>
              <w:top w:val="nil"/>
              <w:left w:val="nil"/>
              <w:bottom w:val="nil"/>
              <w:right w:val="nil"/>
            </w:tcBorders>
            <w:shd w:val="clear" w:color="auto" w:fill="auto"/>
            <w:vAlign w:val="bottom"/>
            <w:hideMark/>
          </w:tcPr>
          <w:p w14:paraId="1B7599E3" w14:textId="53D92A0A" w:rsidR="00633332" w:rsidRPr="00F55C97" w:rsidRDefault="00F31DE7" w:rsidP="00F9555F">
            <w:pPr>
              <w:widowControl/>
              <w:autoSpaceDN/>
              <w:spacing w:before="0" w:beforeAutospacing="0" w:afterAutospacing="0" w:line="276" w:lineRule="auto"/>
              <w:ind w:left="0" w:right="0"/>
              <w:jc w:val="center"/>
              <w:textAlignment w:val="auto"/>
              <w:rPr>
                <w:rFonts w:ascii="Times New Roman" w:eastAsia="Times New Roman" w:hAnsi="Times New Roman" w:cs="Times New Roman"/>
                <w:color w:val="000000"/>
                <w:sz w:val="24"/>
                <w:szCs w:val="24"/>
                <w:lang w:eastAsia="ro-RO"/>
              </w:rPr>
            </w:pPr>
            <w:r w:rsidRPr="00F55C97">
              <w:rPr>
                <w:rFonts w:ascii="Times New Roman" w:eastAsia="Times New Roman" w:hAnsi="Times New Roman" w:cs="Times New Roman"/>
                <w:color w:val="000000"/>
                <w:sz w:val="24"/>
                <w:szCs w:val="24"/>
                <w:lang w:eastAsia="ro-RO"/>
              </w:rPr>
              <w:t>Pentru ini</w:t>
            </w:r>
            <w:r w:rsidR="005327C9" w:rsidRPr="00F55C97">
              <w:rPr>
                <w:rFonts w:ascii="Times New Roman" w:eastAsia="Times New Roman" w:hAnsi="Times New Roman" w:cs="Times New Roman"/>
                <w:color w:val="000000"/>
                <w:sz w:val="24"/>
                <w:szCs w:val="24"/>
                <w:lang w:eastAsia="ro-RO"/>
              </w:rPr>
              <w:t>ț</w:t>
            </w:r>
            <w:r w:rsidRPr="00F55C97">
              <w:rPr>
                <w:rFonts w:ascii="Times New Roman" w:eastAsia="Times New Roman" w:hAnsi="Times New Roman" w:cs="Times New Roman"/>
                <w:color w:val="000000"/>
                <w:sz w:val="24"/>
                <w:szCs w:val="24"/>
                <w:lang w:eastAsia="ro-RO"/>
              </w:rPr>
              <w:t>ierea procedurii de achizi</w:t>
            </w:r>
            <w:r w:rsidR="005327C9" w:rsidRPr="00F55C97">
              <w:rPr>
                <w:rFonts w:ascii="Times New Roman" w:eastAsia="Times New Roman" w:hAnsi="Times New Roman" w:cs="Times New Roman"/>
                <w:color w:val="000000"/>
                <w:sz w:val="24"/>
                <w:szCs w:val="24"/>
                <w:lang w:eastAsia="ro-RO"/>
              </w:rPr>
              <w:t>ț</w:t>
            </w:r>
            <w:r w:rsidRPr="00F55C97">
              <w:rPr>
                <w:rFonts w:ascii="Times New Roman" w:eastAsia="Times New Roman" w:hAnsi="Times New Roman" w:cs="Times New Roman"/>
                <w:color w:val="000000"/>
                <w:sz w:val="24"/>
                <w:szCs w:val="24"/>
                <w:lang w:eastAsia="ro-RO"/>
              </w:rPr>
              <w:t>ie av</w:t>
            </w:r>
            <w:r w:rsidR="005327C9" w:rsidRPr="00F55C97">
              <w:rPr>
                <w:rFonts w:ascii="Times New Roman" w:eastAsia="Times New Roman" w:hAnsi="Times New Roman" w:cs="Times New Roman"/>
                <w:color w:val="000000"/>
                <w:sz w:val="24"/>
                <w:szCs w:val="24"/>
                <w:lang w:eastAsia="ro-RO"/>
              </w:rPr>
              <w:t>â</w:t>
            </w:r>
            <w:r w:rsidRPr="00F55C97">
              <w:rPr>
                <w:rFonts w:ascii="Times New Roman" w:eastAsia="Times New Roman" w:hAnsi="Times New Roman" w:cs="Times New Roman"/>
                <w:color w:val="000000"/>
                <w:sz w:val="24"/>
                <w:szCs w:val="24"/>
                <w:lang w:eastAsia="ro-RO"/>
              </w:rPr>
              <w:t>nd ca obiect</w:t>
            </w:r>
          </w:p>
          <w:p w14:paraId="66958127" w14:textId="77777777" w:rsidR="00B137E7" w:rsidRPr="00F55C97" w:rsidRDefault="00B137E7" w:rsidP="00F9555F">
            <w:pPr>
              <w:widowControl/>
              <w:autoSpaceDN/>
              <w:spacing w:before="0" w:beforeAutospacing="0" w:afterAutospacing="0" w:line="276" w:lineRule="auto"/>
              <w:ind w:left="0" w:right="0"/>
              <w:jc w:val="center"/>
              <w:textAlignment w:val="auto"/>
              <w:rPr>
                <w:rFonts w:ascii="Times New Roman" w:eastAsia="Times New Roman" w:hAnsi="Times New Roman" w:cs="Times New Roman"/>
                <w:color w:val="000000"/>
                <w:sz w:val="24"/>
                <w:szCs w:val="24"/>
                <w:lang w:eastAsia="ro-RO"/>
              </w:rPr>
            </w:pPr>
          </w:p>
          <w:p w14:paraId="2E2F718D" w14:textId="491E7814" w:rsidR="00B137E7" w:rsidRPr="00F55C97" w:rsidRDefault="00AC3205" w:rsidP="00F9555F">
            <w:pPr>
              <w:widowControl/>
              <w:autoSpaceDN/>
              <w:spacing w:before="0" w:beforeAutospacing="0" w:afterAutospacing="0" w:line="276" w:lineRule="auto"/>
              <w:ind w:left="0" w:right="0"/>
              <w:jc w:val="center"/>
              <w:textAlignment w:val="auto"/>
              <w:rPr>
                <w:rFonts w:ascii="Times New Roman" w:eastAsia="Times New Roman" w:hAnsi="Times New Roman" w:cs="Times New Roman"/>
                <w:b/>
                <w:bCs/>
                <w:color w:val="000000"/>
                <w:sz w:val="24"/>
                <w:szCs w:val="24"/>
                <w:lang w:eastAsia="ro-RO"/>
              </w:rPr>
            </w:pPr>
            <w:r w:rsidRPr="00F55C97">
              <w:rPr>
                <w:rFonts w:ascii="Times New Roman" w:eastAsia="Times New Roman" w:hAnsi="Times New Roman" w:cs="Times New Roman"/>
                <w:b/>
                <w:bCs/>
                <w:color w:val="000000"/>
                <w:sz w:val="24"/>
                <w:szCs w:val="24"/>
                <w:lang w:eastAsia="ro-RO"/>
              </w:rPr>
              <w:t xml:space="preserve"> </w:t>
            </w:r>
            <w:r w:rsidR="00B137E7" w:rsidRPr="00F55C97">
              <w:rPr>
                <w:rFonts w:ascii="Times New Roman" w:eastAsia="Times New Roman" w:hAnsi="Times New Roman" w:cs="Times New Roman"/>
                <w:b/>
                <w:bCs/>
                <w:color w:val="000000"/>
                <w:sz w:val="24"/>
                <w:szCs w:val="24"/>
                <w:lang w:eastAsia="ro-RO"/>
              </w:rPr>
              <w:t xml:space="preserve">PROIECTARE </w:t>
            </w:r>
            <w:r w:rsidRPr="00F55C97">
              <w:rPr>
                <w:rFonts w:ascii="Times New Roman" w:eastAsia="Times New Roman" w:hAnsi="Times New Roman" w:cs="Times New Roman"/>
                <w:b/>
                <w:bCs/>
                <w:color w:val="000000"/>
                <w:sz w:val="24"/>
                <w:szCs w:val="24"/>
                <w:lang w:eastAsia="ro-RO"/>
              </w:rPr>
              <w:t>Ș</w:t>
            </w:r>
            <w:r w:rsidR="00B137E7" w:rsidRPr="00F55C97">
              <w:rPr>
                <w:rFonts w:ascii="Times New Roman" w:eastAsia="Times New Roman" w:hAnsi="Times New Roman" w:cs="Times New Roman"/>
                <w:b/>
                <w:bCs/>
                <w:color w:val="000000"/>
                <w:sz w:val="24"/>
                <w:szCs w:val="24"/>
                <w:lang w:eastAsia="ro-RO"/>
              </w:rPr>
              <w:t>I EXECU</w:t>
            </w:r>
            <w:r w:rsidRPr="00F55C97">
              <w:rPr>
                <w:rFonts w:ascii="Times New Roman" w:eastAsia="Times New Roman" w:hAnsi="Times New Roman" w:cs="Times New Roman"/>
                <w:b/>
                <w:bCs/>
                <w:color w:val="000000"/>
                <w:sz w:val="24"/>
                <w:szCs w:val="24"/>
                <w:lang w:eastAsia="ro-RO"/>
              </w:rPr>
              <w:t>Ț</w:t>
            </w:r>
            <w:r w:rsidR="00B137E7" w:rsidRPr="00F55C97">
              <w:rPr>
                <w:rFonts w:ascii="Times New Roman" w:eastAsia="Times New Roman" w:hAnsi="Times New Roman" w:cs="Times New Roman"/>
                <w:b/>
                <w:bCs/>
                <w:color w:val="000000"/>
                <w:sz w:val="24"/>
                <w:szCs w:val="24"/>
                <w:lang w:eastAsia="ro-RO"/>
              </w:rPr>
              <w:t>IE</w:t>
            </w:r>
          </w:p>
        </w:tc>
      </w:tr>
      <w:tr w:rsidR="00F31DE7" w:rsidRPr="00F55C97" w14:paraId="7540EBA6" w14:textId="77777777" w:rsidTr="00AA3FCF">
        <w:trPr>
          <w:gridAfter w:val="3"/>
          <w:wAfter w:w="7701" w:type="dxa"/>
          <w:trHeight w:val="315"/>
        </w:trPr>
        <w:tc>
          <w:tcPr>
            <w:tcW w:w="9810" w:type="dxa"/>
            <w:gridSpan w:val="13"/>
            <w:tcBorders>
              <w:top w:val="nil"/>
              <w:left w:val="nil"/>
              <w:right w:val="nil"/>
            </w:tcBorders>
            <w:shd w:val="clear" w:color="auto" w:fill="auto"/>
            <w:vAlign w:val="bottom"/>
            <w:hideMark/>
          </w:tcPr>
          <w:p w14:paraId="51A7D07B" w14:textId="3F36B257" w:rsidR="002A1861" w:rsidRPr="00F55C97" w:rsidRDefault="002A1861" w:rsidP="00F9555F">
            <w:pPr>
              <w:keepNext/>
              <w:keepLines/>
              <w:autoSpaceDN/>
              <w:spacing w:before="0" w:beforeAutospacing="0" w:after="400" w:afterAutospacing="0" w:line="276" w:lineRule="auto"/>
              <w:ind w:left="0" w:right="0" w:firstLine="720"/>
              <w:textAlignment w:val="auto"/>
              <w:outlineLvl w:val="3"/>
              <w:rPr>
                <w:rFonts w:ascii="Times New Roman" w:eastAsia="Arial Narrow" w:hAnsi="Times New Roman" w:cs="Times New Roman"/>
                <w:b/>
                <w:bCs/>
                <w:i/>
                <w:iCs/>
                <w:sz w:val="24"/>
                <w:szCs w:val="24"/>
              </w:rPr>
            </w:pPr>
            <w:r w:rsidRPr="00F55C97">
              <w:rPr>
                <w:rFonts w:ascii="Times New Roman" w:eastAsia="Arial Narrow" w:hAnsi="Times New Roman" w:cs="Times New Roman"/>
                <w:b/>
                <w:bCs/>
                <w:i/>
                <w:iCs/>
                <w:sz w:val="24"/>
                <w:szCs w:val="24"/>
              </w:rPr>
              <w:t xml:space="preserve">                              </w:t>
            </w:r>
            <w:r w:rsidR="00AC3205" w:rsidRPr="00F55C97">
              <w:rPr>
                <w:rFonts w:ascii="Times New Roman" w:eastAsia="Arial Narrow" w:hAnsi="Times New Roman" w:cs="Times New Roman"/>
                <w:b/>
                <w:bCs/>
                <w:i/>
                <w:iCs/>
                <w:sz w:val="24"/>
                <w:szCs w:val="24"/>
              </w:rPr>
              <w:t xml:space="preserve">  </w:t>
            </w:r>
            <w:r w:rsidRPr="00F55C97">
              <w:rPr>
                <w:rFonts w:ascii="Times New Roman" w:eastAsia="Arial Narrow" w:hAnsi="Times New Roman" w:cs="Times New Roman"/>
                <w:b/>
                <w:bCs/>
                <w:i/>
                <w:iCs/>
                <w:sz w:val="24"/>
                <w:szCs w:val="24"/>
              </w:rPr>
              <w:t xml:space="preserve"> </w:t>
            </w:r>
            <w:r w:rsidR="00AC3205" w:rsidRPr="00F55C97">
              <w:rPr>
                <w:rFonts w:ascii="Times New Roman" w:eastAsia="Arial Narrow" w:hAnsi="Times New Roman" w:cs="Times New Roman"/>
                <w:b/>
                <w:bCs/>
                <w:i/>
                <w:iCs/>
                <w:sz w:val="24"/>
                <w:szCs w:val="24"/>
              </w:rPr>
              <w:t>„</w:t>
            </w:r>
            <w:r w:rsidRPr="00F55C97">
              <w:rPr>
                <w:rFonts w:ascii="Times New Roman" w:eastAsia="Arial Narrow" w:hAnsi="Times New Roman" w:cs="Times New Roman"/>
                <w:b/>
                <w:bCs/>
                <w:i/>
                <w:iCs/>
                <w:sz w:val="24"/>
                <w:szCs w:val="24"/>
              </w:rPr>
              <w:t>Pode</w:t>
            </w:r>
            <w:r w:rsidR="00AC3205" w:rsidRPr="00F55C97">
              <w:rPr>
                <w:rFonts w:ascii="Times New Roman" w:eastAsia="Arial Narrow" w:hAnsi="Times New Roman" w:cs="Times New Roman"/>
                <w:b/>
                <w:bCs/>
                <w:i/>
                <w:iCs/>
                <w:sz w:val="24"/>
                <w:szCs w:val="24"/>
              </w:rPr>
              <w:t>ț pe</w:t>
            </w:r>
            <w:r w:rsidRPr="00F55C97">
              <w:rPr>
                <w:rFonts w:ascii="Times New Roman" w:eastAsia="Arial Narrow" w:hAnsi="Times New Roman" w:cs="Times New Roman"/>
                <w:b/>
                <w:bCs/>
                <w:i/>
                <w:iCs/>
                <w:sz w:val="24"/>
                <w:szCs w:val="24"/>
              </w:rPr>
              <w:t xml:space="preserve"> DN 3 km 47+700, jude</w:t>
            </w:r>
            <w:r w:rsidR="00AC3205" w:rsidRPr="00F55C97">
              <w:rPr>
                <w:rFonts w:ascii="Times New Roman" w:eastAsia="Arial Narrow" w:hAnsi="Times New Roman" w:cs="Times New Roman"/>
                <w:b/>
                <w:bCs/>
                <w:i/>
                <w:iCs/>
                <w:sz w:val="24"/>
                <w:szCs w:val="24"/>
              </w:rPr>
              <w:t>ț</w:t>
            </w:r>
            <w:r w:rsidRPr="00F55C97">
              <w:rPr>
                <w:rFonts w:ascii="Times New Roman" w:eastAsia="Arial Narrow" w:hAnsi="Times New Roman" w:cs="Times New Roman"/>
                <w:b/>
                <w:bCs/>
                <w:i/>
                <w:iCs/>
                <w:sz w:val="24"/>
                <w:szCs w:val="24"/>
              </w:rPr>
              <w:t>ul C</w:t>
            </w:r>
            <w:r w:rsidR="00AC3205" w:rsidRPr="00F55C97">
              <w:rPr>
                <w:rFonts w:ascii="Times New Roman" w:eastAsia="Arial Narrow" w:hAnsi="Times New Roman" w:cs="Times New Roman"/>
                <w:b/>
                <w:bCs/>
                <w:i/>
                <w:iCs/>
                <w:sz w:val="24"/>
                <w:szCs w:val="24"/>
              </w:rPr>
              <w:t>ă</w:t>
            </w:r>
            <w:r w:rsidRPr="00F55C97">
              <w:rPr>
                <w:rFonts w:ascii="Times New Roman" w:eastAsia="Arial Narrow" w:hAnsi="Times New Roman" w:cs="Times New Roman"/>
                <w:b/>
                <w:bCs/>
                <w:i/>
                <w:iCs/>
                <w:sz w:val="24"/>
                <w:szCs w:val="24"/>
              </w:rPr>
              <w:t>l</w:t>
            </w:r>
            <w:r w:rsidR="00AC3205" w:rsidRPr="00F55C97">
              <w:rPr>
                <w:rFonts w:ascii="Times New Roman" w:eastAsia="Arial Narrow" w:hAnsi="Times New Roman" w:cs="Times New Roman"/>
                <w:b/>
                <w:bCs/>
                <w:i/>
                <w:iCs/>
                <w:sz w:val="24"/>
                <w:szCs w:val="24"/>
              </w:rPr>
              <w:t>ă</w:t>
            </w:r>
            <w:r w:rsidRPr="00F55C97">
              <w:rPr>
                <w:rFonts w:ascii="Times New Roman" w:eastAsia="Arial Narrow" w:hAnsi="Times New Roman" w:cs="Times New Roman"/>
                <w:b/>
                <w:bCs/>
                <w:i/>
                <w:iCs/>
                <w:sz w:val="24"/>
                <w:szCs w:val="24"/>
              </w:rPr>
              <w:t>ra</w:t>
            </w:r>
            <w:r w:rsidR="00AC3205" w:rsidRPr="00F55C97">
              <w:rPr>
                <w:rFonts w:ascii="Times New Roman" w:eastAsia="Arial Narrow" w:hAnsi="Times New Roman" w:cs="Times New Roman"/>
                <w:b/>
                <w:bCs/>
                <w:i/>
                <w:iCs/>
                <w:sz w:val="24"/>
                <w:szCs w:val="24"/>
              </w:rPr>
              <w:t>ș</w:t>
            </w:r>
            <w:r w:rsidRPr="00F55C97">
              <w:rPr>
                <w:rFonts w:ascii="Times New Roman" w:eastAsia="Arial Narrow" w:hAnsi="Times New Roman" w:cs="Times New Roman"/>
                <w:b/>
                <w:bCs/>
                <w:i/>
                <w:iCs/>
                <w:sz w:val="24"/>
                <w:szCs w:val="24"/>
              </w:rPr>
              <w:t>i</w:t>
            </w:r>
            <w:r w:rsidR="00AC3205" w:rsidRPr="00F55C97">
              <w:rPr>
                <w:rFonts w:ascii="Times New Roman" w:eastAsia="Arial Narrow" w:hAnsi="Times New Roman" w:cs="Times New Roman"/>
                <w:b/>
                <w:bCs/>
                <w:i/>
                <w:iCs/>
                <w:sz w:val="24"/>
                <w:szCs w:val="24"/>
              </w:rPr>
              <w:t>”</w:t>
            </w:r>
          </w:p>
          <w:p w14:paraId="18E0704D" w14:textId="4A300D9A" w:rsidR="00126F62" w:rsidRPr="00F55C97" w:rsidRDefault="00126F62" w:rsidP="00F9555F">
            <w:pPr>
              <w:widowControl/>
              <w:autoSpaceDN/>
              <w:spacing w:before="0" w:beforeAutospacing="0" w:afterAutospacing="0" w:line="276" w:lineRule="auto"/>
              <w:ind w:left="0" w:right="0"/>
              <w:textAlignment w:val="auto"/>
              <w:rPr>
                <w:rFonts w:ascii="Times New Roman" w:eastAsia="Times New Roman" w:hAnsi="Times New Roman" w:cs="Times New Roman"/>
                <w:b/>
                <w:color w:val="000000"/>
                <w:sz w:val="24"/>
                <w:szCs w:val="24"/>
                <w:lang w:eastAsia="ro-RO"/>
              </w:rPr>
            </w:pPr>
          </w:p>
        </w:tc>
      </w:tr>
      <w:tr w:rsidR="00E43D07" w:rsidRPr="00F55C97" w14:paraId="664FF5F0" w14:textId="77777777" w:rsidTr="00AA3FCF">
        <w:trPr>
          <w:gridAfter w:val="3"/>
          <w:wAfter w:w="7701" w:type="dxa"/>
          <w:trHeight w:val="315"/>
        </w:trPr>
        <w:tc>
          <w:tcPr>
            <w:tcW w:w="9810" w:type="dxa"/>
            <w:gridSpan w:val="13"/>
            <w:tcBorders>
              <w:left w:val="nil"/>
              <w:right w:val="nil"/>
            </w:tcBorders>
            <w:shd w:val="clear" w:color="auto" w:fill="auto"/>
            <w:vAlign w:val="bottom"/>
          </w:tcPr>
          <w:p w14:paraId="569D298D" w14:textId="7A7F2CAD" w:rsidR="00633332" w:rsidRPr="00F55C97" w:rsidRDefault="00633332" w:rsidP="007C6465">
            <w:pPr>
              <w:widowControl/>
              <w:autoSpaceDN/>
              <w:spacing w:before="0" w:beforeAutospacing="0" w:afterAutospacing="0"/>
              <w:ind w:left="0" w:right="0"/>
              <w:textAlignment w:val="auto"/>
              <w:rPr>
                <w:rFonts w:ascii="Times New Roman" w:hAnsi="Times New Roman" w:cs="Times New Roman"/>
                <w:color w:val="000000" w:themeColor="text1"/>
                <w:sz w:val="24"/>
                <w:szCs w:val="24"/>
              </w:rPr>
            </w:pPr>
          </w:p>
        </w:tc>
      </w:tr>
      <w:tr w:rsidR="00F31DE7" w:rsidRPr="00F55C97" w14:paraId="08CA2629" w14:textId="77777777" w:rsidTr="00FC61A6">
        <w:trPr>
          <w:gridAfter w:val="3"/>
          <w:wAfter w:w="7701" w:type="dxa"/>
          <w:trHeight w:val="315"/>
        </w:trPr>
        <w:tc>
          <w:tcPr>
            <w:tcW w:w="1256" w:type="dxa"/>
            <w:gridSpan w:val="2"/>
            <w:tcBorders>
              <w:left w:val="nil"/>
              <w:bottom w:val="nil"/>
              <w:right w:val="nil"/>
            </w:tcBorders>
            <w:shd w:val="clear" w:color="auto" w:fill="auto"/>
            <w:vAlign w:val="bottom"/>
            <w:hideMark/>
          </w:tcPr>
          <w:p w14:paraId="249AF1B9" w14:textId="77777777" w:rsidR="00F31DE7" w:rsidRPr="00F55C97" w:rsidRDefault="00F31DE7" w:rsidP="00FD470C">
            <w:pPr>
              <w:widowControl/>
              <w:autoSpaceDN/>
              <w:spacing w:before="0" w:beforeAutospacing="0" w:afterAutospacing="0"/>
              <w:ind w:left="0" w:right="0"/>
              <w:jc w:val="both"/>
              <w:textAlignment w:val="auto"/>
              <w:rPr>
                <w:rFonts w:ascii="Times New Roman" w:eastAsia="Times New Roman" w:hAnsi="Times New Roman" w:cs="Times New Roman"/>
                <w:color w:val="000000"/>
                <w:sz w:val="24"/>
                <w:szCs w:val="24"/>
                <w:lang w:eastAsia="ro-RO"/>
              </w:rPr>
            </w:pPr>
          </w:p>
        </w:tc>
        <w:tc>
          <w:tcPr>
            <w:tcW w:w="809" w:type="dxa"/>
            <w:tcBorders>
              <w:left w:val="nil"/>
              <w:bottom w:val="nil"/>
              <w:right w:val="nil"/>
            </w:tcBorders>
            <w:shd w:val="clear" w:color="auto" w:fill="auto"/>
            <w:vAlign w:val="bottom"/>
            <w:hideMark/>
          </w:tcPr>
          <w:p w14:paraId="67381182" w14:textId="77777777" w:rsidR="00F31DE7" w:rsidRPr="00F55C97" w:rsidRDefault="00F31DE7" w:rsidP="00FD470C">
            <w:pPr>
              <w:widowControl/>
              <w:autoSpaceDN/>
              <w:spacing w:before="0" w:beforeAutospacing="0" w:afterAutospacing="0"/>
              <w:ind w:left="0" w:right="0"/>
              <w:jc w:val="both"/>
              <w:textAlignment w:val="auto"/>
              <w:rPr>
                <w:rFonts w:ascii="Times New Roman" w:eastAsia="Times New Roman" w:hAnsi="Times New Roman" w:cs="Times New Roman"/>
                <w:sz w:val="24"/>
                <w:szCs w:val="24"/>
                <w:lang w:eastAsia="ro-RO"/>
              </w:rPr>
            </w:pPr>
          </w:p>
        </w:tc>
        <w:tc>
          <w:tcPr>
            <w:tcW w:w="1085" w:type="dxa"/>
            <w:tcBorders>
              <w:left w:val="nil"/>
              <w:bottom w:val="nil"/>
              <w:right w:val="nil"/>
            </w:tcBorders>
            <w:shd w:val="clear" w:color="auto" w:fill="auto"/>
            <w:vAlign w:val="bottom"/>
            <w:hideMark/>
          </w:tcPr>
          <w:p w14:paraId="6D04971E" w14:textId="77777777" w:rsidR="00F31DE7" w:rsidRPr="00F55C97" w:rsidRDefault="00F31DE7" w:rsidP="00FD470C">
            <w:pPr>
              <w:widowControl/>
              <w:autoSpaceDN/>
              <w:spacing w:before="0" w:beforeAutospacing="0" w:afterAutospacing="0"/>
              <w:ind w:left="0" w:right="0"/>
              <w:jc w:val="both"/>
              <w:textAlignment w:val="auto"/>
              <w:rPr>
                <w:rFonts w:ascii="Times New Roman" w:eastAsia="Times New Roman" w:hAnsi="Times New Roman" w:cs="Times New Roman"/>
                <w:sz w:val="24"/>
                <w:szCs w:val="24"/>
                <w:lang w:eastAsia="ro-RO"/>
              </w:rPr>
            </w:pPr>
          </w:p>
        </w:tc>
        <w:tc>
          <w:tcPr>
            <w:tcW w:w="2919" w:type="dxa"/>
            <w:gridSpan w:val="3"/>
            <w:tcBorders>
              <w:left w:val="nil"/>
              <w:bottom w:val="nil"/>
              <w:right w:val="nil"/>
            </w:tcBorders>
            <w:shd w:val="clear" w:color="auto" w:fill="auto"/>
            <w:noWrap/>
            <w:vAlign w:val="bottom"/>
            <w:hideMark/>
          </w:tcPr>
          <w:p w14:paraId="64265381" w14:textId="77777777" w:rsidR="00F31DE7" w:rsidRPr="00F55C97" w:rsidRDefault="00F31DE7" w:rsidP="00FD470C">
            <w:pPr>
              <w:widowControl/>
              <w:autoSpaceDN/>
              <w:spacing w:before="0" w:beforeAutospacing="0" w:afterAutospacing="0"/>
              <w:ind w:left="0" w:right="0"/>
              <w:jc w:val="both"/>
              <w:textAlignment w:val="auto"/>
              <w:rPr>
                <w:rFonts w:ascii="Times New Roman" w:eastAsia="Times New Roman" w:hAnsi="Times New Roman" w:cs="Times New Roman"/>
                <w:sz w:val="24"/>
                <w:szCs w:val="24"/>
                <w:lang w:eastAsia="ro-RO"/>
              </w:rPr>
            </w:pPr>
          </w:p>
        </w:tc>
        <w:tc>
          <w:tcPr>
            <w:tcW w:w="321" w:type="dxa"/>
            <w:tcBorders>
              <w:left w:val="nil"/>
              <w:bottom w:val="nil"/>
              <w:right w:val="nil"/>
            </w:tcBorders>
            <w:shd w:val="clear" w:color="auto" w:fill="auto"/>
            <w:noWrap/>
            <w:vAlign w:val="bottom"/>
            <w:hideMark/>
          </w:tcPr>
          <w:p w14:paraId="2D5E7493" w14:textId="77777777" w:rsidR="00F31DE7" w:rsidRPr="00F55C97" w:rsidRDefault="00F31DE7" w:rsidP="00FD470C">
            <w:pPr>
              <w:widowControl/>
              <w:autoSpaceDN/>
              <w:spacing w:before="0" w:beforeAutospacing="0" w:afterAutospacing="0"/>
              <w:ind w:left="0" w:right="0"/>
              <w:jc w:val="both"/>
              <w:textAlignment w:val="auto"/>
              <w:rPr>
                <w:rFonts w:ascii="Times New Roman" w:eastAsia="Times New Roman" w:hAnsi="Times New Roman" w:cs="Times New Roman"/>
                <w:sz w:val="24"/>
                <w:szCs w:val="24"/>
                <w:lang w:eastAsia="ro-RO"/>
              </w:rPr>
            </w:pPr>
          </w:p>
        </w:tc>
        <w:tc>
          <w:tcPr>
            <w:tcW w:w="3420" w:type="dxa"/>
            <w:gridSpan w:val="5"/>
            <w:tcBorders>
              <w:left w:val="nil"/>
              <w:bottom w:val="nil"/>
              <w:right w:val="nil"/>
            </w:tcBorders>
            <w:shd w:val="clear" w:color="auto" w:fill="auto"/>
            <w:noWrap/>
            <w:vAlign w:val="bottom"/>
            <w:hideMark/>
          </w:tcPr>
          <w:p w14:paraId="1BAAF6C8" w14:textId="77777777" w:rsidR="00F31DE7" w:rsidRPr="00F55C97" w:rsidRDefault="00F31DE7" w:rsidP="00FD470C">
            <w:pPr>
              <w:widowControl/>
              <w:autoSpaceDN/>
              <w:spacing w:before="0" w:beforeAutospacing="0" w:afterAutospacing="0"/>
              <w:ind w:left="0" w:right="0"/>
              <w:jc w:val="both"/>
              <w:textAlignment w:val="auto"/>
              <w:rPr>
                <w:rFonts w:ascii="Times New Roman" w:eastAsia="Times New Roman" w:hAnsi="Times New Roman" w:cs="Times New Roman"/>
                <w:sz w:val="24"/>
                <w:szCs w:val="24"/>
                <w:lang w:eastAsia="ro-RO"/>
              </w:rPr>
            </w:pPr>
          </w:p>
        </w:tc>
      </w:tr>
      <w:tr w:rsidR="00F31DE7" w:rsidRPr="00F55C97" w14:paraId="1D8D2A1A" w14:textId="77777777" w:rsidTr="00FC61A6">
        <w:trPr>
          <w:gridAfter w:val="3"/>
          <w:wAfter w:w="7701" w:type="dxa"/>
          <w:trHeight w:val="600"/>
        </w:trPr>
        <w:tc>
          <w:tcPr>
            <w:tcW w:w="315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E269BA8" w14:textId="77777777" w:rsidR="00F31DE7" w:rsidRPr="00F55C97" w:rsidRDefault="00F31DE7" w:rsidP="007C6465">
            <w:pPr>
              <w:widowControl/>
              <w:autoSpaceDN/>
              <w:spacing w:before="0" w:beforeAutospacing="0" w:afterAutospacing="0"/>
              <w:ind w:left="0" w:right="0"/>
              <w:jc w:val="both"/>
              <w:textAlignment w:val="auto"/>
              <w:rPr>
                <w:rFonts w:ascii="Times New Roman" w:eastAsia="Times New Roman" w:hAnsi="Times New Roman" w:cs="Times New Roman"/>
                <w:color w:val="000000"/>
                <w:sz w:val="24"/>
                <w:szCs w:val="24"/>
                <w:lang w:eastAsia="ro-RO"/>
              </w:rPr>
            </w:pPr>
            <w:r w:rsidRPr="00F55C97">
              <w:rPr>
                <w:rFonts w:ascii="Times New Roman" w:eastAsia="Times New Roman" w:hAnsi="Times New Roman" w:cs="Times New Roman"/>
                <w:b/>
                <w:bCs/>
                <w:color w:val="000000"/>
                <w:sz w:val="24"/>
                <w:szCs w:val="24"/>
                <w:lang w:eastAsia="ro-RO"/>
              </w:rPr>
              <w:t xml:space="preserve">I. </w:t>
            </w:r>
            <w:r w:rsidRPr="00F55C97">
              <w:rPr>
                <w:rFonts w:ascii="Times New Roman" w:eastAsia="Times New Roman" w:hAnsi="Times New Roman" w:cs="Times New Roman"/>
                <w:color w:val="000000"/>
                <w:sz w:val="24"/>
                <w:szCs w:val="24"/>
                <w:lang w:eastAsia="ro-RO"/>
              </w:rPr>
              <w:t>Obiect contract</w:t>
            </w:r>
          </w:p>
        </w:tc>
        <w:tc>
          <w:tcPr>
            <w:tcW w:w="6660" w:type="dxa"/>
            <w:gridSpan w:val="9"/>
            <w:tcBorders>
              <w:top w:val="single" w:sz="4" w:space="0" w:color="auto"/>
              <w:left w:val="nil"/>
              <w:bottom w:val="single" w:sz="4" w:space="0" w:color="auto"/>
              <w:right w:val="single" w:sz="4" w:space="0" w:color="000000"/>
            </w:tcBorders>
            <w:shd w:val="clear" w:color="auto" w:fill="auto"/>
            <w:vAlign w:val="bottom"/>
            <w:hideMark/>
          </w:tcPr>
          <w:p w14:paraId="50B23B62" w14:textId="77777777" w:rsidR="003A3C8F" w:rsidRDefault="003A3C8F" w:rsidP="003A3C8F">
            <w:pPr>
              <w:spacing w:line="256" w:lineRule="auto"/>
              <w:jc w:val="both"/>
              <w:rPr>
                <w:rFonts w:ascii="Times New Roman" w:hAnsi="Times New Roman" w:cs="Times New Roman"/>
                <w:b/>
                <w:sz w:val="24"/>
                <w:szCs w:val="24"/>
              </w:rPr>
            </w:pPr>
            <w:r w:rsidRPr="006C4412">
              <w:rPr>
                <w:rFonts w:ascii="Times New Roman" w:eastAsia="Calibri" w:hAnsi="Times New Roman" w:cs="Times New Roman"/>
                <w:b/>
                <w:sz w:val="24"/>
                <w:szCs w:val="24"/>
              </w:rPr>
              <w:t xml:space="preserve">Proiectare si executie - </w:t>
            </w:r>
            <w:r>
              <w:rPr>
                <w:rFonts w:ascii="Times New Roman" w:hAnsi="Times New Roman" w:cs="Times New Roman"/>
                <w:b/>
                <w:sz w:val="24"/>
                <w:szCs w:val="24"/>
              </w:rPr>
              <w:t>Podet pe DN3, km 47+700, judetul Calarasi</w:t>
            </w:r>
          </w:p>
          <w:p w14:paraId="3A2E4EAE" w14:textId="537F2B70" w:rsidR="00ED296A" w:rsidRPr="003A3C8F" w:rsidRDefault="003A3C8F" w:rsidP="003A3C8F">
            <w:pPr>
              <w:spacing w:line="256" w:lineRule="auto"/>
              <w:jc w:val="both"/>
              <w:rPr>
                <w:rFonts w:ascii="Times New Roman" w:hAnsi="Times New Roman" w:cs="Times New Roman"/>
                <w:b/>
                <w:sz w:val="24"/>
                <w:szCs w:val="24"/>
              </w:rPr>
            </w:pPr>
            <w:r w:rsidRPr="003A3C8F">
              <w:rPr>
                <w:rFonts w:ascii="Times New Roman" w:eastAsia="Arial Narrow" w:hAnsi="Times New Roman" w:cs="Times New Roman"/>
                <w:b/>
                <w:bCs/>
                <w:color w:val="000000"/>
                <w:sz w:val="24"/>
                <w:szCs w:val="24"/>
                <w:lang w:eastAsia="en-GB" w:bidi="en-GB"/>
              </w:rPr>
              <w:t>În conformitate cu expertiza tehnică realizată în decembrie 2018 de către expertul tehnic atestat Ing. Cristian Claudiu Comisu, podul</w:t>
            </w:r>
            <w:r w:rsidRPr="00F55C97">
              <w:rPr>
                <w:rFonts w:ascii="Times New Roman" w:eastAsia="Arial Narrow" w:hAnsi="Times New Roman" w:cs="Times New Roman"/>
                <w:color w:val="000000"/>
                <w:sz w:val="24"/>
                <w:szCs w:val="24"/>
                <w:lang w:eastAsia="en-GB" w:bidi="en-GB"/>
              </w:rPr>
              <w:t xml:space="preserve"> </w:t>
            </w:r>
            <w:r w:rsidRPr="003A3C8F">
              <w:rPr>
                <w:rFonts w:ascii="Times New Roman" w:eastAsia="Arial Narrow" w:hAnsi="Times New Roman" w:cs="Times New Roman"/>
                <w:b/>
                <w:bCs/>
                <w:color w:val="000000"/>
                <w:sz w:val="24"/>
                <w:szCs w:val="24"/>
                <w:lang w:eastAsia="en-GB" w:bidi="en-GB"/>
              </w:rPr>
              <w:t>existent prezintă o</w:t>
            </w:r>
            <w:r w:rsidRPr="00F55C97">
              <w:rPr>
                <w:rFonts w:ascii="Times New Roman" w:eastAsia="Arial Narrow" w:hAnsi="Times New Roman" w:cs="Times New Roman"/>
                <w:color w:val="000000"/>
                <w:sz w:val="24"/>
                <w:szCs w:val="24"/>
                <w:lang w:eastAsia="en-GB" w:bidi="en-GB"/>
              </w:rPr>
              <w:t xml:space="preserve"> </w:t>
            </w:r>
            <w:r w:rsidRPr="00F55C97">
              <w:rPr>
                <w:rFonts w:ascii="Times New Roman" w:eastAsia="Arial Narrow" w:hAnsi="Times New Roman" w:cs="Times New Roman"/>
                <w:b/>
                <w:bCs/>
                <w:color w:val="000000"/>
                <w:sz w:val="24"/>
                <w:szCs w:val="24"/>
                <w:lang w:eastAsia="en-GB" w:bidi="en-GB"/>
              </w:rPr>
              <w:t xml:space="preserve">STARE TEHNICĂ NESATISFĂCĂTOARE, </w:t>
            </w:r>
            <w:r w:rsidRPr="003A3C8F">
              <w:rPr>
                <w:rFonts w:ascii="Times New Roman" w:eastAsia="Arial Narrow" w:hAnsi="Times New Roman" w:cs="Times New Roman"/>
                <w:b/>
                <w:bCs/>
                <w:color w:val="000000"/>
                <w:sz w:val="24"/>
                <w:szCs w:val="24"/>
                <w:lang w:eastAsia="en-GB" w:bidi="en-GB"/>
              </w:rPr>
              <w:t>cu elemente constructive aflate într-o stare avansată de degradare.</w:t>
            </w:r>
          </w:p>
        </w:tc>
      </w:tr>
      <w:tr w:rsidR="00F31DE7" w:rsidRPr="00F55C97" w14:paraId="5BC45F55" w14:textId="77777777" w:rsidTr="00FC61A6">
        <w:trPr>
          <w:gridAfter w:val="3"/>
          <w:wAfter w:w="7701" w:type="dxa"/>
          <w:trHeight w:val="300"/>
        </w:trPr>
        <w:tc>
          <w:tcPr>
            <w:tcW w:w="3150"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40B6DAF5" w14:textId="77777777" w:rsidR="00E41DBE" w:rsidRPr="00F55C97" w:rsidRDefault="00E41DBE" w:rsidP="007C6465">
            <w:pPr>
              <w:widowControl/>
              <w:autoSpaceDN/>
              <w:spacing w:before="0" w:beforeAutospacing="0" w:afterAutospacing="0"/>
              <w:ind w:left="0" w:right="0"/>
              <w:jc w:val="both"/>
              <w:textAlignment w:val="auto"/>
              <w:rPr>
                <w:rFonts w:ascii="Times New Roman" w:eastAsia="Times New Roman" w:hAnsi="Times New Roman" w:cs="Times New Roman"/>
                <w:b/>
                <w:bCs/>
                <w:color w:val="000000"/>
                <w:sz w:val="24"/>
                <w:szCs w:val="24"/>
                <w:lang w:eastAsia="ro-RO"/>
              </w:rPr>
            </w:pPr>
          </w:p>
          <w:p w14:paraId="4B94E676" w14:textId="3534ABFD" w:rsidR="00F31DE7" w:rsidRPr="00F55C97" w:rsidRDefault="00F31DE7" w:rsidP="007C6465">
            <w:pPr>
              <w:widowControl/>
              <w:autoSpaceDN/>
              <w:spacing w:before="0" w:beforeAutospacing="0" w:afterAutospacing="0"/>
              <w:ind w:left="0" w:right="0"/>
              <w:jc w:val="both"/>
              <w:textAlignment w:val="auto"/>
              <w:rPr>
                <w:rFonts w:ascii="Times New Roman" w:eastAsia="Times New Roman" w:hAnsi="Times New Roman" w:cs="Times New Roman"/>
                <w:color w:val="000000"/>
                <w:sz w:val="24"/>
                <w:szCs w:val="24"/>
                <w:lang w:eastAsia="ro-RO"/>
              </w:rPr>
            </w:pPr>
            <w:r w:rsidRPr="00F55C97">
              <w:rPr>
                <w:rFonts w:ascii="Times New Roman" w:eastAsia="Times New Roman" w:hAnsi="Times New Roman" w:cs="Times New Roman"/>
                <w:b/>
                <w:bCs/>
                <w:color w:val="000000"/>
                <w:sz w:val="24"/>
                <w:szCs w:val="24"/>
                <w:lang w:eastAsia="ro-RO"/>
              </w:rPr>
              <w:t>II.</w:t>
            </w:r>
            <w:r w:rsidRPr="00F55C97">
              <w:rPr>
                <w:rFonts w:ascii="Times New Roman" w:eastAsia="Times New Roman" w:hAnsi="Times New Roman" w:cs="Times New Roman"/>
                <w:color w:val="000000"/>
                <w:sz w:val="24"/>
                <w:szCs w:val="24"/>
                <w:lang w:eastAsia="ro-RO"/>
              </w:rPr>
              <w:t xml:space="preserve"> Justificarea necesit</w:t>
            </w:r>
            <w:r w:rsidR="009D03DD" w:rsidRPr="00F55C97">
              <w:rPr>
                <w:rFonts w:ascii="Times New Roman" w:eastAsia="Times New Roman" w:hAnsi="Times New Roman" w:cs="Times New Roman"/>
                <w:color w:val="000000"/>
                <w:sz w:val="24"/>
                <w:szCs w:val="24"/>
                <w:lang w:eastAsia="ro-RO"/>
              </w:rPr>
              <w:t>ăți</w:t>
            </w:r>
            <w:r w:rsidRPr="00F55C97">
              <w:rPr>
                <w:rFonts w:ascii="Times New Roman" w:eastAsia="Times New Roman" w:hAnsi="Times New Roman" w:cs="Times New Roman"/>
                <w:color w:val="000000"/>
                <w:sz w:val="24"/>
                <w:szCs w:val="24"/>
                <w:lang w:eastAsia="ro-RO"/>
              </w:rPr>
              <w:t xml:space="preserve">i </w:t>
            </w:r>
            <w:r w:rsidR="009D03DD" w:rsidRPr="00F55C97">
              <w:rPr>
                <w:rFonts w:ascii="Times New Roman" w:eastAsia="Times New Roman" w:hAnsi="Times New Roman" w:cs="Times New Roman"/>
                <w:color w:val="000000"/>
                <w:sz w:val="24"/>
                <w:szCs w:val="24"/>
                <w:lang w:eastAsia="ro-RO"/>
              </w:rPr>
              <w:t>ș</w:t>
            </w:r>
            <w:r w:rsidRPr="00F55C97">
              <w:rPr>
                <w:rFonts w:ascii="Times New Roman" w:eastAsia="Times New Roman" w:hAnsi="Times New Roman" w:cs="Times New Roman"/>
                <w:color w:val="000000"/>
                <w:sz w:val="24"/>
                <w:szCs w:val="24"/>
                <w:lang w:eastAsia="ro-RO"/>
              </w:rPr>
              <w:t>i oportunit</w:t>
            </w:r>
            <w:r w:rsidR="009D03DD" w:rsidRPr="00F55C97">
              <w:rPr>
                <w:rFonts w:ascii="Times New Roman" w:eastAsia="Times New Roman" w:hAnsi="Times New Roman" w:cs="Times New Roman"/>
                <w:color w:val="000000"/>
                <w:sz w:val="24"/>
                <w:szCs w:val="24"/>
                <w:lang w:eastAsia="ro-RO"/>
              </w:rPr>
              <w:t>ăț</w:t>
            </w:r>
            <w:r w:rsidRPr="00F55C97">
              <w:rPr>
                <w:rFonts w:ascii="Times New Roman" w:eastAsia="Times New Roman" w:hAnsi="Times New Roman" w:cs="Times New Roman"/>
                <w:color w:val="000000"/>
                <w:sz w:val="24"/>
                <w:szCs w:val="24"/>
                <w:lang w:eastAsia="ro-RO"/>
              </w:rPr>
              <w:t>ii achizi</w:t>
            </w:r>
            <w:r w:rsidR="009D03DD" w:rsidRPr="00F55C97">
              <w:rPr>
                <w:rFonts w:ascii="Times New Roman" w:eastAsia="Times New Roman" w:hAnsi="Times New Roman" w:cs="Times New Roman"/>
                <w:color w:val="000000"/>
                <w:sz w:val="24"/>
                <w:szCs w:val="24"/>
                <w:lang w:eastAsia="ro-RO"/>
              </w:rPr>
              <w:t>ț</w:t>
            </w:r>
            <w:r w:rsidRPr="00F55C97">
              <w:rPr>
                <w:rFonts w:ascii="Times New Roman" w:eastAsia="Times New Roman" w:hAnsi="Times New Roman" w:cs="Times New Roman"/>
                <w:color w:val="000000"/>
                <w:sz w:val="24"/>
                <w:szCs w:val="24"/>
                <w:lang w:eastAsia="ro-RO"/>
              </w:rPr>
              <w:t>iei</w:t>
            </w:r>
          </w:p>
        </w:tc>
        <w:tc>
          <w:tcPr>
            <w:tcW w:w="6660" w:type="dxa"/>
            <w:gridSpan w:val="9"/>
            <w:tcBorders>
              <w:top w:val="single" w:sz="4" w:space="0" w:color="auto"/>
              <w:left w:val="nil"/>
              <w:bottom w:val="single" w:sz="4" w:space="0" w:color="auto"/>
              <w:right w:val="single" w:sz="4" w:space="0" w:color="000000"/>
            </w:tcBorders>
            <w:shd w:val="clear" w:color="auto" w:fill="auto"/>
            <w:hideMark/>
          </w:tcPr>
          <w:p w14:paraId="2A5A0D7E" w14:textId="609CF451" w:rsidR="00F31DE7" w:rsidRPr="00F55C97" w:rsidRDefault="00B82FC2" w:rsidP="007C6465">
            <w:pPr>
              <w:autoSpaceDN/>
              <w:ind w:left="0"/>
              <w:jc w:val="both"/>
              <w:rPr>
                <w:rFonts w:ascii="Times New Roman" w:eastAsia="Times New Roman" w:hAnsi="Times New Roman" w:cs="Times New Roman"/>
                <w:color w:val="000000"/>
                <w:sz w:val="24"/>
                <w:szCs w:val="24"/>
                <w:lang w:eastAsia="ro-RO"/>
              </w:rPr>
            </w:pPr>
            <w:r w:rsidRPr="00F55C97">
              <w:rPr>
                <w:rFonts w:ascii="Times New Roman" w:eastAsia="Arial Narrow" w:hAnsi="Times New Roman" w:cs="Times New Roman"/>
                <w:color w:val="000000"/>
                <w:sz w:val="24"/>
                <w:szCs w:val="24"/>
                <w:lang w:eastAsia="en-GB" w:bidi="en-GB"/>
              </w:rPr>
              <w:t xml:space="preserve">             </w:t>
            </w:r>
          </w:p>
        </w:tc>
      </w:tr>
      <w:tr w:rsidR="00F31DE7" w:rsidRPr="00F55C97" w14:paraId="4E917DB0" w14:textId="77777777" w:rsidTr="00FC61A6">
        <w:trPr>
          <w:gridAfter w:val="3"/>
          <w:wAfter w:w="7701" w:type="dxa"/>
          <w:trHeight w:val="1526"/>
        </w:trPr>
        <w:tc>
          <w:tcPr>
            <w:tcW w:w="315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1DC1162" w14:textId="77777777" w:rsidR="00702EDA" w:rsidRPr="00F55C97" w:rsidRDefault="00702EDA" w:rsidP="007C6465">
            <w:pPr>
              <w:widowControl/>
              <w:autoSpaceDN/>
              <w:spacing w:before="0" w:beforeAutospacing="0" w:afterAutospacing="0"/>
              <w:ind w:left="0" w:right="0"/>
              <w:jc w:val="both"/>
              <w:textAlignment w:val="auto"/>
              <w:rPr>
                <w:rFonts w:ascii="Times New Roman" w:eastAsia="Times New Roman" w:hAnsi="Times New Roman" w:cs="Times New Roman"/>
                <w:b/>
                <w:bCs/>
                <w:color w:val="000000"/>
                <w:sz w:val="24"/>
                <w:szCs w:val="24"/>
                <w:lang w:eastAsia="ro-RO"/>
              </w:rPr>
            </w:pPr>
          </w:p>
          <w:p w14:paraId="178A2170" w14:textId="07A04BCA" w:rsidR="00F31DE7" w:rsidRPr="00F55C97" w:rsidRDefault="00F31DE7" w:rsidP="007C6465">
            <w:pPr>
              <w:widowControl/>
              <w:autoSpaceDN/>
              <w:spacing w:before="0" w:beforeAutospacing="0" w:afterAutospacing="0"/>
              <w:ind w:left="0" w:right="0"/>
              <w:jc w:val="both"/>
              <w:textAlignment w:val="auto"/>
              <w:rPr>
                <w:rFonts w:ascii="Times New Roman" w:eastAsia="Times New Roman" w:hAnsi="Times New Roman" w:cs="Times New Roman"/>
                <w:color w:val="000000"/>
                <w:sz w:val="24"/>
                <w:szCs w:val="24"/>
                <w:lang w:eastAsia="ro-RO"/>
              </w:rPr>
            </w:pPr>
            <w:r w:rsidRPr="00F55C97">
              <w:rPr>
                <w:rFonts w:ascii="Times New Roman" w:eastAsia="Times New Roman" w:hAnsi="Times New Roman" w:cs="Times New Roman"/>
                <w:b/>
                <w:bCs/>
                <w:color w:val="000000"/>
                <w:sz w:val="24"/>
                <w:szCs w:val="24"/>
                <w:lang w:eastAsia="ro-RO"/>
              </w:rPr>
              <w:t>II. 1.</w:t>
            </w:r>
            <w:r w:rsidRPr="00F55C97">
              <w:rPr>
                <w:rFonts w:ascii="Times New Roman" w:eastAsia="Times New Roman" w:hAnsi="Times New Roman" w:cs="Times New Roman"/>
                <w:color w:val="000000"/>
                <w:sz w:val="24"/>
                <w:szCs w:val="24"/>
                <w:lang w:eastAsia="ro-RO"/>
              </w:rPr>
              <w:t xml:space="preserve"> Achizi</w:t>
            </w:r>
            <w:r w:rsidR="00395E0B" w:rsidRPr="00F55C97">
              <w:rPr>
                <w:rFonts w:ascii="Times New Roman" w:eastAsia="Times New Roman" w:hAnsi="Times New Roman" w:cs="Times New Roman"/>
                <w:color w:val="000000"/>
                <w:sz w:val="24"/>
                <w:szCs w:val="24"/>
                <w:lang w:eastAsia="ro-RO"/>
              </w:rPr>
              <w:t>ț</w:t>
            </w:r>
            <w:r w:rsidRPr="00F55C97">
              <w:rPr>
                <w:rFonts w:ascii="Times New Roman" w:eastAsia="Times New Roman" w:hAnsi="Times New Roman" w:cs="Times New Roman"/>
                <w:color w:val="000000"/>
                <w:sz w:val="24"/>
                <w:szCs w:val="24"/>
                <w:lang w:eastAsia="ro-RO"/>
              </w:rPr>
              <w:t>ie necesar</w:t>
            </w:r>
            <w:r w:rsidR="00395E0B" w:rsidRPr="00F55C97">
              <w:rPr>
                <w:rFonts w:ascii="Times New Roman" w:eastAsia="Times New Roman" w:hAnsi="Times New Roman" w:cs="Times New Roman"/>
                <w:color w:val="000000"/>
                <w:sz w:val="24"/>
                <w:szCs w:val="24"/>
                <w:lang w:eastAsia="ro-RO"/>
              </w:rPr>
              <w:t>ă</w:t>
            </w:r>
            <w:r w:rsidRPr="00F55C97">
              <w:rPr>
                <w:rFonts w:ascii="Times New Roman" w:eastAsia="Times New Roman" w:hAnsi="Times New Roman" w:cs="Times New Roman"/>
                <w:color w:val="000000"/>
                <w:sz w:val="24"/>
                <w:szCs w:val="24"/>
                <w:lang w:eastAsia="ro-RO"/>
              </w:rPr>
              <w:t xml:space="preserve"> pentru buna </w:t>
            </w:r>
            <w:r w:rsidR="00F55C97" w:rsidRPr="00F55C97">
              <w:rPr>
                <w:rFonts w:ascii="Times New Roman" w:eastAsia="Times New Roman" w:hAnsi="Times New Roman" w:cs="Times New Roman"/>
                <w:color w:val="000000"/>
                <w:sz w:val="24"/>
                <w:szCs w:val="24"/>
                <w:lang w:eastAsia="ro-RO"/>
              </w:rPr>
              <w:t>desfășurare</w:t>
            </w:r>
            <w:r w:rsidRPr="00F55C97">
              <w:rPr>
                <w:rFonts w:ascii="Times New Roman" w:eastAsia="Times New Roman" w:hAnsi="Times New Roman" w:cs="Times New Roman"/>
                <w:color w:val="000000"/>
                <w:sz w:val="24"/>
                <w:szCs w:val="24"/>
                <w:lang w:eastAsia="ro-RO"/>
              </w:rPr>
              <w:t xml:space="preserve"> a activit</w:t>
            </w:r>
            <w:r w:rsidR="00395E0B" w:rsidRPr="00F55C97">
              <w:rPr>
                <w:rFonts w:ascii="Times New Roman" w:eastAsia="Times New Roman" w:hAnsi="Times New Roman" w:cs="Times New Roman"/>
                <w:color w:val="000000"/>
                <w:sz w:val="24"/>
                <w:szCs w:val="24"/>
                <w:lang w:eastAsia="ro-RO"/>
              </w:rPr>
              <w:t>ăț</w:t>
            </w:r>
            <w:r w:rsidRPr="00F55C97">
              <w:rPr>
                <w:rFonts w:ascii="Times New Roman" w:eastAsia="Times New Roman" w:hAnsi="Times New Roman" w:cs="Times New Roman"/>
                <w:color w:val="000000"/>
                <w:sz w:val="24"/>
                <w:szCs w:val="24"/>
                <w:lang w:eastAsia="ro-RO"/>
              </w:rPr>
              <w:t>ii</w:t>
            </w:r>
          </w:p>
        </w:tc>
        <w:tc>
          <w:tcPr>
            <w:tcW w:w="6660" w:type="dxa"/>
            <w:gridSpan w:val="9"/>
            <w:tcBorders>
              <w:top w:val="single" w:sz="4" w:space="0" w:color="auto"/>
              <w:left w:val="nil"/>
              <w:bottom w:val="single" w:sz="4" w:space="0" w:color="auto"/>
              <w:right w:val="single" w:sz="4" w:space="0" w:color="000000"/>
            </w:tcBorders>
            <w:shd w:val="clear" w:color="auto" w:fill="auto"/>
            <w:vAlign w:val="center"/>
            <w:hideMark/>
          </w:tcPr>
          <w:p w14:paraId="17A8D3CC" w14:textId="77777777" w:rsidR="003A3C8F" w:rsidRDefault="003A3C8F" w:rsidP="003A3C8F">
            <w:pPr>
              <w:tabs>
                <w:tab w:val="decimal" w:pos="0"/>
                <w:tab w:val="left" w:pos="720"/>
              </w:tabs>
              <w:jc w:val="both"/>
              <w:rPr>
                <w:rFonts w:ascii="Times New Roman" w:eastAsia="Arial Narrow" w:hAnsi="Times New Roman" w:cs="Times New Roman"/>
                <w:color w:val="000000"/>
                <w:sz w:val="24"/>
                <w:szCs w:val="24"/>
                <w:lang w:eastAsia="en-GB" w:bidi="en-GB"/>
              </w:rPr>
            </w:pPr>
            <w:bookmarkStart w:id="0" w:name="_Hlk80958013"/>
            <w:r w:rsidRPr="00F55C97">
              <w:rPr>
                <w:rFonts w:ascii="Times New Roman" w:eastAsia="Arial Narrow" w:hAnsi="Times New Roman" w:cs="Times New Roman"/>
                <w:color w:val="000000"/>
                <w:sz w:val="24"/>
                <w:szCs w:val="24"/>
                <w:lang w:eastAsia="en-GB" w:bidi="en-GB"/>
              </w:rPr>
              <w:t xml:space="preserve">În conformitate cu expertiza tehnică realizată în decembrie 2018 de către expertul tehnic atestat Ing. Cristian Claudiu Comisu, podul existent prezintă o </w:t>
            </w:r>
            <w:r w:rsidRPr="00F55C97">
              <w:rPr>
                <w:rFonts w:ascii="Times New Roman" w:eastAsia="Arial Narrow" w:hAnsi="Times New Roman" w:cs="Times New Roman"/>
                <w:b/>
                <w:bCs/>
                <w:color w:val="000000"/>
                <w:sz w:val="24"/>
                <w:szCs w:val="24"/>
                <w:lang w:eastAsia="en-GB" w:bidi="en-GB"/>
              </w:rPr>
              <w:t xml:space="preserve">STARE TEHNICĂ NESATISFĂCĂTOARE, </w:t>
            </w:r>
            <w:r w:rsidRPr="00F55C97">
              <w:rPr>
                <w:rFonts w:ascii="Times New Roman" w:eastAsia="Arial Narrow" w:hAnsi="Times New Roman" w:cs="Times New Roman"/>
                <w:color w:val="000000"/>
                <w:sz w:val="24"/>
                <w:szCs w:val="24"/>
                <w:lang w:eastAsia="en-GB" w:bidi="en-GB"/>
              </w:rPr>
              <w:t>cu elemente constructive aflate într-o stare avansată de degradare.</w:t>
            </w:r>
          </w:p>
          <w:p w14:paraId="40DFE263" w14:textId="77777777" w:rsidR="003A3C8F" w:rsidRDefault="003A3C8F" w:rsidP="007C6465">
            <w:pPr>
              <w:autoSpaceDN/>
              <w:ind w:left="0" w:firstLine="720"/>
              <w:jc w:val="both"/>
              <w:rPr>
                <w:rFonts w:ascii="Times New Roman" w:hAnsi="Times New Roman" w:cs="Times New Roman"/>
                <w:sz w:val="24"/>
                <w:szCs w:val="24"/>
                <w:lang w:bidi="en-GB"/>
              </w:rPr>
            </w:pPr>
          </w:p>
          <w:p w14:paraId="12A4B0F5" w14:textId="30582713" w:rsidR="005C1F82" w:rsidRPr="00F55C97" w:rsidRDefault="00167297" w:rsidP="003A3C8F">
            <w:pPr>
              <w:autoSpaceDN/>
              <w:ind w:left="0"/>
              <w:jc w:val="both"/>
              <w:rPr>
                <w:rFonts w:ascii="Times New Roman" w:eastAsia="Arial Narrow" w:hAnsi="Times New Roman" w:cs="Times New Roman"/>
                <w:sz w:val="24"/>
                <w:szCs w:val="24"/>
                <w:lang w:eastAsia="en-GB" w:bidi="en-GB"/>
              </w:rPr>
            </w:pPr>
            <w:r w:rsidRPr="00F55C97">
              <w:rPr>
                <w:rFonts w:ascii="Times New Roman" w:hAnsi="Times New Roman" w:cs="Times New Roman"/>
                <w:sz w:val="24"/>
                <w:szCs w:val="24"/>
                <w:lang w:bidi="en-GB"/>
              </w:rPr>
              <w:t xml:space="preserve">Podul existent </w:t>
            </w:r>
            <w:r w:rsidR="005C1F82" w:rsidRPr="00F55C97">
              <w:rPr>
                <w:rFonts w:ascii="Times New Roman" w:eastAsia="Calibri" w:hAnsi="Times New Roman" w:cs="Times New Roman"/>
                <w:sz w:val="24"/>
                <w:szCs w:val="24"/>
                <w:lang w:bidi="en-GB"/>
              </w:rPr>
              <w:t xml:space="preserve">este amplasat pe DN 3, km 47+700, </w:t>
            </w:r>
            <w:r w:rsidR="0036617D" w:rsidRPr="00F55C97">
              <w:rPr>
                <w:rFonts w:ascii="Times New Roman" w:eastAsia="Calibri" w:hAnsi="Times New Roman" w:cs="Times New Roman"/>
                <w:sz w:val="24"/>
                <w:szCs w:val="24"/>
                <w:lang w:bidi="en-GB"/>
              </w:rPr>
              <w:t>ș</w:t>
            </w:r>
            <w:r w:rsidR="005C1F82" w:rsidRPr="00F55C97">
              <w:rPr>
                <w:rFonts w:ascii="Times New Roman" w:eastAsia="Calibri" w:hAnsi="Times New Roman" w:cs="Times New Roman"/>
                <w:sz w:val="24"/>
                <w:szCs w:val="24"/>
                <w:lang w:bidi="en-GB"/>
              </w:rPr>
              <w:t>i traverseaz</w:t>
            </w:r>
            <w:r w:rsidR="0036617D" w:rsidRPr="00F55C97">
              <w:rPr>
                <w:rFonts w:ascii="Times New Roman" w:eastAsia="Calibri" w:hAnsi="Times New Roman" w:cs="Times New Roman"/>
                <w:sz w:val="24"/>
                <w:szCs w:val="24"/>
                <w:lang w:bidi="en-GB"/>
              </w:rPr>
              <w:t>ă</w:t>
            </w:r>
            <w:r w:rsidR="005C1F82" w:rsidRPr="00F55C97">
              <w:rPr>
                <w:rFonts w:ascii="Times New Roman" w:eastAsia="Calibri" w:hAnsi="Times New Roman" w:cs="Times New Roman"/>
                <w:sz w:val="24"/>
                <w:szCs w:val="24"/>
                <w:lang w:bidi="en-GB"/>
              </w:rPr>
              <w:t xml:space="preserve"> r</w:t>
            </w:r>
            <w:r w:rsidR="0036617D" w:rsidRPr="00F55C97">
              <w:rPr>
                <w:rFonts w:ascii="Times New Roman" w:eastAsia="Calibri" w:hAnsi="Times New Roman" w:cs="Times New Roman"/>
                <w:sz w:val="24"/>
                <w:szCs w:val="24"/>
                <w:lang w:bidi="en-GB"/>
              </w:rPr>
              <w:t>â</w:t>
            </w:r>
            <w:r w:rsidR="005C1F82" w:rsidRPr="00F55C97">
              <w:rPr>
                <w:rFonts w:ascii="Times New Roman" w:eastAsia="Calibri" w:hAnsi="Times New Roman" w:cs="Times New Roman"/>
                <w:sz w:val="24"/>
                <w:szCs w:val="24"/>
                <w:lang w:bidi="en-GB"/>
              </w:rPr>
              <w:t>ul V</w:t>
            </w:r>
            <w:r w:rsidR="0036617D" w:rsidRPr="00F55C97">
              <w:rPr>
                <w:rFonts w:ascii="Times New Roman" w:eastAsia="Calibri" w:hAnsi="Times New Roman" w:cs="Times New Roman"/>
                <w:sz w:val="24"/>
                <w:szCs w:val="24"/>
                <w:lang w:bidi="en-GB"/>
              </w:rPr>
              <w:t>â</w:t>
            </w:r>
            <w:r w:rsidR="005C1F82" w:rsidRPr="00F55C97">
              <w:rPr>
                <w:rFonts w:ascii="Times New Roman" w:eastAsia="Calibri" w:hAnsi="Times New Roman" w:cs="Times New Roman"/>
                <w:sz w:val="24"/>
                <w:szCs w:val="24"/>
                <w:lang w:bidi="en-GB"/>
              </w:rPr>
              <w:t>n</w:t>
            </w:r>
            <w:r w:rsidR="0036617D" w:rsidRPr="00F55C97">
              <w:rPr>
                <w:rFonts w:ascii="Times New Roman" w:eastAsia="Calibri" w:hAnsi="Times New Roman" w:cs="Times New Roman"/>
                <w:sz w:val="24"/>
                <w:szCs w:val="24"/>
                <w:lang w:bidi="en-GB"/>
              </w:rPr>
              <w:t>ă</w:t>
            </w:r>
            <w:r w:rsidR="005C1F82" w:rsidRPr="00F55C97">
              <w:rPr>
                <w:rFonts w:ascii="Times New Roman" w:eastAsia="Calibri" w:hAnsi="Times New Roman" w:cs="Times New Roman"/>
                <w:sz w:val="24"/>
                <w:szCs w:val="24"/>
                <w:lang w:bidi="en-GB"/>
              </w:rPr>
              <w:t xml:space="preserve">ta (Balta Podarilor), </w:t>
            </w:r>
            <w:r w:rsidR="0036617D" w:rsidRPr="00F55C97">
              <w:rPr>
                <w:rFonts w:ascii="Times New Roman" w:eastAsia="Calibri" w:hAnsi="Times New Roman" w:cs="Times New Roman"/>
                <w:sz w:val="24"/>
                <w:szCs w:val="24"/>
                <w:lang w:bidi="en-GB"/>
              </w:rPr>
              <w:t>î</w:t>
            </w:r>
            <w:r w:rsidR="005C1F82" w:rsidRPr="00F55C97">
              <w:rPr>
                <w:rFonts w:ascii="Times New Roman" w:eastAsia="Calibri" w:hAnsi="Times New Roman" w:cs="Times New Roman"/>
                <w:sz w:val="24"/>
                <w:szCs w:val="24"/>
                <w:lang w:bidi="en-GB"/>
              </w:rPr>
              <w:t xml:space="preserve">n localitatea </w:t>
            </w:r>
            <w:r w:rsidR="00F55C97">
              <w:rPr>
                <w:rFonts w:ascii="Times New Roman" w:eastAsia="Calibri" w:hAnsi="Times New Roman" w:cs="Times New Roman"/>
                <w:sz w:val="24"/>
                <w:szCs w:val="24"/>
                <w:lang w:bidi="en-GB"/>
              </w:rPr>
              <w:t>Il</w:t>
            </w:r>
            <w:r w:rsidR="005C1F82" w:rsidRPr="00F55C97">
              <w:rPr>
                <w:rFonts w:ascii="Times New Roman" w:eastAsia="Calibri" w:hAnsi="Times New Roman" w:cs="Times New Roman"/>
                <w:sz w:val="24"/>
                <w:szCs w:val="24"/>
                <w:lang w:bidi="en-GB"/>
              </w:rPr>
              <w:t>eana, jude</w:t>
            </w:r>
            <w:r w:rsidR="0036617D" w:rsidRPr="00F55C97">
              <w:rPr>
                <w:rFonts w:ascii="Times New Roman" w:eastAsia="Calibri" w:hAnsi="Times New Roman" w:cs="Times New Roman"/>
                <w:sz w:val="24"/>
                <w:szCs w:val="24"/>
                <w:lang w:bidi="en-GB"/>
              </w:rPr>
              <w:t>ț</w:t>
            </w:r>
            <w:r w:rsidR="005C1F82" w:rsidRPr="00F55C97">
              <w:rPr>
                <w:rFonts w:ascii="Times New Roman" w:eastAsia="Calibri" w:hAnsi="Times New Roman" w:cs="Times New Roman"/>
                <w:sz w:val="24"/>
                <w:szCs w:val="24"/>
                <w:lang w:bidi="en-GB"/>
              </w:rPr>
              <w:t>ul C</w:t>
            </w:r>
            <w:r w:rsidR="0036617D" w:rsidRPr="00F55C97">
              <w:rPr>
                <w:rFonts w:ascii="Times New Roman" w:eastAsia="Calibri" w:hAnsi="Times New Roman" w:cs="Times New Roman"/>
                <w:sz w:val="24"/>
                <w:szCs w:val="24"/>
                <w:lang w:bidi="en-GB"/>
              </w:rPr>
              <w:t>ă</w:t>
            </w:r>
            <w:r w:rsidR="005C1F82" w:rsidRPr="00F55C97">
              <w:rPr>
                <w:rFonts w:ascii="Times New Roman" w:eastAsia="Calibri" w:hAnsi="Times New Roman" w:cs="Times New Roman"/>
                <w:sz w:val="24"/>
                <w:szCs w:val="24"/>
                <w:lang w:bidi="en-GB"/>
              </w:rPr>
              <w:t>l</w:t>
            </w:r>
            <w:r w:rsidR="0036617D" w:rsidRPr="00F55C97">
              <w:rPr>
                <w:rFonts w:ascii="Times New Roman" w:eastAsia="Calibri" w:hAnsi="Times New Roman" w:cs="Times New Roman"/>
                <w:sz w:val="24"/>
                <w:szCs w:val="24"/>
                <w:lang w:bidi="en-GB"/>
              </w:rPr>
              <w:t>ă</w:t>
            </w:r>
            <w:r w:rsidR="005C1F82" w:rsidRPr="00F55C97">
              <w:rPr>
                <w:rFonts w:ascii="Times New Roman" w:eastAsia="Calibri" w:hAnsi="Times New Roman" w:cs="Times New Roman"/>
                <w:sz w:val="24"/>
                <w:szCs w:val="24"/>
                <w:lang w:bidi="en-GB"/>
              </w:rPr>
              <w:t>ra</w:t>
            </w:r>
            <w:r w:rsidR="0036617D" w:rsidRPr="00F55C97">
              <w:rPr>
                <w:rFonts w:ascii="Times New Roman" w:eastAsia="Calibri" w:hAnsi="Times New Roman" w:cs="Times New Roman"/>
                <w:sz w:val="24"/>
                <w:szCs w:val="24"/>
                <w:lang w:bidi="en-GB"/>
              </w:rPr>
              <w:t>ș</w:t>
            </w:r>
            <w:r w:rsidR="005C1F82" w:rsidRPr="00F55C97">
              <w:rPr>
                <w:rFonts w:ascii="Times New Roman" w:eastAsia="Calibri" w:hAnsi="Times New Roman" w:cs="Times New Roman"/>
                <w:sz w:val="24"/>
                <w:szCs w:val="24"/>
                <w:lang w:bidi="en-GB"/>
              </w:rPr>
              <w:t>i</w:t>
            </w:r>
            <w:bookmarkEnd w:id="0"/>
            <w:r w:rsidR="0036617D" w:rsidRPr="00F55C97">
              <w:rPr>
                <w:rFonts w:ascii="Times New Roman" w:eastAsia="Calibri" w:hAnsi="Times New Roman" w:cs="Times New Roman"/>
                <w:sz w:val="24"/>
                <w:szCs w:val="24"/>
                <w:lang w:bidi="en-GB"/>
              </w:rPr>
              <w:t xml:space="preserve">. </w:t>
            </w:r>
            <w:r w:rsidR="005C1F82" w:rsidRPr="00F55C97">
              <w:rPr>
                <w:rFonts w:ascii="Times New Roman" w:eastAsia="Calibri" w:hAnsi="Times New Roman" w:cs="Times New Roman"/>
                <w:sz w:val="24"/>
                <w:szCs w:val="24"/>
                <w:lang w:bidi="en-GB"/>
              </w:rPr>
              <w:t>Pode</w:t>
            </w:r>
            <w:r w:rsidR="0036617D" w:rsidRPr="00F55C97">
              <w:rPr>
                <w:rFonts w:ascii="Times New Roman" w:eastAsia="Calibri" w:hAnsi="Times New Roman" w:cs="Times New Roman"/>
                <w:sz w:val="24"/>
                <w:szCs w:val="24"/>
                <w:lang w:bidi="en-GB"/>
              </w:rPr>
              <w:t>ț</w:t>
            </w:r>
            <w:r w:rsidR="005C1F82" w:rsidRPr="00F55C97">
              <w:rPr>
                <w:rFonts w:ascii="Times New Roman" w:eastAsia="Calibri" w:hAnsi="Times New Roman" w:cs="Times New Roman"/>
                <w:sz w:val="24"/>
                <w:szCs w:val="24"/>
                <w:lang w:bidi="en-GB"/>
              </w:rPr>
              <w:t xml:space="preserve">ul este situat </w:t>
            </w:r>
            <w:r w:rsidR="0036617D" w:rsidRPr="00F55C97">
              <w:rPr>
                <w:rFonts w:ascii="Times New Roman" w:eastAsia="Calibri" w:hAnsi="Times New Roman" w:cs="Times New Roman"/>
                <w:sz w:val="24"/>
                <w:szCs w:val="24"/>
                <w:lang w:bidi="en-GB"/>
              </w:rPr>
              <w:t>î</w:t>
            </w:r>
            <w:r w:rsidR="005C1F82" w:rsidRPr="00F55C97">
              <w:rPr>
                <w:rFonts w:ascii="Times New Roman" w:eastAsia="Calibri" w:hAnsi="Times New Roman" w:cs="Times New Roman"/>
                <w:sz w:val="24"/>
                <w:szCs w:val="24"/>
                <w:lang w:bidi="en-GB"/>
              </w:rPr>
              <w:t>n aliniament, perpendicular pe cursul r</w:t>
            </w:r>
            <w:r w:rsidR="0036617D" w:rsidRPr="00F55C97">
              <w:rPr>
                <w:rFonts w:ascii="Times New Roman" w:eastAsia="Calibri" w:hAnsi="Times New Roman" w:cs="Times New Roman"/>
                <w:sz w:val="24"/>
                <w:szCs w:val="24"/>
                <w:lang w:bidi="en-GB"/>
              </w:rPr>
              <w:t>â</w:t>
            </w:r>
            <w:r w:rsidR="005C1F82" w:rsidRPr="00F55C97">
              <w:rPr>
                <w:rFonts w:ascii="Times New Roman" w:eastAsia="Calibri" w:hAnsi="Times New Roman" w:cs="Times New Roman"/>
                <w:sz w:val="24"/>
                <w:szCs w:val="24"/>
                <w:lang w:bidi="en-GB"/>
              </w:rPr>
              <w:t>ului V</w:t>
            </w:r>
            <w:r w:rsidR="0036617D" w:rsidRPr="00F55C97">
              <w:rPr>
                <w:rFonts w:ascii="Times New Roman" w:eastAsia="Calibri" w:hAnsi="Times New Roman" w:cs="Times New Roman"/>
                <w:sz w:val="24"/>
                <w:szCs w:val="24"/>
                <w:lang w:bidi="en-GB"/>
              </w:rPr>
              <w:t>â</w:t>
            </w:r>
            <w:r w:rsidR="005C1F82" w:rsidRPr="00F55C97">
              <w:rPr>
                <w:rFonts w:ascii="Times New Roman" w:eastAsia="Calibri" w:hAnsi="Times New Roman" w:cs="Times New Roman"/>
                <w:sz w:val="24"/>
                <w:szCs w:val="24"/>
                <w:lang w:bidi="en-GB"/>
              </w:rPr>
              <w:t>n</w:t>
            </w:r>
            <w:r w:rsidR="0036617D" w:rsidRPr="00F55C97">
              <w:rPr>
                <w:rFonts w:ascii="Times New Roman" w:eastAsia="Calibri" w:hAnsi="Times New Roman" w:cs="Times New Roman"/>
                <w:sz w:val="24"/>
                <w:szCs w:val="24"/>
                <w:lang w:bidi="en-GB"/>
              </w:rPr>
              <w:t>ă</w:t>
            </w:r>
            <w:r w:rsidR="005C1F82" w:rsidRPr="00F55C97">
              <w:rPr>
                <w:rFonts w:ascii="Times New Roman" w:eastAsia="Calibri" w:hAnsi="Times New Roman" w:cs="Times New Roman"/>
                <w:sz w:val="24"/>
                <w:szCs w:val="24"/>
                <w:lang w:bidi="en-GB"/>
              </w:rPr>
              <w:t xml:space="preserve">ta </w:t>
            </w:r>
            <w:r w:rsidR="0036617D" w:rsidRPr="00F55C97">
              <w:rPr>
                <w:rFonts w:ascii="Times New Roman" w:eastAsia="Calibri" w:hAnsi="Times New Roman" w:cs="Times New Roman"/>
                <w:sz w:val="24"/>
                <w:szCs w:val="24"/>
                <w:lang w:bidi="en-GB"/>
              </w:rPr>
              <w:t>ș</w:t>
            </w:r>
            <w:r w:rsidR="005C1F82" w:rsidRPr="00F55C97">
              <w:rPr>
                <w:rFonts w:ascii="Times New Roman" w:eastAsia="Calibri" w:hAnsi="Times New Roman" w:cs="Times New Roman"/>
                <w:sz w:val="24"/>
                <w:szCs w:val="24"/>
                <w:lang w:bidi="en-GB"/>
              </w:rPr>
              <w:t>i urm</w:t>
            </w:r>
            <w:r w:rsidR="0036617D" w:rsidRPr="00F55C97">
              <w:rPr>
                <w:rFonts w:ascii="Times New Roman" w:eastAsia="Calibri" w:hAnsi="Times New Roman" w:cs="Times New Roman"/>
                <w:sz w:val="24"/>
                <w:szCs w:val="24"/>
                <w:lang w:bidi="en-GB"/>
              </w:rPr>
              <w:t>ă</w:t>
            </w:r>
            <w:r w:rsidR="005C1F82" w:rsidRPr="00F55C97">
              <w:rPr>
                <w:rFonts w:ascii="Times New Roman" w:eastAsia="Calibri" w:hAnsi="Times New Roman" w:cs="Times New Roman"/>
                <w:sz w:val="24"/>
                <w:szCs w:val="24"/>
                <w:lang w:bidi="en-GB"/>
              </w:rPr>
              <w:t>re</w:t>
            </w:r>
            <w:r w:rsidR="0036617D" w:rsidRPr="00F55C97">
              <w:rPr>
                <w:rFonts w:ascii="Times New Roman" w:eastAsia="Calibri" w:hAnsi="Times New Roman" w:cs="Times New Roman"/>
                <w:sz w:val="24"/>
                <w:szCs w:val="24"/>
                <w:lang w:bidi="en-GB"/>
              </w:rPr>
              <w:t>ș</w:t>
            </w:r>
            <w:r w:rsidR="005C1F82" w:rsidRPr="00F55C97">
              <w:rPr>
                <w:rFonts w:ascii="Times New Roman" w:eastAsia="Calibri" w:hAnsi="Times New Roman" w:cs="Times New Roman"/>
                <w:sz w:val="24"/>
                <w:szCs w:val="24"/>
                <w:lang w:bidi="en-GB"/>
              </w:rPr>
              <w:t>te panta longitudinal</w:t>
            </w:r>
            <w:r w:rsidR="0036617D" w:rsidRPr="00F55C97">
              <w:rPr>
                <w:rFonts w:ascii="Times New Roman" w:eastAsia="Calibri" w:hAnsi="Times New Roman" w:cs="Times New Roman"/>
                <w:sz w:val="24"/>
                <w:szCs w:val="24"/>
                <w:lang w:bidi="en-GB"/>
              </w:rPr>
              <w:t>ă</w:t>
            </w:r>
            <w:r w:rsidR="005C1F82" w:rsidRPr="00F55C97">
              <w:rPr>
                <w:rFonts w:ascii="Times New Roman" w:eastAsia="Calibri" w:hAnsi="Times New Roman" w:cs="Times New Roman"/>
                <w:sz w:val="24"/>
                <w:szCs w:val="24"/>
                <w:lang w:bidi="en-GB"/>
              </w:rPr>
              <w:t xml:space="preserve"> a drumului.</w:t>
            </w:r>
            <w:r w:rsidR="0036617D" w:rsidRPr="00F55C97">
              <w:rPr>
                <w:rFonts w:ascii="Times New Roman" w:eastAsia="Calibri" w:hAnsi="Times New Roman" w:cs="Times New Roman"/>
                <w:sz w:val="24"/>
                <w:szCs w:val="24"/>
                <w:lang w:bidi="en-GB"/>
              </w:rPr>
              <w:t xml:space="preserve"> </w:t>
            </w:r>
            <w:r w:rsidR="005C1F82" w:rsidRPr="00F55C97">
              <w:rPr>
                <w:rFonts w:ascii="Times New Roman" w:eastAsia="Calibri" w:hAnsi="Times New Roman" w:cs="Times New Roman"/>
                <w:sz w:val="24"/>
                <w:szCs w:val="24"/>
                <w:lang w:bidi="en-GB"/>
              </w:rPr>
              <w:t xml:space="preserve">Din punct de vedere seismic, localitatea </w:t>
            </w:r>
            <w:r w:rsidR="00F55C97">
              <w:rPr>
                <w:rFonts w:ascii="Times New Roman" w:eastAsia="Calibri" w:hAnsi="Times New Roman" w:cs="Times New Roman"/>
                <w:sz w:val="24"/>
                <w:szCs w:val="24"/>
                <w:lang w:bidi="en-GB"/>
              </w:rPr>
              <w:t>I</w:t>
            </w:r>
            <w:r w:rsidR="005C1F82" w:rsidRPr="00F55C97">
              <w:rPr>
                <w:rFonts w:ascii="Times New Roman" w:eastAsia="Calibri" w:hAnsi="Times New Roman" w:cs="Times New Roman"/>
                <w:sz w:val="24"/>
                <w:szCs w:val="24"/>
                <w:lang w:bidi="en-GB"/>
              </w:rPr>
              <w:t>leana este amplasat</w:t>
            </w:r>
            <w:r w:rsidR="0036617D" w:rsidRPr="00F55C97">
              <w:rPr>
                <w:rFonts w:ascii="Times New Roman" w:eastAsia="Calibri" w:hAnsi="Times New Roman" w:cs="Times New Roman"/>
                <w:sz w:val="24"/>
                <w:szCs w:val="24"/>
                <w:lang w:bidi="en-GB"/>
              </w:rPr>
              <w:t>ă</w:t>
            </w:r>
            <w:r w:rsidR="005C1F82" w:rsidRPr="00F55C97">
              <w:rPr>
                <w:rFonts w:ascii="Times New Roman" w:eastAsia="Calibri" w:hAnsi="Times New Roman" w:cs="Times New Roman"/>
                <w:sz w:val="24"/>
                <w:szCs w:val="24"/>
                <w:lang w:bidi="en-GB"/>
              </w:rPr>
              <w:t xml:space="preserve"> </w:t>
            </w:r>
            <w:r w:rsidR="0036617D" w:rsidRPr="00F55C97">
              <w:rPr>
                <w:rFonts w:ascii="Times New Roman" w:eastAsia="Calibri" w:hAnsi="Times New Roman" w:cs="Times New Roman"/>
                <w:sz w:val="24"/>
                <w:szCs w:val="24"/>
                <w:lang w:bidi="en-GB"/>
              </w:rPr>
              <w:t>î</w:t>
            </w:r>
            <w:r w:rsidR="005C1F82" w:rsidRPr="00F55C97">
              <w:rPr>
                <w:rFonts w:ascii="Times New Roman" w:eastAsia="Calibri" w:hAnsi="Times New Roman" w:cs="Times New Roman"/>
                <w:sz w:val="24"/>
                <w:szCs w:val="24"/>
                <w:lang w:bidi="en-GB"/>
              </w:rPr>
              <w:t>n zona cu ag= 0.30g si Tc = 1.6 sec, conform ind. P100-1/2013.</w:t>
            </w:r>
            <w:r w:rsidR="00995AA1" w:rsidRPr="00F55C97">
              <w:rPr>
                <w:rFonts w:ascii="Times New Roman" w:eastAsia="Calibri" w:hAnsi="Times New Roman" w:cs="Times New Roman"/>
                <w:sz w:val="24"/>
                <w:szCs w:val="24"/>
                <w:lang w:bidi="en-GB"/>
              </w:rPr>
              <w:t xml:space="preserve"> </w:t>
            </w:r>
            <w:r w:rsidR="005C1F82" w:rsidRPr="00F55C97">
              <w:rPr>
                <w:rFonts w:ascii="Times New Roman" w:eastAsia="Arial Narrow" w:hAnsi="Times New Roman" w:cs="Times New Roman"/>
                <w:sz w:val="24"/>
                <w:szCs w:val="24"/>
                <w:lang w:eastAsia="en-GB" w:bidi="en-GB"/>
              </w:rPr>
              <w:t>Pode</w:t>
            </w:r>
            <w:r w:rsidR="00995AA1" w:rsidRPr="00F55C97">
              <w:rPr>
                <w:rFonts w:ascii="Times New Roman" w:eastAsia="Arial Narrow" w:hAnsi="Times New Roman" w:cs="Times New Roman"/>
                <w:sz w:val="24"/>
                <w:szCs w:val="24"/>
                <w:lang w:eastAsia="en-GB" w:bidi="en-GB"/>
              </w:rPr>
              <w:t>ț</w:t>
            </w:r>
            <w:r w:rsidR="005C1F82" w:rsidRPr="00F55C97">
              <w:rPr>
                <w:rFonts w:ascii="Times New Roman" w:eastAsia="Arial Narrow" w:hAnsi="Times New Roman" w:cs="Times New Roman"/>
                <w:sz w:val="24"/>
                <w:szCs w:val="24"/>
                <w:lang w:eastAsia="en-GB" w:bidi="en-GB"/>
              </w:rPr>
              <w:t xml:space="preserve">ul a fost dimensional la clasa I de </w:t>
            </w:r>
            <w:r w:rsidR="00995AA1" w:rsidRPr="00F55C97">
              <w:rPr>
                <w:rFonts w:ascii="Times New Roman" w:eastAsia="Arial Narrow" w:hAnsi="Times New Roman" w:cs="Times New Roman"/>
                <w:sz w:val="24"/>
                <w:szCs w:val="24"/>
                <w:lang w:eastAsia="en-GB" w:bidi="en-GB"/>
              </w:rPr>
              <w:t>î</w:t>
            </w:r>
            <w:r w:rsidR="005C1F82" w:rsidRPr="00F55C97">
              <w:rPr>
                <w:rFonts w:ascii="Times New Roman" w:eastAsia="Arial Narrow" w:hAnsi="Times New Roman" w:cs="Times New Roman"/>
                <w:sz w:val="24"/>
                <w:szCs w:val="24"/>
                <w:lang w:eastAsia="en-GB" w:bidi="en-GB"/>
              </w:rPr>
              <w:t>nc</w:t>
            </w:r>
            <w:r w:rsidR="00995AA1" w:rsidRPr="00F55C97">
              <w:rPr>
                <w:rFonts w:ascii="Times New Roman" w:eastAsia="Arial Narrow" w:hAnsi="Times New Roman" w:cs="Times New Roman"/>
                <w:sz w:val="24"/>
                <w:szCs w:val="24"/>
                <w:lang w:eastAsia="en-GB" w:bidi="en-GB"/>
              </w:rPr>
              <w:t>ă</w:t>
            </w:r>
            <w:r w:rsidR="005C1F82" w:rsidRPr="00F55C97">
              <w:rPr>
                <w:rFonts w:ascii="Times New Roman" w:eastAsia="Arial Narrow" w:hAnsi="Times New Roman" w:cs="Times New Roman"/>
                <w:sz w:val="24"/>
                <w:szCs w:val="24"/>
                <w:lang w:eastAsia="en-GB" w:bidi="en-GB"/>
              </w:rPr>
              <w:t>rcare (convoaie A13 si S60), conform STAS 3221-63.</w:t>
            </w:r>
            <w:r w:rsidR="00995AA1" w:rsidRPr="00F55C97">
              <w:rPr>
                <w:rFonts w:ascii="Times New Roman" w:eastAsia="Arial Narrow" w:hAnsi="Times New Roman" w:cs="Times New Roman"/>
                <w:sz w:val="24"/>
                <w:szCs w:val="24"/>
                <w:lang w:eastAsia="en-GB" w:bidi="en-GB"/>
              </w:rPr>
              <w:t xml:space="preserve"> </w:t>
            </w:r>
            <w:r w:rsidR="005C1F82" w:rsidRPr="00F55C97">
              <w:rPr>
                <w:rFonts w:ascii="Times New Roman" w:eastAsia="Arial Narrow" w:hAnsi="Times New Roman" w:cs="Times New Roman"/>
                <w:sz w:val="24"/>
                <w:szCs w:val="24"/>
                <w:lang w:eastAsia="en-GB" w:bidi="en-GB"/>
              </w:rPr>
              <w:t>L</w:t>
            </w:r>
            <w:r w:rsidR="00995AA1" w:rsidRPr="00F55C97">
              <w:rPr>
                <w:rFonts w:ascii="Times New Roman" w:eastAsia="Arial Narrow" w:hAnsi="Times New Roman" w:cs="Times New Roman"/>
                <w:sz w:val="24"/>
                <w:szCs w:val="24"/>
                <w:lang w:eastAsia="en-GB" w:bidi="en-GB"/>
              </w:rPr>
              <w:t>ăț</w:t>
            </w:r>
            <w:r w:rsidR="005C1F82" w:rsidRPr="00F55C97">
              <w:rPr>
                <w:rFonts w:ascii="Times New Roman" w:eastAsia="Arial Narrow" w:hAnsi="Times New Roman" w:cs="Times New Roman"/>
                <w:sz w:val="24"/>
                <w:szCs w:val="24"/>
                <w:lang w:eastAsia="en-GB" w:bidi="en-GB"/>
              </w:rPr>
              <w:t>imea p</w:t>
            </w:r>
            <w:r w:rsidR="00995AA1" w:rsidRPr="00F55C97">
              <w:rPr>
                <w:rFonts w:ascii="Times New Roman" w:eastAsia="Arial Narrow" w:hAnsi="Times New Roman" w:cs="Times New Roman"/>
                <w:sz w:val="24"/>
                <w:szCs w:val="24"/>
                <w:lang w:eastAsia="en-GB" w:bidi="en-GB"/>
              </w:rPr>
              <w:t>ă</w:t>
            </w:r>
            <w:r w:rsidR="005C1F82" w:rsidRPr="00F55C97">
              <w:rPr>
                <w:rFonts w:ascii="Times New Roman" w:eastAsia="Arial Narrow" w:hAnsi="Times New Roman" w:cs="Times New Roman"/>
                <w:sz w:val="24"/>
                <w:szCs w:val="24"/>
                <w:lang w:eastAsia="en-GB" w:bidi="en-GB"/>
              </w:rPr>
              <w:t>r</w:t>
            </w:r>
            <w:r w:rsidR="00995AA1" w:rsidRPr="00F55C97">
              <w:rPr>
                <w:rFonts w:ascii="Times New Roman" w:eastAsia="Arial Narrow" w:hAnsi="Times New Roman" w:cs="Times New Roman"/>
                <w:sz w:val="24"/>
                <w:szCs w:val="24"/>
                <w:lang w:eastAsia="en-GB" w:bidi="en-GB"/>
              </w:rPr>
              <w:t>ț</w:t>
            </w:r>
            <w:r w:rsidR="005C1F82" w:rsidRPr="00F55C97">
              <w:rPr>
                <w:rFonts w:ascii="Times New Roman" w:eastAsia="Arial Narrow" w:hAnsi="Times New Roman" w:cs="Times New Roman"/>
                <w:sz w:val="24"/>
                <w:szCs w:val="24"/>
                <w:lang w:eastAsia="en-GB" w:bidi="en-GB"/>
              </w:rPr>
              <w:t>ii carosabile de pode</w:t>
            </w:r>
            <w:r w:rsidR="00995AA1" w:rsidRPr="00F55C97">
              <w:rPr>
                <w:rFonts w:ascii="Times New Roman" w:eastAsia="Arial Narrow" w:hAnsi="Times New Roman" w:cs="Times New Roman"/>
                <w:sz w:val="24"/>
                <w:szCs w:val="24"/>
                <w:lang w:eastAsia="en-GB" w:bidi="en-GB"/>
              </w:rPr>
              <w:t xml:space="preserve">ț </w:t>
            </w:r>
            <w:r w:rsidR="005C1F82" w:rsidRPr="00F55C97">
              <w:rPr>
                <w:rFonts w:ascii="Times New Roman" w:eastAsia="Arial Narrow" w:hAnsi="Times New Roman" w:cs="Times New Roman"/>
                <w:sz w:val="24"/>
                <w:szCs w:val="24"/>
                <w:lang w:eastAsia="en-GB" w:bidi="en-GB"/>
              </w:rPr>
              <w:t>este de 7,80 m, iar l</w:t>
            </w:r>
            <w:r w:rsidR="00995AA1" w:rsidRPr="00F55C97">
              <w:rPr>
                <w:rFonts w:ascii="Times New Roman" w:eastAsia="Arial Narrow" w:hAnsi="Times New Roman" w:cs="Times New Roman"/>
                <w:sz w:val="24"/>
                <w:szCs w:val="24"/>
                <w:lang w:eastAsia="en-GB" w:bidi="en-GB"/>
              </w:rPr>
              <w:t>ăț</w:t>
            </w:r>
            <w:r w:rsidR="005C1F82" w:rsidRPr="00F55C97">
              <w:rPr>
                <w:rFonts w:ascii="Times New Roman" w:eastAsia="Arial Narrow" w:hAnsi="Times New Roman" w:cs="Times New Roman"/>
                <w:sz w:val="24"/>
                <w:szCs w:val="24"/>
                <w:lang w:eastAsia="en-GB" w:bidi="en-GB"/>
              </w:rPr>
              <w:t>imea total</w:t>
            </w:r>
            <w:r w:rsidR="00995AA1" w:rsidRPr="00F55C97">
              <w:rPr>
                <w:rFonts w:ascii="Times New Roman" w:eastAsia="Arial Narrow" w:hAnsi="Times New Roman" w:cs="Times New Roman"/>
                <w:sz w:val="24"/>
                <w:szCs w:val="24"/>
                <w:lang w:eastAsia="en-GB" w:bidi="en-GB"/>
              </w:rPr>
              <w:t>ă</w:t>
            </w:r>
            <w:r w:rsidR="005C1F82" w:rsidRPr="00F55C97">
              <w:rPr>
                <w:rFonts w:ascii="Times New Roman" w:eastAsia="Arial Narrow" w:hAnsi="Times New Roman" w:cs="Times New Roman"/>
                <w:sz w:val="24"/>
                <w:szCs w:val="24"/>
                <w:lang w:eastAsia="en-GB" w:bidi="en-GB"/>
              </w:rPr>
              <w:t xml:space="preserve"> a pode</w:t>
            </w:r>
            <w:r w:rsidR="00995AA1" w:rsidRPr="00F55C97">
              <w:rPr>
                <w:rFonts w:ascii="Times New Roman" w:eastAsia="Arial Narrow" w:hAnsi="Times New Roman" w:cs="Times New Roman"/>
                <w:sz w:val="24"/>
                <w:szCs w:val="24"/>
                <w:lang w:eastAsia="en-GB" w:bidi="en-GB"/>
              </w:rPr>
              <w:t>ț</w:t>
            </w:r>
            <w:r w:rsidR="005C1F82" w:rsidRPr="00F55C97">
              <w:rPr>
                <w:rFonts w:ascii="Times New Roman" w:eastAsia="Arial Narrow" w:hAnsi="Times New Roman" w:cs="Times New Roman"/>
                <w:sz w:val="24"/>
                <w:szCs w:val="24"/>
                <w:lang w:eastAsia="en-GB" w:bidi="en-GB"/>
              </w:rPr>
              <w:t>ului este 10,20 m. Lungimea total</w:t>
            </w:r>
            <w:r w:rsidR="00995AA1" w:rsidRPr="00F55C97">
              <w:rPr>
                <w:rFonts w:ascii="Times New Roman" w:eastAsia="Arial Narrow" w:hAnsi="Times New Roman" w:cs="Times New Roman"/>
                <w:sz w:val="24"/>
                <w:szCs w:val="24"/>
                <w:lang w:eastAsia="en-GB" w:bidi="en-GB"/>
              </w:rPr>
              <w:t>ă</w:t>
            </w:r>
            <w:r w:rsidR="005C1F82" w:rsidRPr="00F55C97">
              <w:rPr>
                <w:rFonts w:ascii="Times New Roman" w:eastAsia="Arial Narrow" w:hAnsi="Times New Roman" w:cs="Times New Roman"/>
                <w:sz w:val="24"/>
                <w:szCs w:val="24"/>
                <w:lang w:eastAsia="en-GB" w:bidi="en-GB"/>
              </w:rPr>
              <w:t xml:space="preserve"> a pode</w:t>
            </w:r>
            <w:r w:rsidR="00995AA1" w:rsidRPr="00F55C97">
              <w:rPr>
                <w:rFonts w:ascii="Times New Roman" w:eastAsia="Arial Narrow" w:hAnsi="Times New Roman" w:cs="Times New Roman"/>
                <w:sz w:val="24"/>
                <w:szCs w:val="24"/>
                <w:lang w:eastAsia="en-GB" w:bidi="en-GB"/>
              </w:rPr>
              <w:t>ț</w:t>
            </w:r>
            <w:r w:rsidR="005C1F82" w:rsidRPr="00F55C97">
              <w:rPr>
                <w:rFonts w:ascii="Times New Roman" w:eastAsia="Arial Narrow" w:hAnsi="Times New Roman" w:cs="Times New Roman"/>
                <w:sz w:val="24"/>
                <w:szCs w:val="24"/>
                <w:lang w:eastAsia="en-GB" w:bidi="en-GB"/>
              </w:rPr>
              <w:t>ului este 3,85 m, av</w:t>
            </w:r>
            <w:r w:rsidR="00995AA1" w:rsidRPr="00F55C97">
              <w:rPr>
                <w:rFonts w:ascii="Times New Roman" w:eastAsia="Arial Narrow" w:hAnsi="Times New Roman" w:cs="Times New Roman"/>
                <w:sz w:val="24"/>
                <w:szCs w:val="24"/>
                <w:lang w:eastAsia="en-GB" w:bidi="en-GB"/>
              </w:rPr>
              <w:t>â</w:t>
            </w:r>
            <w:r w:rsidR="005C1F82" w:rsidRPr="00F55C97">
              <w:rPr>
                <w:rFonts w:ascii="Times New Roman" w:eastAsia="Arial Narrow" w:hAnsi="Times New Roman" w:cs="Times New Roman"/>
                <w:sz w:val="24"/>
                <w:szCs w:val="24"/>
                <w:lang w:eastAsia="en-GB" w:bidi="en-GB"/>
              </w:rPr>
              <w:t>nd lumin</w:t>
            </w:r>
            <w:r w:rsidR="00995AA1" w:rsidRPr="00F55C97">
              <w:rPr>
                <w:rFonts w:ascii="Times New Roman" w:eastAsia="Arial Narrow" w:hAnsi="Times New Roman" w:cs="Times New Roman"/>
                <w:sz w:val="24"/>
                <w:szCs w:val="24"/>
                <w:lang w:eastAsia="en-GB" w:bidi="en-GB"/>
              </w:rPr>
              <w:t>ă</w:t>
            </w:r>
            <w:r w:rsidR="005C1F82" w:rsidRPr="00F55C97">
              <w:rPr>
                <w:rFonts w:ascii="Times New Roman" w:eastAsia="Arial Narrow" w:hAnsi="Times New Roman" w:cs="Times New Roman"/>
                <w:sz w:val="24"/>
                <w:szCs w:val="24"/>
                <w:lang w:eastAsia="en-GB" w:bidi="en-GB"/>
              </w:rPr>
              <w:t xml:space="preserve"> de 1,95 m.</w:t>
            </w:r>
          </w:p>
          <w:p w14:paraId="70CEF4C8" w14:textId="53255ADA" w:rsidR="00633332" w:rsidRPr="00F55C97" w:rsidRDefault="00633332" w:rsidP="007C6465">
            <w:pPr>
              <w:autoSpaceDN/>
              <w:ind w:left="0" w:firstLine="720"/>
              <w:jc w:val="both"/>
              <w:rPr>
                <w:rFonts w:ascii="Times New Roman" w:hAnsi="Times New Roman" w:cs="Times New Roman"/>
                <w:sz w:val="24"/>
                <w:szCs w:val="24"/>
              </w:rPr>
            </w:pPr>
          </w:p>
        </w:tc>
      </w:tr>
      <w:tr w:rsidR="00F31DE7" w:rsidRPr="00F55C97" w14:paraId="6357DAF7" w14:textId="77777777" w:rsidTr="00FC61A6">
        <w:trPr>
          <w:gridAfter w:val="3"/>
          <w:wAfter w:w="7701" w:type="dxa"/>
          <w:trHeight w:val="1275"/>
        </w:trPr>
        <w:tc>
          <w:tcPr>
            <w:tcW w:w="315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E8FAB78" w14:textId="4FB33561" w:rsidR="00F31DE7" w:rsidRPr="00F55C97" w:rsidRDefault="00F31DE7" w:rsidP="007C6465">
            <w:pPr>
              <w:widowControl/>
              <w:autoSpaceDN/>
              <w:spacing w:before="0" w:beforeAutospacing="0" w:afterAutospacing="0"/>
              <w:ind w:left="0" w:right="0"/>
              <w:jc w:val="both"/>
              <w:textAlignment w:val="auto"/>
              <w:rPr>
                <w:rFonts w:ascii="Times New Roman" w:eastAsia="Times New Roman" w:hAnsi="Times New Roman" w:cs="Times New Roman"/>
                <w:color w:val="000000"/>
                <w:sz w:val="24"/>
                <w:szCs w:val="24"/>
                <w:lang w:eastAsia="ro-RO"/>
              </w:rPr>
            </w:pPr>
            <w:r w:rsidRPr="00F55C97">
              <w:rPr>
                <w:rFonts w:ascii="Times New Roman" w:eastAsia="Times New Roman" w:hAnsi="Times New Roman" w:cs="Times New Roman"/>
                <w:b/>
                <w:bCs/>
                <w:color w:val="000000"/>
                <w:sz w:val="24"/>
                <w:szCs w:val="24"/>
                <w:lang w:eastAsia="ro-RO"/>
              </w:rPr>
              <w:lastRenderedPageBreak/>
              <w:t>II.2.</w:t>
            </w:r>
            <w:r w:rsidRPr="00F55C97">
              <w:rPr>
                <w:rFonts w:ascii="Times New Roman" w:eastAsia="Times New Roman" w:hAnsi="Times New Roman" w:cs="Times New Roman"/>
                <w:color w:val="000000"/>
                <w:sz w:val="24"/>
                <w:szCs w:val="24"/>
                <w:lang w:eastAsia="ro-RO"/>
              </w:rPr>
              <w:t xml:space="preserve"> Beneficii anticipate a fi ob</w:t>
            </w:r>
            <w:r w:rsidR="005327C9" w:rsidRPr="00F55C97">
              <w:rPr>
                <w:rFonts w:ascii="Times New Roman" w:eastAsia="Times New Roman" w:hAnsi="Times New Roman" w:cs="Times New Roman"/>
                <w:color w:val="000000"/>
                <w:sz w:val="24"/>
                <w:szCs w:val="24"/>
                <w:lang w:eastAsia="ro-RO"/>
              </w:rPr>
              <w:t>ț</w:t>
            </w:r>
            <w:r w:rsidRPr="00F55C97">
              <w:rPr>
                <w:rFonts w:ascii="Times New Roman" w:eastAsia="Times New Roman" w:hAnsi="Times New Roman" w:cs="Times New Roman"/>
                <w:color w:val="000000"/>
                <w:sz w:val="24"/>
                <w:szCs w:val="24"/>
                <w:lang w:eastAsia="ro-RO"/>
              </w:rPr>
              <w:t>inute</w:t>
            </w:r>
          </w:p>
        </w:tc>
        <w:tc>
          <w:tcPr>
            <w:tcW w:w="6660" w:type="dxa"/>
            <w:gridSpan w:val="9"/>
            <w:tcBorders>
              <w:top w:val="single" w:sz="4" w:space="0" w:color="auto"/>
              <w:left w:val="nil"/>
              <w:bottom w:val="single" w:sz="4" w:space="0" w:color="auto"/>
              <w:right w:val="single" w:sz="4" w:space="0" w:color="000000"/>
            </w:tcBorders>
            <w:shd w:val="clear" w:color="auto" w:fill="auto"/>
            <w:vAlign w:val="center"/>
            <w:hideMark/>
          </w:tcPr>
          <w:p w14:paraId="0E2990D3" w14:textId="12DCB2A4" w:rsidR="00F31DE7" w:rsidRPr="00F55C97" w:rsidRDefault="00167297" w:rsidP="007C6465">
            <w:pPr>
              <w:autoSpaceDN/>
              <w:spacing w:after="100"/>
              <w:ind w:left="0"/>
              <w:jc w:val="both"/>
              <w:rPr>
                <w:rFonts w:ascii="Times New Roman" w:hAnsi="Times New Roman" w:cs="Times New Roman"/>
                <w:sz w:val="24"/>
                <w:szCs w:val="24"/>
              </w:rPr>
            </w:pPr>
            <w:r w:rsidRPr="00F55C97">
              <w:rPr>
                <w:rFonts w:ascii="Times New Roman" w:hAnsi="Times New Roman" w:cs="Times New Roman"/>
                <w:sz w:val="24"/>
                <w:szCs w:val="24"/>
              </w:rPr>
              <w:t>Execu</w:t>
            </w:r>
            <w:r w:rsidR="005C4290" w:rsidRPr="00F55C97">
              <w:rPr>
                <w:rFonts w:ascii="Times New Roman" w:hAnsi="Times New Roman" w:cs="Times New Roman"/>
                <w:sz w:val="24"/>
                <w:szCs w:val="24"/>
              </w:rPr>
              <w:t>ț</w:t>
            </w:r>
            <w:r w:rsidRPr="00F55C97">
              <w:rPr>
                <w:rFonts w:ascii="Times New Roman" w:hAnsi="Times New Roman" w:cs="Times New Roman"/>
                <w:sz w:val="24"/>
                <w:szCs w:val="24"/>
              </w:rPr>
              <w:t>ia unui pod</w:t>
            </w:r>
            <w:r w:rsidR="002A1861" w:rsidRPr="00F55C97">
              <w:rPr>
                <w:rFonts w:ascii="Times New Roman" w:hAnsi="Times New Roman" w:cs="Times New Roman"/>
                <w:sz w:val="24"/>
                <w:szCs w:val="24"/>
              </w:rPr>
              <w:t>e</w:t>
            </w:r>
            <w:r w:rsidR="005C4290" w:rsidRPr="00F55C97">
              <w:rPr>
                <w:rFonts w:ascii="Times New Roman" w:hAnsi="Times New Roman" w:cs="Times New Roman"/>
                <w:sz w:val="24"/>
                <w:szCs w:val="24"/>
              </w:rPr>
              <w:t>ț</w:t>
            </w:r>
            <w:r w:rsidRPr="00F55C97">
              <w:rPr>
                <w:rFonts w:ascii="Times New Roman" w:hAnsi="Times New Roman" w:cs="Times New Roman"/>
                <w:sz w:val="24"/>
                <w:szCs w:val="24"/>
              </w:rPr>
              <w:t xml:space="preserve"> nou va spori nivelul de siguran</w:t>
            </w:r>
            <w:r w:rsidR="005C4290" w:rsidRPr="00F55C97">
              <w:rPr>
                <w:rFonts w:ascii="Times New Roman" w:hAnsi="Times New Roman" w:cs="Times New Roman"/>
                <w:sz w:val="24"/>
                <w:szCs w:val="24"/>
              </w:rPr>
              <w:t>ță</w:t>
            </w:r>
            <w:r w:rsidRPr="00F55C97">
              <w:rPr>
                <w:rFonts w:ascii="Times New Roman" w:hAnsi="Times New Roman" w:cs="Times New Roman"/>
                <w:sz w:val="24"/>
                <w:szCs w:val="24"/>
              </w:rPr>
              <w:t xml:space="preserve"> </w:t>
            </w:r>
            <w:r w:rsidR="005C4290" w:rsidRPr="00F55C97">
              <w:rPr>
                <w:rFonts w:ascii="Times New Roman" w:hAnsi="Times New Roman" w:cs="Times New Roman"/>
                <w:sz w:val="24"/>
                <w:szCs w:val="24"/>
              </w:rPr>
              <w:t>ș</w:t>
            </w:r>
            <w:r w:rsidRPr="00F55C97">
              <w:rPr>
                <w:rFonts w:ascii="Times New Roman" w:hAnsi="Times New Roman" w:cs="Times New Roman"/>
                <w:sz w:val="24"/>
                <w:szCs w:val="24"/>
              </w:rPr>
              <w:t>i con</w:t>
            </w:r>
            <w:r w:rsidR="005C4290" w:rsidRPr="00F55C97">
              <w:rPr>
                <w:rFonts w:ascii="Times New Roman" w:hAnsi="Times New Roman" w:cs="Times New Roman"/>
                <w:sz w:val="24"/>
                <w:szCs w:val="24"/>
              </w:rPr>
              <w:t>f</w:t>
            </w:r>
            <w:r w:rsidRPr="00F55C97">
              <w:rPr>
                <w:rFonts w:ascii="Times New Roman" w:hAnsi="Times New Roman" w:cs="Times New Roman"/>
                <w:sz w:val="24"/>
                <w:szCs w:val="24"/>
              </w:rPr>
              <w:t xml:space="preserve">ort </w:t>
            </w:r>
            <w:r w:rsidR="005C4290" w:rsidRPr="00F55C97">
              <w:rPr>
                <w:rFonts w:ascii="Times New Roman" w:hAnsi="Times New Roman" w:cs="Times New Roman"/>
                <w:sz w:val="24"/>
                <w:szCs w:val="24"/>
              </w:rPr>
              <w:t>î</w:t>
            </w:r>
            <w:r w:rsidRPr="00F55C97">
              <w:rPr>
                <w:rFonts w:ascii="Times New Roman" w:hAnsi="Times New Roman" w:cs="Times New Roman"/>
                <w:sz w:val="24"/>
                <w:szCs w:val="24"/>
              </w:rPr>
              <w:t>n zona studiat</w:t>
            </w:r>
            <w:r w:rsidR="005C4290" w:rsidRPr="00F55C97">
              <w:rPr>
                <w:rFonts w:ascii="Times New Roman" w:hAnsi="Times New Roman" w:cs="Times New Roman"/>
                <w:sz w:val="24"/>
                <w:szCs w:val="24"/>
              </w:rPr>
              <w:t>ă</w:t>
            </w:r>
            <w:r w:rsidRPr="00F55C97">
              <w:rPr>
                <w:rFonts w:ascii="Times New Roman" w:hAnsi="Times New Roman" w:cs="Times New Roman"/>
                <w:sz w:val="24"/>
                <w:szCs w:val="24"/>
              </w:rPr>
              <w:t xml:space="preserve">, precum </w:t>
            </w:r>
            <w:r w:rsidR="005C4290" w:rsidRPr="00F55C97">
              <w:rPr>
                <w:rFonts w:ascii="Times New Roman" w:hAnsi="Times New Roman" w:cs="Times New Roman"/>
                <w:sz w:val="24"/>
                <w:szCs w:val="24"/>
              </w:rPr>
              <w:t>ș</w:t>
            </w:r>
            <w:r w:rsidRPr="00F55C97">
              <w:rPr>
                <w:rFonts w:ascii="Times New Roman" w:hAnsi="Times New Roman" w:cs="Times New Roman"/>
                <w:sz w:val="24"/>
                <w:szCs w:val="24"/>
              </w:rPr>
              <w:t xml:space="preserve">i va aduce beneficii economice </w:t>
            </w:r>
            <w:r w:rsidR="005C4290" w:rsidRPr="00F55C97">
              <w:rPr>
                <w:rFonts w:ascii="Times New Roman" w:hAnsi="Times New Roman" w:cs="Times New Roman"/>
                <w:sz w:val="24"/>
                <w:szCs w:val="24"/>
              </w:rPr>
              <w:t>ș</w:t>
            </w:r>
            <w:r w:rsidRPr="00F55C97">
              <w:rPr>
                <w:rFonts w:ascii="Times New Roman" w:hAnsi="Times New Roman" w:cs="Times New Roman"/>
                <w:sz w:val="24"/>
                <w:szCs w:val="24"/>
              </w:rPr>
              <w:t>i sociale pe termen lung. Dezvoltarea durabil</w:t>
            </w:r>
            <w:r w:rsidR="005C4290" w:rsidRPr="00F55C97">
              <w:rPr>
                <w:rFonts w:ascii="Times New Roman" w:hAnsi="Times New Roman" w:cs="Times New Roman"/>
                <w:sz w:val="24"/>
                <w:szCs w:val="24"/>
              </w:rPr>
              <w:t>ă</w:t>
            </w:r>
            <w:r w:rsidRPr="00F55C97">
              <w:rPr>
                <w:rFonts w:ascii="Times New Roman" w:hAnsi="Times New Roman" w:cs="Times New Roman"/>
                <w:sz w:val="24"/>
                <w:szCs w:val="24"/>
              </w:rPr>
              <w:t xml:space="preserve"> economic</w:t>
            </w:r>
            <w:r w:rsidR="005C4290" w:rsidRPr="00F55C97">
              <w:rPr>
                <w:rFonts w:ascii="Times New Roman" w:hAnsi="Times New Roman" w:cs="Times New Roman"/>
                <w:sz w:val="24"/>
                <w:szCs w:val="24"/>
              </w:rPr>
              <w:t>ă</w:t>
            </w:r>
            <w:r w:rsidRPr="00F55C97">
              <w:rPr>
                <w:rFonts w:ascii="Times New Roman" w:hAnsi="Times New Roman" w:cs="Times New Roman"/>
                <w:sz w:val="24"/>
                <w:szCs w:val="24"/>
              </w:rPr>
              <w:t xml:space="preserve"> </w:t>
            </w:r>
            <w:r w:rsidR="005C4290" w:rsidRPr="00F55C97">
              <w:rPr>
                <w:rFonts w:ascii="Times New Roman" w:hAnsi="Times New Roman" w:cs="Times New Roman"/>
                <w:sz w:val="24"/>
                <w:szCs w:val="24"/>
              </w:rPr>
              <w:t>ș</w:t>
            </w:r>
            <w:r w:rsidRPr="00F55C97">
              <w:rPr>
                <w:rFonts w:ascii="Times New Roman" w:hAnsi="Times New Roman" w:cs="Times New Roman"/>
                <w:sz w:val="24"/>
                <w:szCs w:val="24"/>
              </w:rPr>
              <w:t>i social</w:t>
            </w:r>
            <w:r w:rsidR="005C4290" w:rsidRPr="00F55C97">
              <w:rPr>
                <w:rFonts w:ascii="Times New Roman" w:hAnsi="Times New Roman" w:cs="Times New Roman"/>
                <w:sz w:val="24"/>
                <w:szCs w:val="24"/>
              </w:rPr>
              <w:t>ă</w:t>
            </w:r>
            <w:r w:rsidRPr="00F55C97">
              <w:rPr>
                <w:rFonts w:ascii="Times New Roman" w:hAnsi="Times New Roman" w:cs="Times New Roman"/>
                <w:sz w:val="24"/>
                <w:szCs w:val="24"/>
              </w:rPr>
              <w:t xml:space="preserve"> a unei localit</w:t>
            </w:r>
            <w:r w:rsidR="005C4290" w:rsidRPr="00F55C97">
              <w:rPr>
                <w:rFonts w:ascii="Times New Roman" w:hAnsi="Times New Roman" w:cs="Times New Roman"/>
                <w:sz w:val="24"/>
                <w:szCs w:val="24"/>
              </w:rPr>
              <w:t>ăț</w:t>
            </w:r>
            <w:r w:rsidRPr="00F55C97">
              <w:rPr>
                <w:rFonts w:ascii="Times New Roman" w:hAnsi="Times New Roman" w:cs="Times New Roman"/>
                <w:sz w:val="24"/>
                <w:szCs w:val="24"/>
              </w:rPr>
              <w:t xml:space="preserve">i depinde </w:t>
            </w:r>
            <w:r w:rsidR="005C4290" w:rsidRPr="00F55C97">
              <w:rPr>
                <w:rFonts w:ascii="Times New Roman" w:hAnsi="Times New Roman" w:cs="Times New Roman"/>
                <w:sz w:val="24"/>
                <w:szCs w:val="24"/>
              </w:rPr>
              <w:t>î</w:t>
            </w:r>
            <w:r w:rsidRPr="00F55C97">
              <w:rPr>
                <w:rFonts w:ascii="Times New Roman" w:hAnsi="Times New Roman" w:cs="Times New Roman"/>
                <w:sz w:val="24"/>
                <w:szCs w:val="24"/>
              </w:rPr>
              <w:t>n mare m</w:t>
            </w:r>
            <w:r w:rsidR="005C4290" w:rsidRPr="00F55C97">
              <w:rPr>
                <w:rFonts w:ascii="Times New Roman" w:hAnsi="Times New Roman" w:cs="Times New Roman"/>
                <w:sz w:val="24"/>
                <w:szCs w:val="24"/>
              </w:rPr>
              <w:t>ă</w:t>
            </w:r>
            <w:r w:rsidRPr="00F55C97">
              <w:rPr>
                <w:rFonts w:ascii="Times New Roman" w:hAnsi="Times New Roman" w:cs="Times New Roman"/>
                <w:sz w:val="24"/>
                <w:szCs w:val="24"/>
              </w:rPr>
              <w:t>sur</w:t>
            </w:r>
            <w:r w:rsidR="005C4290" w:rsidRPr="00F55C97">
              <w:rPr>
                <w:rFonts w:ascii="Times New Roman" w:hAnsi="Times New Roman" w:cs="Times New Roman"/>
                <w:sz w:val="24"/>
                <w:szCs w:val="24"/>
              </w:rPr>
              <w:t>ă</w:t>
            </w:r>
            <w:r w:rsidRPr="00F55C97">
              <w:rPr>
                <w:rFonts w:ascii="Times New Roman" w:hAnsi="Times New Roman" w:cs="Times New Roman"/>
                <w:sz w:val="24"/>
                <w:szCs w:val="24"/>
              </w:rPr>
              <w:t xml:space="preserve"> de </w:t>
            </w:r>
            <w:r w:rsidR="00F55C97" w:rsidRPr="00F55C97">
              <w:rPr>
                <w:rFonts w:ascii="Times New Roman" w:hAnsi="Times New Roman" w:cs="Times New Roman"/>
                <w:sz w:val="24"/>
                <w:szCs w:val="24"/>
              </w:rPr>
              <w:t>dotările</w:t>
            </w:r>
            <w:r w:rsidRPr="00F55C97">
              <w:rPr>
                <w:rFonts w:ascii="Times New Roman" w:hAnsi="Times New Roman" w:cs="Times New Roman"/>
                <w:sz w:val="24"/>
                <w:szCs w:val="24"/>
              </w:rPr>
              <w:t xml:space="preserve"> edilitare ale acesteia, de asigurarea tuturor utilit</w:t>
            </w:r>
            <w:r w:rsidR="005C4290" w:rsidRPr="00F55C97">
              <w:rPr>
                <w:rFonts w:ascii="Times New Roman" w:hAnsi="Times New Roman" w:cs="Times New Roman"/>
                <w:sz w:val="24"/>
                <w:szCs w:val="24"/>
              </w:rPr>
              <w:t>ăț</w:t>
            </w:r>
            <w:r w:rsidRPr="00F55C97">
              <w:rPr>
                <w:rFonts w:ascii="Times New Roman" w:hAnsi="Times New Roman" w:cs="Times New Roman"/>
                <w:sz w:val="24"/>
                <w:szCs w:val="24"/>
              </w:rPr>
              <w:t>ilor necesare pentru desf</w:t>
            </w:r>
            <w:r w:rsidR="005C4290" w:rsidRPr="00F55C97">
              <w:rPr>
                <w:rFonts w:ascii="Times New Roman" w:hAnsi="Times New Roman" w:cs="Times New Roman"/>
                <w:sz w:val="24"/>
                <w:szCs w:val="24"/>
              </w:rPr>
              <w:t>ăș</w:t>
            </w:r>
            <w:r w:rsidRPr="00F55C97">
              <w:rPr>
                <w:rFonts w:ascii="Times New Roman" w:hAnsi="Times New Roman" w:cs="Times New Roman"/>
                <w:sz w:val="24"/>
                <w:szCs w:val="24"/>
              </w:rPr>
              <w:t>urarea activit</w:t>
            </w:r>
            <w:r w:rsidR="005C4290" w:rsidRPr="00F55C97">
              <w:rPr>
                <w:rFonts w:ascii="Times New Roman" w:hAnsi="Times New Roman" w:cs="Times New Roman"/>
                <w:sz w:val="24"/>
                <w:szCs w:val="24"/>
              </w:rPr>
              <w:t>ăț</w:t>
            </w:r>
            <w:r w:rsidRPr="00F55C97">
              <w:rPr>
                <w:rFonts w:ascii="Times New Roman" w:hAnsi="Times New Roman" w:cs="Times New Roman"/>
                <w:sz w:val="24"/>
                <w:szCs w:val="24"/>
              </w:rPr>
              <w:t>ilor poten</w:t>
            </w:r>
            <w:r w:rsidR="005C4290" w:rsidRPr="00F55C97">
              <w:rPr>
                <w:rFonts w:ascii="Times New Roman" w:hAnsi="Times New Roman" w:cs="Times New Roman"/>
                <w:sz w:val="24"/>
                <w:szCs w:val="24"/>
              </w:rPr>
              <w:t>ț</w:t>
            </w:r>
            <w:r w:rsidRPr="00F55C97">
              <w:rPr>
                <w:rFonts w:ascii="Times New Roman" w:hAnsi="Times New Roman" w:cs="Times New Roman"/>
                <w:sz w:val="24"/>
                <w:szCs w:val="24"/>
              </w:rPr>
              <w:t>ialilor investitori sau consumatori</w:t>
            </w:r>
            <w:r w:rsidR="005C4290" w:rsidRPr="00F55C97">
              <w:rPr>
                <w:rFonts w:ascii="Times New Roman" w:hAnsi="Times New Roman" w:cs="Times New Roman"/>
                <w:sz w:val="24"/>
                <w:szCs w:val="24"/>
              </w:rPr>
              <w:t xml:space="preserve"> ș</w:t>
            </w:r>
            <w:r w:rsidRPr="00F55C97">
              <w:rPr>
                <w:rFonts w:ascii="Times New Roman" w:hAnsi="Times New Roman" w:cs="Times New Roman"/>
                <w:sz w:val="24"/>
                <w:szCs w:val="24"/>
              </w:rPr>
              <w:t>i de asigurarea unui standard de via</w:t>
            </w:r>
            <w:r w:rsidR="005C4290" w:rsidRPr="00F55C97">
              <w:rPr>
                <w:rFonts w:ascii="Times New Roman" w:hAnsi="Times New Roman" w:cs="Times New Roman"/>
                <w:sz w:val="24"/>
                <w:szCs w:val="24"/>
              </w:rPr>
              <w:t>ță</w:t>
            </w:r>
            <w:r w:rsidRPr="00F55C97">
              <w:rPr>
                <w:rFonts w:ascii="Times New Roman" w:hAnsi="Times New Roman" w:cs="Times New Roman"/>
                <w:sz w:val="24"/>
                <w:szCs w:val="24"/>
              </w:rPr>
              <w:t xml:space="preserve"> ridicat.</w:t>
            </w:r>
          </w:p>
          <w:p w14:paraId="42C03902" w14:textId="4462140C" w:rsidR="00633332" w:rsidRPr="00F55C97" w:rsidRDefault="00633332" w:rsidP="007C6465">
            <w:pPr>
              <w:autoSpaceDN/>
              <w:spacing w:after="100"/>
              <w:ind w:left="0"/>
              <w:jc w:val="both"/>
              <w:rPr>
                <w:rFonts w:ascii="Times New Roman" w:eastAsia="Times New Roman" w:hAnsi="Times New Roman" w:cs="Times New Roman"/>
                <w:color w:val="000000"/>
                <w:sz w:val="24"/>
                <w:szCs w:val="24"/>
                <w:lang w:eastAsia="ro-RO"/>
              </w:rPr>
            </w:pPr>
          </w:p>
        </w:tc>
      </w:tr>
      <w:tr w:rsidR="00F31DE7" w:rsidRPr="00F55C97" w14:paraId="148E4BD0" w14:textId="77777777" w:rsidTr="00FC61A6">
        <w:trPr>
          <w:gridAfter w:val="3"/>
          <w:wAfter w:w="7701" w:type="dxa"/>
          <w:trHeight w:val="900"/>
        </w:trPr>
        <w:tc>
          <w:tcPr>
            <w:tcW w:w="315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C781C62" w14:textId="448B3B66" w:rsidR="00F31DE7" w:rsidRPr="00F55C97" w:rsidRDefault="00F31DE7" w:rsidP="007C6465">
            <w:pPr>
              <w:widowControl/>
              <w:autoSpaceDN/>
              <w:spacing w:before="0" w:beforeAutospacing="0" w:afterAutospacing="0"/>
              <w:ind w:left="0" w:right="0"/>
              <w:jc w:val="both"/>
              <w:textAlignment w:val="auto"/>
              <w:rPr>
                <w:rFonts w:ascii="Times New Roman" w:eastAsia="Times New Roman" w:hAnsi="Times New Roman" w:cs="Times New Roman"/>
                <w:color w:val="000000"/>
                <w:sz w:val="24"/>
                <w:szCs w:val="24"/>
                <w:lang w:eastAsia="ro-RO"/>
              </w:rPr>
            </w:pPr>
            <w:r w:rsidRPr="00F55C97">
              <w:rPr>
                <w:rFonts w:ascii="Times New Roman" w:eastAsia="Times New Roman" w:hAnsi="Times New Roman" w:cs="Times New Roman"/>
                <w:b/>
                <w:bCs/>
                <w:color w:val="000000"/>
                <w:sz w:val="24"/>
                <w:szCs w:val="24"/>
                <w:lang w:eastAsia="ro-RO"/>
              </w:rPr>
              <w:t xml:space="preserve">II. 3. </w:t>
            </w:r>
            <w:r w:rsidRPr="00F55C97">
              <w:rPr>
                <w:rFonts w:ascii="Times New Roman" w:eastAsia="Times New Roman" w:hAnsi="Times New Roman" w:cs="Times New Roman"/>
                <w:color w:val="000000"/>
                <w:sz w:val="24"/>
                <w:szCs w:val="24"/>
                <w:lang w:eastAsia="ro-RO"/>
              </w:rPr>
              <w:t>Obiectivul</w:t>
            </w:r>
            <w:r w:rsidR="00F31761" w:rsidRPr="00F55C97">
              <w:rPr>
                <w:rFonts w:ascii="Times New Roman" w:eastAsia="Times New Roman" w:hAnsi="Times New Roman" w:cs="Times New Roman"/>
                <w:color w:val="000000"/>
                <w:sz w:val="24"/>
                <w:szCs w:val="24"/>
                <w:lang w:eastAsia="ro-RO"/>
              </w:rPr>
              <w:t xml:space="preserve"> din strategia local</w:t>
            </w:r>
            <w:r w:rsidR="00395E0B" w:rsidRPr="00F55C97">
              <w:rPr>
                <w:rFonts w:ascii="Times New Roman" w:eastAsia="Times New Roman" w:hAnsi="Times New Roman" w:cs="Times New Roman"/>
                <w:color w:val="000000"/>
                <w:sz w:val="24"/>
                <w:szCs w:val="24"/>
                <w:lang w:eastAsia="ro-RO"/>
              </w:rPr>
              <w:t>ă</w:t>
            </w:r>
            <w:r w:rsidR="00F31761" w:rsidRPr="00F55C97">
              <w:rPr>
                <w:rFonts w:ascii="Times New Roman" w:eastAsia="Times New Roman" w:hAnsi="Times New Roman" w:cs="Times New Roman"/>
                <w:color w:val="000000"/>
                <w:sz w:val="24"/>
                <w:szCs w:val="24"/>
                <w:lang w:eastAsia="ro-RO"/>
              </w:rPr>
              <w:t xml:space="preserve"> / regional</w:t>
            </w:r>
            <w:r w:rsidR="00395E0B" w:rsidRPr="00F55C97">
              <w:rPr>
                <w:rFonts w:ascii="Times New Roman" w:eastAsia="Times New Roman" w:hAnsi="Times New Roman" w:cs="Times New Roman"/>
                <w:color w:val="000000"/>
                <w:sz w:val="24"/>
                <w:szCs w:val="24"/>
                <w:lang w:eastAsia="ro-RO"/>
              </w:rPr>
              <w:t>ă</w:t>
            </w:r>
            <w:r w:rsidR="00F31761" w:rsidRPr="00F55C97">
              <w:rPr>
                <w:rFonts w:ascii="Times New Roman" w:eastAsia="Times New Roman" w:hAnsi="Times New Roman" w:cs="Times New Roman"/>
                <w:color w:val="000000"/>
                <w:sz w:val="24"/>
                <w:szCs w:val="24"/>
                <w:lang w:eastAsia="ro-RO"/>
              </w:rPr>
              <w:t xml:space="preserve"> </w:t>
            </w:r>
            <w:r w:rsidRPr="00F55C97">
              <w:rPr>
                <w:rFonts w:ascii="Times New Roman" w:eastAsia="Times New Roman" w:hAnsi="Times New Roman" w:cs="Times New Roman"/>
                <w:color w:val="000000"/>
                <w:sz w:val="24"/>
                <w:szCs w:val="24"/>
                <w:lang w:eastAsia="ro-RO"/>
              </w:rPr>
              <w:t>/</w:t>
            </w:r>
            <w:r w:rsidR="00F31761" w:rsidRPr="00F55C97">
              <w:rPr>
                <w:rFonts w:ascii="Times New Roman" w:eastAsia="Times New Roman" w:hAnsi="Times New Roman" w:cs="Times New Roman"/>
                <w:color w:val="000000"/>
                <w:sz w:val="24"/>
                <w:szCs w:val="24"/>
                <w:lang w:eastAsia="ro-RO"/>
              </w:rPr>
              <w:t xml:space="preserve"> </w:t>
            </w:r>
            <w:r w:rsidRPr="00F55C97">
              <w:rPr>
                <w:rFonts w:ascii="Times New Roman" w:eastAsia="Times New Roman" w:hAnsi="Times New Roman" w:cs="Times New Roman"/>
                <w:color w:val="000000"/>
                <w:sz w:val="24"/>
                <w:szCs w:val="24"/>
                <w:lang w:eastAsia="ro-RO"/>
              </w:rPr>
              <w:t>na</w:t>
            </w:r>
            <w:r w:rsidR="00395E0B" w:rsidRPr="00F55C97">
              <w:rPr>
                <w:rFonts w:ascii="Times New Roman" w:eastAsia="Times New Roman" w:hAnsi="Times New Roman" w:cs="Times New Roman"/>
                <w:color w:val="000000"/>
                <w:sz w:val="24"/>
                <w:szCs w:val="24"/>
                <w:lang w:eastAsia="ro-RO"/>
              </w:rPr>
              <w:t>ț</w:t>
            </w:r>
            <w:r w:rsidRPr="00F55C97">
              <w:rPr>
                <w:rFonts w:ascii="Times New Roman" w:eastAsia="Times New Roman" w:hAnsi="Times New Roman" w:cs="Times New Roman"/>
                <w:color w:val="000000"/>
                <w:sz w:val="24"/>
                <w:szCs w:val="24"/>
                <w:lang w:eastAsia="ro-RO"/>
              </w:rPr>
              <w:t>ional</w:t>
            </w:r>
            <w:r w:rsidR="00395E0B" w:rsidRPr="00F55C97">
              <w:rPr>
                <w:rFonts w:ascii="Times New Roman" w:eastAsia="Times New Roman" w:hAnsi="Times New Roman" w:cs="Times New Roman"/>
                <w:color w:val="000000"/>
                <w:sz w:val="24"/>
                <w:szCs w:val="24"/>
                <w:lang w:eastAsia="ro-RO"/>
              </w:rPr>
              <w:t>ă</w:t>
            </w:r>
            <w:r w:rsidRPr="00F55C97">
              <w:rPr>
                <w:rFonts w:ascii="Times New Roman" w:eastAsia="Times New Roman" w:hAnsi="Times New Roman" w:cs="Times New Roman"/>
                <w:color w:val="000000"/>
                <w:sz w:val="24"/>
                <w:szCs w:val="24"/>
                <w:lang w:eastAsia="ro-RO"/>
              </w:rPr>
              <w:t xml:space="preserve"> de dezvoltare la a c</w:t>
            </w:r>
            <w:r w:rsidR="00395E0B" w:rsidRPr="00F55C97">
              <w:rPr>
                <w:rFonts w:ascii="Times New Roman" w:eastAsia="Times New Roman" w:hAnsi="Times New Roman" w:cs="Times New Roman"/>
                <w:color w:val="000000"/>
                <w:sz w:val="24"/>
                <w:szCs w:val="24"/>
                <w:lang w:eastAsia="ro-RO"/>
              </w:rPr>
              <w:t>ă</w:t>
            </w:r>
            <w:r w:rsidRPr="00F55C97">
              <w:rPr>
                <w:rFonts w:ascii="Times New Roman" w:eastAsia="Times New Roman" w:hAnsi="Times New Roman" w:cs="Times New Roman"/>
                <w:color w:val="000000"/>
                <w:sz w:val="24"/>
                <w:szCs w:val="24"/>
                <w:lang w:eastAsia="ro-RO"/>
              </w:rPr>
              <w:t>rui realizare contribuie contractul/acordul-cadru respectiv</w:t>
            </w:r>
          </w:p>
        </w:tc>
        <w:tc>
          <w:tcPr>
            <w:tcW w:w="6660"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66E5AF98" w14:textId="37BE0968" w:rsidR="00F31DE7" w:rsidRPr="00F55C97" w:rsidRDefault="00F31DE7" w:rsidP="007C6465">
            <w:pPr>
              <w:jc w:val="both"/>
              <w:rPr>
                <w:rFonts w:ascii="Times New Roman" w:eastAsia="Times New Roman" w:hAnsi="Times New Roman" w:cs="Times New Roman"/>
                <w:iCs/>
                <w:color w:val="000000"/>
                <w:sz w:val="24"/>
                <w:szCs w:val="24"/>
                <w:lang w:eastAsia="ro-RO"/>
              </w:rPr>
            </w:pPr>
          </w:p>
        </w:tc>
      </w:tr>
      <w:tr w:rsidR="00F31DE7" w:rsidRPr="00F55C97" w14:paraId="45E987EA" w14:textId="77777777" w:rsidTr="00FC61A6">
        <w:trPr>
          <w:gridAfter w:val="3"/>
          <w:wAfter w:w="7701" w:type="dxa"/>
          <w:trHeight w:val="915"/>
        </w:trPr>
        <w:tc>
          <w:tcPr>
            <w:tcW w:w="315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1FF2C20" w14:textId="198D72AA" w:rsidR="00F31DE7" w:rsidRPr="00F55C97" w:rsidRDefault="00F31DE7" w:rsidP="007C6465">
            <w:pPr>
              <w:widowControl/>
              <w:autoSpaceDN/>
              <w:spacing w:before="0" w:beforeAutospacing="0" w:afterAutospacing="0"/>
              <w:ind w:left="0" w:right="0"/>
              <w:jc w:val="both"/>
              <w:textAlignment w:val="auto"/>
              <w:rPr>
                <w:rFonts w:ascii="Times New Roman" w:eastAsia="Times New Roman" w:hAnsi="Times New Roman" w:cs="Times New Roman"/>
                <w:color w:val="000000"/>
                <w:sz w:val="24"/>
                <w:szCs w:val="24"/>
                <w:lang w:eastAsia="ro-RO"/>
              </w:rPr>
            </w:pPr>
            <w:r w:rsidRPr="00F55C97">
              <w:rPr>
                <w:rFonts w:ascii="Times New Roman" w:eastAsia="Times New Roman" w:hAnsi="Times New Roman" w:cs="Times New Roman"/>
                <w:b/>
                <w:bCs/>
                <w:color w:val="000000"/>
                <w:sz w:val="24"/>
                <w:szCs w:val="24"/>
                <w:lang w:eastAsia="ro-RO"/>
              </w:rPr>
              <w:t xml:space="preserve">II. 4. </w:t>
            </w:r>
            <w:r w:rsidRPr="00F55C97">
              <w:rPr>
                <w:rFonts w:ascii="Times New Roman" w:eastAsia="Times New Roman" w:hAnsi="Times New Roman" w:cs="Times New Roman"/>
                <w:color w:val="000000"/>
                <w:sz w:val="24"/>
                <w:szCs w:val="24"/>
                <w:lang w:eastAsia="ro-RO"/>
              </w:rPr>
              <w:t>Obiectivul/</w:t>
            </w:r>
            <w:r w:rsidR="00110618" w:rsidRPr="00F55C97">
              <w:rPr>
                <w:rFonts w:ascii="Times New Roman" w:eastAsia="Times New Roman" w:hAnsi="Times New Roman" w:cs="Times New Roman"/>
                <w:color w:val="000000"/>
                <w:sz w:val="24"/>
                <w:szCs w:val="24"/>
                <w:lang w:eastAsia="ro-RO"/>
              </w:rPr>
              <w:t xml:space="preserve"> Proiectul este </w:t>
            </w:r>
            <w:r w:rsidRPr="00F55C97">
              <w:rPr>
                <w:rFonts w:ascii="Times New Roman" w:eastAsia="Times New Roman" w:hAnsi="Times New Roman" w:cs="Times New Roman"/>
                <w:color w:val="000000"/>
                <w:sz w:val="24"/>
                <w:szCs w:val="24"/>
                <w:lang w:eastAsia="ro-RO"/>
              </w:rPr>
              <w:t>aferent infrastructurii de transport transeuropean (CORE/COMPREHENSIVE, drumuri de leg</w:t>
            </w:r>
            <w:r w:rsidR="00871406" w:rsidRPr="00F55C97">
              <w:rPr>
                <w:rFonts w:ascii="Times New Roman" w:eastAsia="Times New Roman" w:hAnsi="Times New Roman" w:cs="Times New Roman"/>
                <w:color w:val="000000"/>
                <w:sz w:val="24"/>
                <w:szCs w:val="24"/>
                <w:lang w:eastAsia="ro-RO"/>
              </w:rPr>
              <w:t>ă</w:t>
            </w:r>
            <w:r w:rsidRPr="00F55C97">
              <w:rPr>
                <w:rFonts w:ascii="Times New Roman" w:eastAsia="Times New Roman" w:hAnsi="Times New Roman" w:cs="Times New Roman"/>
                <w:color w:val="000000"/>
                <w:sz w:val="24"/>
                <w:szCs w:val="24"/>
                <w:lang w:eastAsia="ro-RO"/>
              </w:rPr>
              <w:t>tura / variante de ocolire)</w:t>
            </w:r>
          </w:p>
        </w:tc>
        <w:tc>
          <w:tcPr>
            <w:tcW w:w="32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54C9EFE" w14:textId="73C49554" w:rsidR="00F31DE7" w:rsidRPr="003A3C8F" w:rsidRDefault="003A3C8F" w:rsidP="007C6465">
            <w:pPr>
              <w:widowControl/>
              <w:autoSpaceDN/>
              <w:spacing w:before="0" w:beforeAutospacing="0" w:afterAutospacing="0"/>
              <w:ind w:left="0" w:right="0"/>
              <w:jc w:val="center"/>
              <w:textAlignment w:val="auto"/>
              <w:rPr>
                <w:rFonts w:ascii="Times New Roman" w:eastAsia="Times New Roman" w:hAnsi="Times New Roman" w:cs="Times New Roman"/>
                <w:b/>
                <w:bCs/>
                <w:color w:val="000000"/>
                <w:sz w:val="24"/>
                <w:szCs w:val="24"/>
                <w:lang w:eastAsia="ro-RO"/>
              </w:rPr>
            </w:pPr>
            <w:r w:rsidRPr="003A3C8F">
              <w:rPr>
                <w:rFonts w:ascii="Times New Roman" w:eastAsia="Times New Roman" w:hAnsi="Times New Roman" w:cs="Times New Roman"/>
                <w:b/>
                <w:bCs/>
                <w:color w:val="000000"/>
                <w:sz w:val="24"/>
                <w:szCs w:val="24"/>
                <w:lang w:eastAsia="ro-RO"/>
              </w:rPr>
              <w:t>X-</w:t>
            </w:r>
            <w:r w:rsidR="00FD470C" w:rsidRPr="003A3C8F">
              <w:rPr>
                <w:rFonts w:ascii="Times New Roman" w:eastAsia="Times New Roman" w:hAnsi="Times New Roman" w:cs="Times New Roman"/>
                <w:b/>
                <w:bCs/>
                <w:color w:val="000000"/>
                <w:sz w:val="24"/>
                <w:szCs w:val="24"/>
                <w:lang w:eastAsia="ro-RO"/>
              </w:rPr>
              <w:t>DA</w:t>
            </w:r>
          </w:p>
        </w:tc>
        <w:tc>
          <w:tcPr>
            <w:tcW w:w="3420" w:type="dxa"/>
            <w:gridSpan w:val="5"/>
            <w:tcBorders>
              <w:top w:val="nil"/>
              <w:left w:val="nil"/>
              <w:bottom w:val="single" w:sz="4" w:space="0" w:color="auto"/>
              <w:right w:val="single" w:sz="4" w:space="0" w:color="auto"/>
            </w:tcBorders>
            <w:shd w:val="clear" w:color="auto" w:fill="auto"/>
            <w:noWrap/>
            <w:vAlign w:val="center"/>
            <w:hideMark/>
          </w:tcPr>
          <w:p w14:paraId="077C482D" w14:textId="71542820" w:rsidR="00F31DE7" w:rsidRPr="00F55C97" w:rsidRDefault="003A3C8F" w:rsidP="003A3C8F">
            <w:pPr>
              <w:widowControl/>
              <w:autoSpaceDN/>
              <w:spacing w:before="0" w:beforeAutospacing="0" w:afterAutospacing="0"/>
              <w:ind w:left="0" w:right="0"/>
              <w:jc w:val="center"/>
              <w:textAlignment w:val="auto"/>
              <w:rPr>
                <w:rFonts w:ascii="Times New Roman" w:eastAsia="Times New Roman" w:hAnsi="Times New Roman" w:cs="Times New Roman"/>
                <w:b/>
                <w:color w:val="000000"/>
                <w:sz w:val="24"/>
                <w:szCs w:val="24"/>
                <w:lang w:eastAsia="ro-RO"/>
              </w:rPr>
            </w:pPr>
            <w:r>
              <w:rPr>
                <w:rFonts w:ascii="Times New Roman" w:eastAsia="Times New Roman" w:hAnsi="Times New Roman" w:cs="Times New Roman"/>
                <w:b/>
                <w:color w:val="000000"/>
                <w:sz w:val="24"/>
                <w:szCs w:val="24"/>
                <w:lang w:eastAsia="ro-RO"/>
              </w:rPr>
              <w:t>NU</w:t>
            </w:r>
          </w:p>
        </w:tc>
      </w:tr>
      <w:tr w:rsidR="00F31DE7" w:rsidRPr="00F55C97" w14:paraId="4C943442" w14:textId="77777777" w:rsidTr="00FC61A6">
        <w:trPr>
          <w:gridAfter w:val="3"/>
          <w:wAfter w:w="7701" w:type="dxa"/>
          <w:trHeight w:val="315"/>
        </w:trPr>
        <w:tc>
          <w:tcPr>
            <w:tcW w:w="315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B10043C" w14:textId="64A041E0" w:rsidR="00F31DE7" w:rsidRPr="00F55C97" w:rsidRDefault="00F31DE7" w:rsidP="007C6465">
            <w:pPr>
              <w:widowControl/>
              <w:autoSpaceDN/>
              <w:spacing w:before="0" w:beforeAutospacing="0" w:afterAutospacing="0"/>
              <w:ind w:left="0" w:right="0"/>
              <w:jc w:val="both"/>
              <w:textAlignment w:val="auto"/>
              <w:rPr>
                <w:rFonts w:ascii="Times New Roman" w:eastAsia="Times New Roman" w:hAnsi="Times New Roman" w:cs="Times New Roman"/>
                <w:color w:val="000000"/>
                <w:sz w:val="24"/>
                <w:szCs w:val="24"/>
                <w:lang w:eastAsia="ro-RO"/>
              </w:rPr>
            </w:pPr>
            <w:r w:rsidRPr="00F55C97">
              <w:rPr>
                <w:rFonts w:ascii="Times New Roman" w:eastAsia="Times New Roman" w:hAnsi="Times New Roman" w:cs="Times New Roman"/>
                <w:b/>
                <w:bCs/>
                <w:color w:val="000000"/>
                <w:sz w:val="24"/>
                <w:szCs w:val="24"/>
                <w:lang w:eastAsia="ro-RO"/>
              </w:rPr>
              <w:t>III.1.</w:t>
            </w:r>
            <w:r w:rsidRPr="00F55C97">
              <w:rPr>
                <w:rFonts w:ascii="Times New Roman" w:eastAsia="Times New Roman" w:hAnsi="Times New Roman" w:cs="Times New Roman"/>
                <w:color w:val="000000"/>
                <w:sz w:val="24"/>
                <w:szCs w:val="24"/>
                <w:lang w:eastAsia="ro-RO"/>
              </w:rPr>
              <w:t xml:space="preserve"> Valoarea estimat</w:t>
            </w:r>
            <w:r w:rsidR="00485B35" w:rsidRPr="00F55C97">
              <w:rPr>
                <w:rFonts w:ascii="Times New Roman" w:eastAsia="Times New Roman" w:hAnsi="Times New Roman" w:cs="Times New Roman"/>
                <w:color w:val="000000"/>
                <w:sz w:val="24"/>
                <w:szCs w:val="24"/>
                <w:lang w:eastAsia="ro-RO"/>
              </w:rPr>
              <w:t>ă</w:t>
            </w:r>
            <w:r w:rsidRPr="00F55C97">
              <w:rPr>
                <w:rFonts w:ascii="Times New Roman" w:eastAsia="Times New Roman" w:hAnsi="Times New Roman" w:cs="Times New Roman"/>
                <w:color w:val="000000"/>
                <w:sz w:val="24"/>
                <w:szCs w:val="24"/>
                <w:lang w:eastAsia="ro-RO"/>
              </w:rPr>
              <w:t xml:space="preserve"> a </w:t>
            </w:r>
            <w:r w:rsidR="00831E6E" w:rsidRPr="00F55C97">
              <w:rPr>
                <w:rFonts w:ascii="Times New Roman" w:eastAsia="Times New Roman" w:hAnsi="Times New Roman" w:cs="Times New Roman"/>
                <w:color w:val="000000"/>
                <w:sz w:val="24"/>
                <w:szCs w:val="24"/>
                <w:lang w:eastAsia="ro-RO"/>
              </w:rPr>
              <w:t>c</w:t>
            </w:r>
            <w:r w:rsidRPr="00F55C97">
              <w:rPr>
                <w:rFonts w:ascii="Times New Roman" w:eastAsia="Times New Roman" w:hAnsi="Times New Roman" w:cs="Times New Roman"/>
                <w:color w:val="000000"/>
                <w:sz w:val="24"/>
                <w:szCs w:val="24"/>
                <w:lang w:eastAsia="ro-RO"/>
              </w:rPr>
              <w:t>ontractului</w:t>
            </w:r>
          </w:p>
        </w:tc>
        <w:tc>
          <w:tcPr>
            <w:tcW w:w="6660" w:type="dxa"/>
            <w:gridSpan w:val="9"/>
            <w:tcBorders>
              <w:top w:val="single" w:sz="4" w:space="0" w:color="auto"/>
              <w:left w:val="nil"/>
              <w:bottom w:val="single" w:sz="4" w:space="0" w:color="auto"/>
              <w:right w:val="single" w:sz="4" w:space="0" w:color="000000"/>
            </w:tcBorders>
            <w:shd w:val="clear" w:color="000000" w:fill="FFFFFF"/>
            <w:noWrap/>
            <w:vAlign w:val="center"/>
            <w:hideMark/>
          </w:tcPr>
          <w:p w14:paraId="4BC2D876" w14:textId="6C23169B" w:rsidR="00F31DE7" w:rsidRDefault="00A50900" w:rsidP="007C6465">
            <w:pPr>
              <w:pStyle w:val="Style14"/>
              <w:widowControl/>
              <w:spacing w:before="173"/>
              <w:jc w:val="left"/>
              <w:rPr>
                <w:rFonts w:ascii="Times New Roman" w:hAnsi="Times New Roman" w:cs="Times New Roman"/>
                <w:b/>
                <w:bCs/>
              </w:rPr>
            </w:pPr>
            <w:r w:rsidRPr="00F55C97">
              <w:rPr>
                <w:rFonts w:ascii="Times New Roman" w:hAnsi="Times New Roman" w:cs="Times New Roman"/>
                <w:bCs/>
              </w:rPr>
              <w:t>Valoare estimat</w:t>
            </w:r>
            <w:r w:rsidR="00FF2FEB" w:rsidRPr="00F55C97">
              <w:rPr>
                <w:rFonts w:ascii="Times New Roman" w:hAnsi="Times New Roman" w:cs="Times New Roman"/>
                <w:bCs/>
              </w:rPr>
              <w:t>ă</w:t>
            </w:r>
            <w:r w:rsidRPr="00F55C97">
              <w:rPr>
                <w:rFonts w:ascii="Times New Roman" w:hAnsi="Times New Roman" w:cs="Times New Roman"/>
                <w:bCs/>
              </w:rPr>
              <w:t xml:space="preserve"> </w:t>
            </w:r>
            <w:r w:rsidR="00FD470C" w:rsidRPr="00F55C97">
              <w:rPr>
                <w:rFonts w:ascii="Times New Roman" w:hAnsi="Times New Roman" w:cs="Times New Roman"/>
                <w:bCs/>
              </w:rPr>
              <w:t xml:space="preserve">a </w:t>
            </w:r>
            <w:r w:rsidR="00831E6E" w:rsidRPr="00F55C97">
              <w:rPr>
                <w:rFonts w:ascii="Times New Roman" w:hAnsi="Times New Roman" w:cs="Times New Roman"/>
                <w:bCs/>
              </w:rPr>
              <w:t>c</w:t>
            </w:r>
            <w:r w:rsidR="00FD470C" w:rsidRPr="00F55C97">
              <w:rPr>
                <w:rFonts w:ascii="Times New Roman" w:hAnsi="Times New Roman" w:cs="Times New Roman"/>
                <w:bCs/>
              </w:rPr>
              <w:t xml:space="preserve">ontractului de proiectare </w:t>
            </w:r>
            <w:r w:rsidR="00831E6E" w:rsidRPr="00F55C97">
              <w:rPr>
                <w:rFonts w:ascii="Times New Roman" w:hAnsi="Times New Roman" w:cs="Times New Roman"/>
                <w:bCs/>
              </w:rPr>
              <w:t>ș</w:t>
            </w:r>
            <w:r w:rsidR="00FD470C" w:rsidRPr="00F55C97">
              <w:rPr>
                <w:rFonts w:ascii="Times New Roman" w:hAnsi="Times New Roman" w:cs="Times New Roman"/>
                <w:bCs/>
              </w:rPr>
              <w:t>i execu</w:t>
            </w:r>
            <w:r w:rsidR="00831E6E" w:rsidRPr="00F55C97">
              <w:rPr>
                <w:rFonts w:ascii="Times New Roman" w:hAnsi="Times New Roman" w:cs="Times New Roman"/>
                <w:bCs/>
              </w:rPr>
              <w:t>ț</w:t>
            </w:r>
            <w:r w:rsidR="00FD470C" w:rsidRPr="00F55C97">
              <w:rPr>
                <w:rFonts w:ascii="Times New Roman" w:hAnsi="Times New Roman" w:cs="Times New Roman"/>
                <w:bCs/>
              </w:rPr>
              <w:t>ie este de</w:t>
            </w:r>
            <w:r w:rsidR="002D5134">
              <w:rPr>
                <w:rFonts w:ascii="Times New Roman" w:hAnsi="Times New Roman" w:cs="Times New Roman"/>
                <w:bCs/>
              </w:rPr>
              <w:t xml:space="preserve"> </w:t>
            </w:r>
            <w:r w:rsidR="002D5134" w:rsidRPr="002D5134">
              <w:rPr>
                <w:rFonts w:ascii="Times New Roman" w:hAnsi="Times New Roman" w:cs="Times New Roman"/>
                <w:b/>
                <w:bCs/>
              </w:rPr>
              <w:t>2</w:t>
            </w:r>
            <w:r w:rsidR="002D5134">
              <w:rPr>
                <w:rFonts w:ascii="Times New Roman" w:hAnsi="Times New Roman" w:cs="Times New Roman"/>
                <w:b/>
                <w:bCs/>
              </w:rPr>
              <w:t>.</w:t>
            </w:r>
            <w:r w:rsidR="002D5134" w:rsidRPr="002D5134">
              <w:rPr>
                <w:rFonts w:ascii="Times New Roman" w:hAnsi="Times New Roman" w:cs="Times New Roman"/>
                <w:b/>
                <w:bCs/>
              </w:rPr>
              <w:t>543</w:t>
            </w:r>
            <w:r w:rsidR="002D5134">
              <w:rPr>
                <w:rFonts w:ascii="Times New Roman" w:hAnsi="Times New Roman" w:cs="Times New Roman"/>
                <w:b/>
                <w:bCs/>
              </w:rPr>
              <w:t>.</w:t>
            </w:r>
            <w:r w:rsidR="002D5134" w:rsidRPr="002D5134">
              <w:rPr>
                <w:rFonts w:ascii="Times New Roman" w:hAnsi="Times New Roman" w:cs="Times New Roman"/>
                <w:b/>
                <w:bCs/>
              </w:rPr>
              <w:t>003,6</w:t>
            </w:r>
            <w:r w:rsidR="002D5134">
              <w:rPr>
                <w:rFonts w:ascii="Times New Roman" w:hAnsi="Times New Roman" w:cs="Times New Roman"/>
                <w:b/>
                <w:bCs/>
              </w:rPr>
              <w:t xml:space="preserve">6 lei </w:t>
            </w:r>
            <w:r w:rsidR="00633332" w:rsidRPr="00F55C97">
              <w:rPr>
                <w:rFonts w:ascii="Times New Roman" w:hAnsi="Times New Roman" w:cs="Times New Roman"/>
                <w:b/>
                <w:bCs/>
              </w:rPr>
              <w:t>f</w:t>
            </w:r>
            <w:r w:rsidR="00831E6E" w:rsidRPr="00F55C97">
              <w:rPr>
                <w:rFonts w:ascii="Times New Roman" w:hAnsi="Times New Roman" w:cs="Times New Roman"/>
                <w:b/>
                <w:bCs/>
              </w:rPr>
              <w:t>ă</w:t>
            </w:r>
            <w:r w:rsidR="00633332" w:rsidRPr="00F55C97">
              <w:rPr>
                <w:rFonts w:ascii="Times New Roman" w:hAnsi="Times New Roman" w:cs="Times New Roman"/>
                <w:b/>
                <w:bCs/>
              </w:rPr>
              <w:t>r</w:t>
            </w:r>
            <w:r w:rsidR="00831E6E" w:rsidRPr="00F55C97">
              <w:rPr>
                <w:rFonts w:ascii="Times New Roman" w:hAnsi="Times New Roman" w:cs="Times New Roman"/>
                <w:b/>
                <w:bCs/>
              </w:rPr>
              <w:t>ă</w:t>
            </w:r>
            <w:r w:rsidR="00633332" w:rsidRPr="00F55C97">
              <w:rPr>
                <w:rFonts w:ascii="Times New Roman" w:hAnsi="Times New Roman" w:cs="Times New Roman"/>
                <w:b/>
                <w:bCs/>
              </w:rPr>
              <w:t xml:space="preserve"> TVA</w:t>
            </w:r>
          </w:p>
          <w:p w14:paraId="1111344C" w14:textId="77777777" w:rsidR="00AA3FCF" w:rsidRPr="00C31308" w:rsidRDefault="00AA3FCF" w:rsidP="00AA3FCF">
            <w:pPr>
              <w:jc w:val="both"/>
              <w:rPr>
                <w:rStyle w:val="FontStyle45"/>
                <w:sz w:val="24"/>
                <w:szCs w:val="24"/>
              </w:rPr>
            </w:pPr>
            <w:r w:rsidRPr="00C31308">
              <w:rPr>
                <w:rStyle w:val="FontStyle45"/>
                <w:sz w:val="24"/>
                <w:szCs w:val="24"/>
              </w:rPr>
              <w:t>Valoarea estimată a contractului este determinată pe baza capitolelor din Devizul General actualizat în prețuri valabile la data de 14.03.2024, după cum urmează:</w:t>
            </w:r>
          </w:p>
          <w:p w14:paraId="5C100546" w14:textId="77777777" w:rsidR="00AA3FCF" w:rsidRPr="00C31308" w:rsidRDefault="00AA3FCF" w:rsidP="00AA3FCF">
            <w:pPr>
              <w:jc w:val="both"/>
              <w:rPr>
                <w:rStyle w:val="FontStyle45"/>
                <w:sz w:val="24"/>
                <w:szCs w:val="24"/>
              </w:rPr>
            </w:pPr>
            <w:r w:rsidRPr="00C31308">
              <w:rPr>
                <w:rStyle w:val="FontStyle45"/>
                <w:sz w:val="24"/>
                <w:szCs w:val="24"/>
              </w:rPr>
              <w:t>cap. 1.2 Amenajarea terenului – 154.479,18 lei fără TVA</w:t>
            </w:r>
          </w:p>
          <w:p w14:paraId="6DA73B13" w14:textId="77777777" w:rsidR="00AA3FCF" w:rsidRPr="00C31308" w:rsidRDefault="00AA3FCF" w:rsidP="00AA3FCF">
            <w:pPr>
              <w:jc w:val="both"/>
              <w:rPr>
                <w:rStyle w:val="FontStyle45"/>
                <w:sz w:val="24"/>
                <w:szCs w:val="24"/>
              </w:rPr>
            </w:pPr>
            <w:r w:rsidRPr="00C31308">
              <w:rPr>
                <w:rStyle w:val="FontStyle45"/>
                <w:sz w:val="24"/>
                <w:szCs w:val="24"/>
              </w:rPr>
              <w:t>cap. 1.3 Amenajări pentru protecția mediului și aducerea terenului la starea inițială – 2.685,79 lei fără TVA</w:t>
            </w:r>
          </w:p>
          <w:p w14:paraId="43923047" w14:textId="77777777" w:rsidR="00AA3FCF" w:rsidRPr="00C31308" w:rsidRDefault="00AA3FCF" w:rsidP="00AA3FCF">
            <w:pPr>
              <w:jc w:val="both"/>
              <w:rPr>
                <w:rStyle w:val="FontStyle45"/>
                <w:sz w:val="24"/>
                <w:szCs w:val="24"/>
              </w:rPr>
            </w:pPr>
            <w:r w:rsidRPr="00C31308">
              <w:rPr>
                <w:rStyle w:val="FontStyle45"/>
                <w:sz w:val="24"/>
                <w:szCs w:val="24"/>
              </w:rPr>
              <w:t>cap. 1.4 Cheltuieli pentru relocarea/protecția utilităților – 165.000,00 lei fără TVA</w:t>
            </w:r>
          </w:p>
          <w:p w14:paraId="5A52EEAE" w14:textId="77777777" w:rsidR="00AA3FCF" w:rsidRPr="00C31308" w:rsidRDefault="00AA3FCF" w:rsidP="00AA3FCF">
            <w:pPr>
              <w:jc w:val="both"/>
              <w:rPr>
                <w:rStyle w:val="FontStyle45"/>
                <w:sz w:val="24"/>
                <w:szCs w:val="24"/>
              </w:rPr>
            </w:pPr>
            <w:r w:rsidRPr="00C31308">
              <w:rPr>
                <w:rStyle w:val="FontStyle45"/>
                <w:sz w:val="24"/>
                <w:szCs w:val="24"/>
              </w:rPr>
              <w:lastRenderedPageBreak/>
              <w:t>cap. 2 Cheltuieli pentru asigurarea utilităților necesare obiectivului de investiții – 0,00 lei fără TVA</w:t>
            </w:r>
          </w:p>
          <w:p w14:paraId="3A9B6FB7" w14:textId="77777777" w:rsidR="00AA3FCF" w:rsidRPr="00C31308" w:rsidRDefault="00AA3FCF" w:rsidP="00AA3FCF">
            <w:pPr>
              <w:jc w:val="both"/>
              <w:rPr>
                <w:rStyle w:val="FontStyle45"/>
                <w:sz w:val="24"/>
                <w:szCs w:val="24"/>
              </w:rPr>
            </w:pPr>
            <w:r w:rsidRPr="00C31308">
              <w:rPr>
                <w:rStyle w:val="FontStyle45"/>
                <w:sz w:val="24"/>
                <w:szCs w:val="24"/>
              </w:rPr>
              <w:t>cap. 3.1.1 Studii de teren – 14.000,00 lei fără TVA</w:t>
            </w:r>
          </w:p>
          <w:p w14:paraId="78198589" w14:textId="77777777" w:rsidR="00AA3FCF" w:rsidRPr="00C31308" w:rsidRDefault="00AA3FCF" w:rsidP="00AA3FCF">
            <w:pPr>
              <w:jc w:val="both"/>
              <w:rPr>
                <w:rStyle w:val="FontStyle45"/>
                <w:sz w:val="24"/>
                <w:szCs w:val="24"/>
              </w:rPr>
            </w:pPr>
            <w:r w:rsidRPr="00C31308">
              <w:rPr>
                <w:rStyle w:val="FontStyle45"/>
                <w:sz w:val="24"/>
                <w:szCs w:val="24"/>
              </w:rPr>
              <w:t>cap. 3.2 – Documentații-suport si cheltuieli pentru obținerea de avize, acorduri si autorizații – 3.500,00 lei fără TVA</w:t>
            </w:r>
          </w:p>
          <w:p w14:paraId="0624D29B" w14:textId="77777777" w:rsidR="00AA3FCF" w:rsidRPr="00C31308" w:rsidRDefault="00AA3FCF" w:rsidP="00AA3FCF">
            <w:pPr>
              <w:jc w:val="both"/>
              <w:rPr>
                <w:rStyle w:val="FontStyle45"/>
                <w:sz w:val="24"/>
                <w:szCs w:val="24"/>
              </w:rPr>
            </w:pPr>
            <w:r w:rsidRPr="00C31308">
              <w:rPr>
                <w:rStyle w:val="FontStyle45"/>
                <w:sz w:val="24"/>
                <w:szCs w:val="24"/>
              </w:rPr>
              <w:t>cap. 3.5.4 Documentații tehnice necesare în vederea obținerii avizelor/acordurilor/autorizațiilor – 16.000,00 lei fără TVA</w:t>
            </w:r>
          </w:p>
          <w:p w14:paraId="4DB04545" w14:textId="77777777" w:rsidR="00AA3FCF" w:rsidRPr="00C31308" w:rsidRDefault="00AA3FCF" w:rsidP="00AA3FCF">
            <w:pPr>
              <w:jc w:val="both"/>
              <w:rPr>
                <w:rStyle w:val="FontStyle45"/>
                <w:sz w:val="24"/>
                <w:szCs w:val="24"/>
              </w:rPr>
            </w:pPr>
            <w:r w:rsidRPr="00C31308">
              <w:rPr>
                <w:rStyle w:val="FontStyle45"/>
                <w:sz w:val="24"/>
                <w:szCs w:val="24"/>
              </w:rPr>
              <w:t>cap. 3.5.5 Verificarea tehnică de calitate a proiectului tehnic și a detaliilor de execuție – 8.000,00 lei fără TVA</w:t>
            </w:r>
          </w:p>
          <w:p w14:paraId="7E5E5469" w14:textId="77777777" w:rsidR="00AA3FCF" w:rsidRPr="00C31308" w:rsidRDefault="00AA3FCF" w:rsidP="00AA3FCF">
            <w:pPr>
              <w:jc w:val="both"/>
              <w:rPr>
                <w:rStyle w:val="FontStyle45"/>
                <w:sz w:val="24"/>
                <w:szCs w:val="24"/>
              </w:rPr>
            </w:pPr>
            <w:r w:rsidRPr="00C31308">
              <w:rPr>
                <w:rStyle w:val="FontStyle45"/>
                <w:sz w:val="24"/>
                <w:szCs w:val="24"/>
              </w:rPr>
              <w:t>cap. 3.5.6 Proiect tehnic și detalii de execuție – 80.000,00 lei fără TVA</w:t>
            </w:r>
          </w:p>
          <w:p w14:paraId="03D93303" w14:textId="77777777" w:rsidR="00AA3FCF" w:rsidRPr="00C31308" w:rsidRDefault="00AA3FCF" w:rsidP="00AA3FCF">
            <w:pPr>
              <w:jc w:val="both"/>
              <w:rPr>
                <w:rStyle w:val="FontStyle45"/>
                <w:sz w:val="24"/>
                <w:szCs w:val="24"/>
              </w:rPr>
            </w:pPr>
            <w:r w:rsidRPr="00C31308">
              <w:rPr>
                <w:rStyle w:val="FontStyle45"/>
                <w:sz w:val="24"/>
                <w:szCs w:val="24"/>
              </w:rPr>
              <w:t>cap. 3.7.1 Managementul de proiect pentru obiectivul de investiții – 0,00 lei fără TVA</w:t>
            </w:r>
          </w:p>
          <w:p w14:paraId="3E86BF19" w14:textId="77777777" w:rsidR="00AA3FCF" w:rsidRPr="00C31308" w:rsidRDefault="00AA3FCF" w:rsidP="00AA3FCF">
            <w:pPr>
              <w:jc w:val="both"/>
              <w:rPr>
                <w:rStyle w:val="FontStyle45"/>
                <w:sz w:val="24"/>
                <w:szCs w:val="24"/>
              </w:rPr>
            </w:pPr>
            <w:r w:rsidRPr="00C31308">
              <w:rPr>
                <w:rStyle w:val="FontStyle45"/>
                <w:sz w:val="24"/>
                <w:szCs w:val="24"/>
              </w:rPr>
              <w:t>cap. 3.8.1 Asistență tehnică din partea proiectantului – 12.000,00 lei fără TVA</w:t>
            </w:r>
          </w:p>
          <w:p w14:paraId="525E0716" w14:textId="77777777" w:rsidR="00AA3FCF" w:rsidRPr="00C31308" w:rsidRDefault="00AA3FCF" w:rsidP="00AA3FCF">
            <w:pPr>
              <w:jc w:val="both"/>
              <w:rPr>
                <w:rStyle w:val="FontStyle45"/>
                <w:sz w:val="24"/>
                <w:szCs w:val="24"/>
              </w:rPr>
            </w:pPr>
            <w:r w:rsidRPr="00C31308">
              <w:rPr>
                <w:rStyle w:val="FontStyle45"/>
                <w:sz w:val="24"/>
                <w:szCs w:val="24"/>
              </w:rPr>
              <w:t>cap. 4 Cheltuieli pentru investiția de baza – 1.507.446,47 lei fără TVA</w:t>
            </w:r>
          </w:p>
          <w:p w14:paraId="7C42AB22" w14:textId="77777777" w:rsidR="00AA3FCF" w:rsidRPr="00C31308" w:rsidRDefault="00AA3FCF" w:rsidP="00AA3FCF">
            <w:pPr>
              <w:jc w:val="both"/>
              <w:rPr>
                <w:rStyle w:val="FontStyle45"/>
                <w:sz w:val="24"/>
                <w:szCs w:val="24"/>
              </w:rPr>
            </w:pPr>
            <w:r w:rsidRPr="00C31308">
              <w:rPr>
                <w:rStyle w:val="FontStyle45"/>
                <w:sz w:val="24"/>
                <w:szCs w:val="24"/>
              </w:rPr>
              <w:t>cap. 5.1 Organizare de șantier – 30.148,93 lei fără TVA</w:t>
            </w:r>
          </w:p>
          <w:p w14:paraId="24AC36E2" w14:textId="77777777" w:rsidR="00AA3FCF" w:rsidRPr="00C31308" w:rsidRDefault="00AA3FCF" w:rsidP="00AA3FCF">
            <w:pPr>
              <w:jc w:val="both"/>
              <w:rPr>
                <w:rStyle w:val="FontStyle45"/>
                <w:sz w:val="24"/>
                <w:szCs w:val="24"/>
              </w:rPr>
            </w:pPr>
            <w:r w:rsidRPr="00C31308">
              <w:rPr>
                <w:rStyle w:val="FontStyle45"/>
                <w:sz w:val="24"/>
                <w:szCs w:val="24"/>
              </w:rPr>
              <w:t>cap. 5.4 Cheltuieli pentru informare și publicitate lei – 10.000,00 fără TVA</w:t>
            </w:r>
          </w:p>
          <w:p w14:paraId="7DC23591" w14:textId="77777777" w:rsidR="00AA3FCF" w:rsidRDefault="00AA3FCF" w:rsidP="00AA3FCF">
            <w:pPr>
              <w:jc w:val="both"/>
              <w:rPr>
                <w:rStyle w:val="FontStyle45"/>
                <w:sz w:val="24"/>
                <w:szCs w:val="24"/>
              </w:rPr>
            </w:pPr>
            <w:r w:rsidRPr="00C31308">
              <w:rPr>
                <w:rStyle w:val="FontStyle45"/>
                <w:sz w:val="24"/>
                <w:szCs w:val="24"/>
              </w:rPr>
              <w:t>cap. 6.2 Probe tehnologice și teste – 0,00 lei fără TVA</w:t>
            </w:r>
          </w:p>
          <w:p w14:paraId="21A9F132" w14:textId="6776D7E6" w:rsidR="00AA3FCF" w:rsidRPr="00C31308" w:rsidRDefault="00AA3FCF" w:rsidP="00AA3FCF">
            <w:pPr>
              <w:jc w:val="both"/>
              <w:rPr>
                <w:rStyle w:val="FontStyle45"/>
                <w:sz w:val="24"/>
                <w:szCs w:val="24"/>
              </w:rPr>
            </w:pPr>
            <w:r>
              <w:rPr>
                <w:rStyle w:val="FontStyle45"/>
                <w:sz w:val="24"/>
                <w:szCs w:val="24"/>
              </w:rPr>
              <w:t>_________________________________________________</w:t>
            </w:r>
          </w:p>
          <w:p w14:paraId="064BB903" w14:textId="77777777" w:rsidR="00AA3FCF" w:rsidRPr="00C31308" w:rsidRDefault="00AA3FCF" w:rsidP="00AA3FCF">
            <w:pPr>
              <w:jc w:val="both"/>
              <w:rPr>
                <w:rStyle w:val="FontStyle45"/>
                <w:sz w:val="24"/>
                <w:szCs w:val="24"/>
              </w:rPr>
            </w:pPr>
            <w:r w:rsidRPr="00C31308">
              <w:rPr>
                <w:rStyle w:val="FontStyle45"/>
                <w:sz w:val="24"/>
                <w:szCs w:val="24"/>
              </w:rPr>
              <w:t>Proiectare - 133.500,00 lei fără TVA</w:t>
            </w:r>
          </w:p>
          <w:p w14:paraId="220556B3" w14:textId="77777777" w:rsidR="00AA3FCF" w:rsidRPr="00C31308" w:rsidRDefault="00AA3FCF" w:rsidP="00AA3FCF">
            <w:pPr>
              <w:jc w:val="both"/>
              <w:rPr>
                <w:rStyle w:val="FontStyle45"/>
                <w:sz w:val="24"/>
                <w:szCs w:val="24"/>
              </w:rPr>
            </w:pPr>
            <w:r w:rsidRPr="00C31308">
              <w:rPr>
                <w:rStyle w:val="FontStyle45"/>
                <w:sz w:val="24"/>
                <w:szCs w:val="24"/>
              </w:rPr>
              <w:t>Execuție -</w:t>
            </w:r>
            <w:r w:rsidRPr="00C31308">
              <w:rPr>
                <w:sz w:val="24"/>
                <w:szCs w:val="24"/>
              </w:rPr>
              <w:t xml:space="preserve"> </w:t>
            </w:r>
            <w:r w:rsidRPr="00C31308">
              <w:rPr>
                <w:rStyle w:val="FontStyle45"/>
                <w:sz w:val="24"/>
                <w:szCs w:val="24"/>
              </w:rPr>
              <w:t>1.859.760,37 lei fără TVA</w:t>
            </w:r>
          </w:p>
          <w:p w14:paraId="44F6F39E" w14:textId="77777777" w:rsidR="00AA3FCF" w:rsidRDefault="00AA3FCF" w:rsidP="00AA3FCF">
            <w:pPr>
              <w:jc w:val="both"/>
              <w:rPr>
                <w:rStyle w:val="FontStyle45"/>
                <w:sz w:val="24"/>
                <w:szCs w:val="24"/>
              </w:rPr>
            </w:pPr>
            <w:r w:rsidRPr="00C31308">
              <w:rPr>
                <w:rStyle w:val="FontStyle45"/>
                <w:sz w:val="24"/>
                <w:szCs w:val="24"/>
              </w:rPr>
              <w:t>Dotări - 0,00 lei fără TVA</w:t>
            </w:r>
          </w:p>
          <w:p w14:paraId="26F19BD5" w14:textId="2F4D565D" w:rsidR="00AA3FCF" w:rsidRPr="00C31308" w:rsidRDefault="00AA3FCF" w:rsidP="00AA3FCF">
            <w:pPr>
              <w:jc w:val="both"/>
              <w:rPr>
                <w:rStyle w:val="FontStyle45"/>
                <w:sz w:val="24"/>
                <w:szCs w:val="24"/>
              </w:rPr>
            </w:pPr>
            <w:r w:rsidRPr="00C31308">
              <w:rPr>
                <w:rStyle w:val="FontStyle45"/>
                <w:sz w:val="24"/>
                <w:szCs w:val="24"/>
              </w:rPr>
              <w:t>Informare si publicitate – 10.000 lei fără TVA</w:t>
            </w:r>
          </w:p>
          <w:p w14:paraId="1DF3F041" w14:textId="77777777" w:rsidR="00AA3FCF" w:rsidRPr="00C31308" w:rsidRDefault="00AA3FCF" w:rsidP="00AA3FCF">
            <w:pPr>
              <w:jc w:val="both"/>
              <w:rPr>
                <w:rStyle w:val="FontStyle45"/>
                <w:sz w:val="24"/>
                <w:szCs w:val="24"/>
              </w:rPr>
            </w:pPr>
            <w:r w:rsidRPr="00C31308">
              <w:rPr>
                <w:rStyle w:val="FontStyle45"/>
                <w:sz w:val="24"/>
                <w:szCs w:val="24"/>
              </w:rPr>
              <w:t>---------------------------------------------------------------------------</w:t>
            </w:r>
          </w:p>
          <w:p w14:paraId="3254B818" w14:textId="77777777" w:rsidR="00AA3FCF" w:rsidRPr="00C31308" w:rsidRDefault="00AA3FCF" w:rsidP="00AA3FCF">
            <w:pPr>
              <w:jc w:val="both"/>
              <w:rPr>
                <w:rStyle w:val="FontStyle45"/>
                <w:sz w:val="24"/>
                <w:szCs w:val="24"/>
              </w:rPr>
            </w:pPr>
            <w:r w:rsidRPr="00C31308">
              <w:rPr>
                <w:rStyle w:val="FontStyle45"/>
                <w:sz w:val="24"/>
                <w:szCs w:val="24"/>
              </w:rPr>
              <w:t>Valoare estimată – 2.003.260,37 lei fără TVA</w:t>
            </w:r>
          </w:p>
          <w:p w14:paraId="4F805FD7" w14:textId="76D0A36B" w:rsidR="00AA3FCF" w:rsidRPr="00AA3FCF" w:rsidRDefault="00AA3FCF" w:rsidP="00AA3FCF">
            <w:pPr>
              <w:tabs>
                <w:tab w:val="decimal" w:pos="0"/>
                <w:tab w:val="left" w:pos="720"/>
              </w:tabs>
              <w:jc w:val="both"/>
              <w:rPr>
                <w:rFonts w:ascii="Times New Roman" w:hAnsi="Times New Roman"/>
                <w:color w:val="FF0000"/>
                <w:sz w:val="24"/>
                <w:szCs w:val="24"/>
                <w:lang w:eastAsia="ro-RO"/>
              </w:rPr>
            </w:pPr>
            <w:r w:rsidRPr="00C31308">
              <w:rPr>
                <w:rStyle w:val="FontStyle45"/>
                <w:sz w:val="24"/>
                <w:szCs w:val="24"/>
              </w:rPr>
              <w:t>Marja de buget – 539.743,29 lei fără TVA</w:t>
            </w:r>
          </w:p>
          <w:p w14:paraId="207F3EAD" w14:textId="1CAA4918" w:rsidR="00B137E7" w:rsidRPr="00F55C97" w:rsidRDefault="00B137E7" w:rsidP="007C6465">
            <w:pPr>
              <w:widowControl/>
              <w:spacing w:before="0" w:beforeAutospacing="0" w:afterAutospacing="0"/>
              <w:ind w:left="0" w:right="0"/>
              <w:jc w:val="both"/>
              <w:rPr>
                <w:rFonts w:ascii="Times New Roman" w:eastAsia="Times New Roman" w:hAnsi="Times New Roman" w:cs="Times New Roman"/>
                <w:sz w:val="24"/>
                <w:szCs w:val="24"/>
                <w:lang w:eastAsia="ro-RO"/>
              </w:rPr>
            </w:pPr>
          </w:p>
        </w:tc>
      </w:tr>
      <w:tr w:rsidR="00F55C97" w:rsidRPr="00F55C97" w14:paraId="72DE1902" w14:textId="77777777" w:rsidTr="00FC61A6">
        <w:trPr>
          <w:gridAfter w:val="3"/>
          <w:wAfter w:w="7701" w:type="dxa"/>
          <w:trHeight w:val="315"/>
        </w:trPr>
        <w:tc>
          <w:tcPr>
            <w:tcW w:w="315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CA5B7C4" w14:textId="765E71D3" w:rsidR="00F55C97" w:rsidRPr="00F55C97" w:rsidRDefault="00F55C97" w:rsidP="00F55C97">
            <w:pPr>
              <w:widowControl/>
              <w:autoSpaceDN/>
              <w:spacing w:before="0" w:beforeAutospacing="0" w:afterAutospacing="0"/>
              <w:ind w:left="0" w:right="0"/>
              <w:textAlignment w:val="auto"/>
              <w:rPr>
                <w:rFonts w:ascii="Times New Roman" w:eastAsia="Times New Roman" w:hAnsi="Times New Roman" w:cs="Times New Roman"/>
                <w:color w:val="000000"/>
                <w:sz w:val="24"/>
                <w:szCs w:val="24"/>
                <w:lang w:eastAsia="ro-RO"/>
              </w:rPr>
            </w:pPr>
            <w:r w:rsidRPr="00F55C97">
              <w:rPr>
                <w:rFonts w:ascii="Times New Roman" w:eastAsia="Times New Roman" w:hAnsi="Times New Roman" w:cs="Times New Roman"/>
                <w:b/>
                <w:bCs/>
                <w:color w:val="000000"/>
                <w:sz w:val="24"/>
                <w:szCs w:val="24"/>
                <w:lang w:eastAsia="ro-RO"/>
              </w:rPr>
              <w:lastRenderedPageBreak/>
              <w:t>III.1.1.</w:t>
            </w:r>
            <w:r w:rsidRPr="00F55C97">
              <w:rPr>
                <w:rFonts w:ascii="Times New Roman" w:eastAsia="Times New Roman" w:hAnsi="Times New Roman" w:cs="Times New Roman"/>
                <w:color w:val="000000"/>
                <w:sz w:val="24"/>
                <w:szCs w:val="24"/>
                <w:lang w:eastAsia="ro-RO"/>
              </w:rPr>
              <w:t xml:space="preserve"> Justificare </w:t>
            </w:r>
          </w:p>
        </w:tc>
        <w:tc>
          <w:tcPr>
            <w:tcW w:w="6660" w:type="dxa"/>
            <w:gridSpan w:val="9"/>
            <w:tcBorders>
              <w:top w:val="single" w:sz="4" w:space="0" w:color="auto"/>
              <w:left w:val="nil"/>
              <w:bottom w:val="single" w:sz="4" w:space="0" w:color="auto"/>
              <w:right w:val="single" w:sz="4" w:space="0" w:color="000000"/>
            </w:tcBorders>
            <w:shd w:val="clear" w:color="auto" w:fill="auto"/>
            <w:noWrap/>
            <w:hideMark/>
          </w:tcPr>
          <w:p w14:paraId="7A056D1E" w14:textId="4B0035BC" w:rsidR="00F55C97" w:rsidRDefault="00AA3FCF" w:rsidP="00F55C97">
            <w:pPr>
              <w:jc w:val="both"/>
              <w:rPr>
                <w:rStyle w:val="FontStyle45"/>
              </w:rPr>
            </w:pPr>
            <w:r w:rsidRPr="00BE34F8">
              <w:rPr>
                <w:rStyle w:val="FontStyle45"/>
                <w:sz w:val="24"/>
                <w:szCs w:val="24"/>
              </w:rPr>
              <w:t xml:space="preserve">Valoarea estimată a contractului este determinată pe baza capitolelor din Devizul General actualizat în prețuri valabile la data de </w:t>
            </w:r>
            <w:r>
              <w:rPr>
                <w:rStyle w:val="FontStyle45"/>
                <w:sz w:val="24"/>
                <w:szCs w:val="24"/>
              </w:rPr>
              <w:t>0</w:t>
            </w:r>
            <w:r>
              <w:rPr>
                <w:rStyle w:val="FontStyle45"/>
              </w:rPr>
              <w:t>7.06</w:t>
            </w:r>
            <w:r w:rsidRPr="00BE34F8">
              <w:rPr>
                <w:rStyle w:val="FontStyle45"/>
                <w:sz w:val="24"/>
                <w:szCs w:val="24"/>
              </w:rPr>
              <w:t>.2024</w:t>
            </w:r>
            <w:r>
              <w:rPr>
                <w:rStyle w:val="FontStyle45"/>
                <w:i/>
                <w:iCs/>
              </w:rPr>
              <w:t xml:space="preserve"> </w:t>
            </w:r>
            <w:r w:rsidRPr="005135D7">
              <w:rPr>
                <w:rFonts w:ascii="Times New Roman" w:eastAsia="Times New Roman" w:hAnsi="Times New Roman"/>
                <w:color w:val="000000"/>
                <w:sz w:val="24"/>
                <w:szCs w:val="24"/>
                <w:lang w:eastAsia="ro-RO"/>
              </w:rPr>
              <w:t>(anexat)</w:t>
            </w:r>
            <w:r>
              <w:rPr>
                <w:rFonts w:ascii="Times New Roman" w:eastAsia="Times New Roman" w:hAnsi="Times New Roman"/>
                <w:color w:val="000000"/>
                <w:sz w:val="24"/>
                <w:szCs w:val="24"/>
                <w:lang w:eastAsia="ro-RO"/>
              </w:rPr>
              <w:t xml:space="preserve">, ce este intocmit de S.C. NV CONSTRUCT </w:t>
            </w:r>
            <w:r w:rsidRPr="001B3E2A">
              <w:rPr>
                <w:rFonts w:ascii="Times New Roman" w:hAnsi="Times New Roman"/>
                <w:bCs/>
                <w:sz w:val="24"/>
                <w:szCs w:val="24"/>
                <w:lang w:val="en-US"/>
              </w:rPr>
              <w:t>S.R.L.</w:t>
            </w:r>
          </w:p>
          <w:p w14:paraId="2C87DAB5" w14:textId="4CC9695D" w:rsidR="00F55C97" w:rsidRPr="00F55C97" w:rsidRDefault="00F55C97" w:rsidP="00F55C97">
            <w:pPr>
              <w:ind w:firstLine="709"/>
              <w:jc w:val="both"/>
              <w:rPr>
                <w:rFonts w:ascii="Times New Roman" w:eastAsia="Times New Roman" w:hAnsi="Times New Roman" w:cs="Times New Roman"/>
                <w:color w:val="000000"/>
                <w:sz w:val="24"/>
                <w:szCs w:val="24"/>
                <w:lang w:eastAsia="ro-RO"/>
              </w:rPr>
            </w:pPr>
          </w:p>
        </w:tc>
      </w:tr>
      <w:tr w:rsidR="00DE40F4" w:rsidRPr="00F55C97" w14:paraId="02F2E307" w14:textId="77777777" w:rsidTr="00FC61A6">
        <w:trPr>
          <w:gridAfter w:val="3"/>
          <w:wAfter w:w="7701" w:type="dxa"/>
          <w:trHeight w:val="315"/>
        </w:trPr>
        <w:tc>
          <w:tcPr>
            <w:tcW w:w="315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D7257F7" w14:textId="7D7D0AED" w:rsidR="00DE40F4" w:rsidRPr="00F55C97" w:rsidRDefault="00DE40F4" w:rsidP="007C6465">
            <w:pPr>
              <w:widowControl/>
              <w:autoSpaceDN/>
              <w:spacing w:before="0" w:beforeAutospacing="0" w:afterAutospacing="0"/>
              <w:ind w:left="0" w:right="0"/>
              <w:textAlignment w:val="auto"/>
              <w:rPr>
                <w:rFonts w:ascii="Times New Roman" w:eastAsia="Times New Roman" w:hAnsi="Times New Roman" w:cs="Times New Roman"/>
                <w:color w:val="000000"/>
                <w:sz w:val="24"/>
                <w:szCs w:val="24"/>
                <w:lang w:eastAsia="ro-RO"/>
              </w:rPr>
            </w:pPr>
            <w:r w:rsidRPr="00F55C97">
              <w:rPr>
                <w:rFonts w:ascii="Times New Roman" w:eastAsia="Times New Roman" w:hAnsi="Times New Roman" w:cs="Times New Roman"/>
                <w:b/>
                <w:bCs/>
                <w:color w:val="000000"/>
                <w:sz w:val="24"/>
                <w:szCs w:val="24"/>
                <w:lang w:eastAsia="ro-RO"/>
              </w:rPr>
              <w:t>III.2.</w:t>
            </w:r>
            <w:r w:rsidRPr="00F55C97">
              <w:rPr>
                <w:rFonts w:ascii="Times New Roman" w:eastAsia="Times New Roman" w:hAnsi="Times New Roman" w:cs="Times New Roman"/>
                <w:color w:val="000000"/>
                <w:sz w:val="24"/>
                <w:szCs w:val="24"/>
                <w:lang w:eastAsia="ro-RO"/>
              </w:rPr>
              <w:t xml:space="preserve"> Prețuri unitare (anexate)</w:t>
            </w:r>
          </w:p>
        </w:tc>
        <w:tc>
          <w:tcPr>
            <w:tcW w:w="6390" w:type="dxa"/>
            <w:gridSpan w:val="8"/>
            <w:tcBorders>
              <w:top w:val="single" w:sz="4" w:space="0" w:color="auto"/>
              <w:left w:val="nil"/>
              <w:bottom w:val="single" w:sz="4" w:space="0" w:color="auto"/>
              <w:right w:val="single" w:sz="4" w:space="0" w:color="000000"/>
            </w:tcBorders>
            <w:shd w:val="clear" w:color="000000" w:fill="FFFFFF"/>
            <w:noWrap/>
            <w:vAlign w:val="bottom"/>
            <w:hideMark/>
          </w:tcPr>
          <w:p w14:paraId="38DB3125" w14:textId="3EF0E369" w:rsidR="00DE40F4" w:rsidRPr="00F55C97" w:rsidRDefault="00AA3FCF" w:rsidP="00AA3FCF">
            <w:pPr>
              <w:widowControl/>
              <w:tabs>
                <w:tab w:val="left" w:pos="455"/>
              </w:tabs>
              <w:autoSpaceDN/>
              <w:spacing w:before="0" w:beforeAutospacing="0" w:afterAutospacing="0"/>
              <w:ind w:left="0" w:right="0"/>
              <w:textAlignment w:val="auto"/>
              <w:rPr>
                <w:rFonts w:ascii="Times New Roman" w:eastAsia="Times New Roman" w:hAnsi="Times New Roman" w:cs="Times New Roman"/>
                <w:color w:val="000000"/>
                <w:sz w:val="24"/>
                <w:szCs w:val="24"/>
                <w:lang w:eastAsia="ro-RO"/>
              </w:rPr>
            </w:pPr>
            <w:r w:rsidRPr="00104948">
              <w:rPr>
                <w:rFonts w:ascii="Times New Roman" w:eastAsia="Times New Roman" w:hAnsi="Times New Roman" w:cs="Times New Roman"/>
                <w:sz w:val="24"/>
                <w:szCs w:val="24"/>
                <w:lang w:val="en-US" w:eastAsia="ro-RO"/>
              </w:rPr>
              <w:t>Conform estimării din cadrul Documentaţiei tehnice</w:t>
            </w:r>
            <w:r>
              <w:rPr>
                <w:rFonts w:ascii="Times New Roman" w:eastAsia="Times New Roman" w:hAnsi="Times New Roman" w:cs="Times New Roman"/>
                <w:sz w:val="24"/>
                <w:szCs w:val="24"/>
                <w:lang w:val="en-US" w:eastAsia="ro-RO"/>
              </w:rPr>
              <w:t xml:space="preserve"> – Deviz general (anexat) ce este</w:t>
            </w:r>
            <w:r>
              <w:rPr>
                <w:rFonts w:ascii="Times New Roman" w:eastAsia="Times New Roman" w:hAnsi="Times New Roman"/>
                <w:color w:val="000000"/>
                <w:sz w:val="24"/>
                <w:szCs w:val="24"/>
                <w:lang w:eastAsia="ro-RO"/>
              </w:rPr>
              <w:t xml:space="preserve"> intocmit de S.C. NV CONSTRUCT </w:t>
            </w:r>
            <w:r w:rsidRPr="001B3E2A">
              <w:rPr>
                <w:rFonts w:ascii="Times New Roman" w:hAnsi="Times New Roman"/>
                <w:bCs/>
                <w:sz w:val="24"/>
                <w:szCs w:val="24"/>
                <w:lang w:val="en-US"/>
              </w:rPr>
              <w:t>S.R.L.</w:t>
            </w:r>
          </w:p>
        </w:tc>
        <w:tc>
          <w:tcPr>
            <w:tcW w:w="270" w:type="dxa"/>
            <w:tcBorders>
              <w:top w:val="single" w:sz="4" w:space="0" w:color="auto"/>
              <w:left w:val="nil"/>
              <w:bottom w:val="single" w:sz="4" w:space="0" w:color="auto"/>
              <w:right w:val="single" w:sz="4" w:space="0" w:color="000000"/>
            </w:tcBorders>
            <w:shd w:val="clear" w:color="000000" w:fill="FFFFFF"/>
            <w:vAlign w:val="bottom"/>
          </w:tcPr>
          <w:p w14:paraId="36A56A7C" w14:textId="265B6D8D" w:rsidR="00DE40F4" w:rsidRPr="00F55C97" w:rsidRDefault="00DE40F4" w:rsidP="007C6465">
            <w:pPr>
              <w:widowControl/>
              <w:tabs>
                <w:tab w:val="left" w:pos="455"/>
              </w:tabs>
              <w:autoSpaceDN/>
              <w:spacing w:before="0" w:beforeAutospacing="0" w:afterAutospacing="0"/>
              <w:ind w:left="0" w:right="0"/>
              <w:jc w:val="center"/>
              <w:textAlignment w:val="auto"/>
              <w:rPr>
                <w:rFonts w:ascii="Times New Roman" w:eastAsia="Times New Roman" w:hAnsi="Times New Roman" w:cs="Times New Roman"/>
                <w:color w:val="000000"/>
                <w:sz w:val="24"/>
                <w:szCs w:val="24"/>
                <w:lang w:eastAsia="ro-RO"/>
              </w:rPr>
            </w:pPr>
          </w:p>
        </w:tc>
      </w:tr>
      <w:tr w:rsidR="00E76636" w:rsidRPr="00F55C97" w14:paraId="7E106985" w14:textId="77777777" w:rsidTr="00FC61A6">
        <w:trPr>
          <w:gridAfter w:val="3"/>
          <w:wAfter w:w="7701" w:type="dxa"/>
          <w:trHeight w:val="315"/>
        </w:trPr>
        <w:tc>
          <w:tcPr>
            <w:tcW w:w="315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AFC3E10" w14:textId="7EAB1506" w:rsidR="00E76636" w:rsidRPr="00F55C97" w:rsidRDefault="00E76636" w:rsidP="007C6465">
            <w:pPr>
              <w:widowControl/>
              <w:autoSpaceDN/>
              <w:spacing w:before="0" w:beforeAutospacing="0" w:afterAutospacing="0"/>
              <w:ind w:left="0" w:right="0"/>
              <w:textAlignment w:val="auto"/>
              <w:rPr>
                <w:rFonts w:ascii="Times New Roman" w:eastAsia="Times New Roman" w:hAnsi="Times New Roman" w:cs="Times New Roman"/>
                <w:color w:val="000000"/>
                <w:sz w:val="24"/>
                <w:szCs w:val="24"/>
                <w:lang w:eastAsia="ro-RO"/>
              </w:rPr>
            </w:pPr>
            <w:r w:rsidRPr="00F55C97">
              <w:rPr>
                <w:rFonts w:ascii="Times New Roman" w:eastAsia="Times New Roman" w:hAnsi="Times New Roman" w:cs="Times New Roman"/>
                <w:b/>
                <w:bCs/>
                <w:color w:val="000000"/>
                <w:sz w:val="24"/>
                <w:szCs w:val="24"/>
                <w:lang w:eastAsia="ro-RO"/>
              </w:rPr>
              <w:t>III.3.</w:t>
            </w:r>
            <w:r w:rsidRPr="00F55C97">
              <w:rPr>
                <w:rFonts w:ascii="Times New Roman" w:eastAsia="Times New Roman" w:hAnsi="Times New Roman" w:cs="Times New Roman"/>
                <w:color w:val="000000"/>
                <w:sz w:val="24"/>
                <w:szCs w:val="24"/>
                <w:lang w:eastAsia="ro-RO"/>
              </w:rPr>
              <w:t xml:space="preserve"> Verificare prețuri unitare/totale</w:t>
            </w:r>
          </w:p>
        </w:tc>
        <w:tc>
          <w:tcPr>
            <w:tcW w:w="6660"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2653C9CB" w14:textId="77777777" w:rsidR="00AA3FCF" w:rsidRPr="001D0239" w:rsidRDefault="00AA3FCF" w:rsidP="00AA3FCF">
            <w:pPr>
              <w:pStyle w:val="Heading6"/>
              <w:numPr>
                <w:ilvl w:val="0"/>
                <w:numId w:val="0"/>
              </w:numPr>
              <w:spacing w:line="240" w:lineRule="auto"/>
              <w:rPr>
                <w:rFonts w:ascii="Times New Roman" w:hAnsi="Times New Roman"/>
                <w:bCs w:val="0"/>
                <w:sz w:val="24"/>
                <w:szCs w:val="24"/>
                <w:lang w:val="en-US"/>
              </w:rPr>
            </w:pPr>
            <w:r w:rsidRPr="001D0239">
              <w:rPr>
                <w:rFonts w:ascii="Times New Roman" w:hAnsi="Times New Roman"/>
                <w:b/>
                <w:sz w:val="24"/>
                <w:szCs w:val="24"/>
                <w:lang w:val="en-US"/>
              </w:rPr>
              <w:t>DA -</w:t>
            </w:r>
            <w:r w:rsidRPr="001D0239">
              <w:rPr>
                <w:rFonts w:ascii="Times New Roman" w:hAnsi="Times New Roman"/>
                <w:bCs w:val="0"/>
                <w:sz w:val="24"/>
                <w:szCs w:val="24"/>
                <w:lang w:val="en-US"/>
              </w:rPr>
              <w:t xml:space="preserve"> Conform deviz general aprobat.</w:t>
            </w:r>
          </w:p>
          <w:p w14:paraId="79E5C055" w14:textId="6EBB6663" w:rsidR="00E76636" w:rsidRPr="00F55C97" w:rsidRDefault="00E76636" w:rsidP="007C6465">
            <w:pPr>
              <w:widowControl/>
              <w:autoSpaceDN/>
              <w:spacing w:before="0" w:beforeAutospacing="0" w:afterAutospacing="0"/>
              <w:ind w:left="0" w:right="0"/>
              <w:jc w:val="center"/>
              <w:textAlignment w:val="auto"/>
              <w:rPr>
                <w:rFonts w:ascii="Times New Roman" w:eastAsia="Times New Roman" w:hAnsi="Times New Roman" w:cs="Times New Roman"/>
                <w:color w:val="000000"/>
                <w:sz w:val="24"/>
                <w:szCs w:val="24"/>
                <w:lang w:eastAsia="ro-RO"/>
              </w:rPr>
            </w:pPr>
          </w:p>
        </w:tc>
      </w:tr>
      <w:tr w:rsidR="00E76636" w:rsidRPr="00F55C97" w14:paraId="062156D6" w14:textId="77777777" w:rsidTr="00FC61A6">
        <w:trPr>
          <w:gridAfter w:val="3"/>
          <w:wAfter w:w="7701" w:type="dxa"/>
          <w:trHeight w:val="660"/>
        </w:trPr>
        <w:tc>
          <w:tcPr>
            <w:tcW w:w="315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56AD2234" w14:textId="3E016B18" w:rsidR="00E76636" w:rsidRPr="00F55C97" w:rsidRDefault="00E76636" w:rsidP="007C6465">
            <w:pPr>
              <w:widowControl/>
              <w:autoSpaceDN/>
              <w:spacing w:before="0" w:beforeAutospacing="0" w:afterAutospacing="0"/>
              <w:ind w:left="0" w:right="0"/>
              <w:textAlignment w:val="auto"/>
              <w:rPr>
                <w:rFonts w:ascii="Times New Roman" w:eastAsia="Times New Roman" w:hAnsi="Times New Roman" w:cs="Times New Roman"/>
                <w:color w:val="000000"/>
                <w:sz w:val="24"/>
                <w:szCs w:val="24"/>
                <w:lang w:eastAsia="ro-RO"/>
              </w:rPr>
            </w:pPr>
            <w:r w:rsidRPr="00F55C97">
              <w:rPr>
                <w:rFonts w:ascii="Times New Roman" w:eastAsia="Times New Roman" w:hAnsi="Times New Roman" w:cs="Times New Roman"/>
                <w:b/>
                <w:bCs/>
                <w:color w:val="000000"/>
                <w:sz w:val="24"/>
                <w:szCs w:val="24"/>
                <w:lang w:eastAsia="ro-RO"/>
              </w:rPr>
              <w:t xml:space="preserve">IV.1. </w:t>
            </w:r>
            <w:r w:rsidRPr="00F55C97">
              <w:rPr>
                <w:rFonts w:ascii="Times New Roman" w:eastAsia="Times New Roman" w:hAnsi="Times New Roman" w:cs="Times New Roman"/>
                <w:color w:val="000000"/>
                <w:sz w:val="24"/>
                <w:szCs w:val="24"/>
                <w:lang w:eastAsia="ro-RO"/>
              </w:rPr>
              <w:t>Achiziționare ulterioară de servicii/lucrări similare cf. art. 104 alin. (8) din Legea nr. 98/2016</w:t>
            </w:r>
          </w:p>
        </w:tc>
        <w:tc>
          <w:tcPr>
            <w:tcW w:w="324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4B060DB7" w14:textId="0F2CC0E8" w:rsidR="00E76636" w:rsidRPr="00F55C97" w:rsidRDefault="005C1F82" w:rsidP="007C6465">
            <w:pPr>
              <w:widowControl/>
              <w:autoSpaceDN/>
              <w:spacing w:before="0" w:beforeAutospacing="0" w:afterAutospacing="0"/>
              <w:ind w:left="0" w:right="0"/>
              <w:jc w:val="center"/>
              <w:textAlignment w:val="auto"/>
              <w:rPr>
                <w:rFonts w:ascii="Times New Roman" w:eastAsia="Times New Roman" w:hAnsi="Times New Roman" w:cs="Times New Roman"/>
                <w:color w:val="000000"/>
                <w:sz w:val="24"/>
                <w:szCs w:val="24"/>
                <w:lang w:eastAsia="ro-RO"/>
              </w:rPr>
            </w:pPr>
            <w:r w:rsidRPr="00F55C97">
              <w:rPr>
                <w:rFonts w:ascii="Times New Roman" w:eastAsia="Times New Roman" w:hAnsi="Times New Roman" w:cs="Times New Roman"/>
                <w:color w:val="000000"/>
                <w:sz w:val="24"/>
                <w:szCs w:val="24"/>
                <w:lang w:eastAsia="ro-RO"/>
              </w:rPr>
              <w:t>DA</w:t>
            </w:r>
          </w:p>
        </w:tc>
        <w:tc>
          <w:tcPr>
            <w:tcW w:w="3420"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424903BE" w14:textId="295C2B2B" w:rsidR="00E76636" w:rsidRPr="00AA3FCF" w:rsidRDefault="00AA3FCF" w:rsidP="007C6465">
            <w:pPr>
              <w:widowControl/>
              <w:autoSpaceDN/>
              <w:spacing w:before="0" w:beforeAutospacing="0" w:afterAutospacing="0"/>
              <w:ind w:left="0" w:right="0"/>
              <w:jc w:val="center"/>
              <w:textAlignment w:val="auto"/>
              <w:rPr>
                <w:rFonts w:ascii="Times New Roman" w:eastAsia="Times New Roman" w:hAnsi="Times New Roman" w:cs="Times New Roman"/>
                <w:b/>
                <w:bCs/>
                <w:color w:val="000000"/>
                <w:sz w:val="24"/>
                <w:szCs w:val="24"/>
                <w:lang w:eastAsia="ro-RO"/>
              </w:rPr>
            </w:pPr>
            <w:r w:rsidRPr="00AA3FCF">
              <w:rPr>
                <w:rFonts w:ascii="Times New Roman" w:eastAsia="Times New Roman" w:hAnsi="Times New Roman" w:cs="Times New Roman"/>
                <w:b/>
                <w:bCs/>
                <w:color w:val="000000"/>
                <w:sz w:val="24"/>
                <w:szCs w:val="24"/>
                <w:lang w:eastAsia="ro-RO"/>
              </w:rPr>
              <w:t>X NU</w:t>
            </w:r>
          </w:p>
        </w:tc>
      </w:tr>
      <w:tr w:rsidR="00E76636" w:rsidRPr="00F55C97" w14:paraId="66F86169" w14:textId="77777777" w:rsidTr="00FC61A6">
        <w:trPr>
          <w:gridAfter w:val="3"/>
          <w:wAfter w:w="7701" w:type="dxa"/>
          <w:trHeight w:val="630"/>
        </w:trPr>
        <w:tc>
          <w:tcPr>
            <w:tcW w:w="315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480CF5CE" w14:textId="5EF80B6E" w:rsidR="00E76636" w:rsidRPr="00F55C97" w:rsidRDefault="00E76636" w:rsidP="007C6465">
            <w:pPr>
              <w:widowControl/>
              <w:autoSpaceDN/>
              <w:spacing w:before="0" w:beforeAutospacing="0" w:afterAutospacing="0"/>
              <w:ind w:left="0" w:right="0"/>
              <w:textAlignment w:val="auto"/>
              <w:rPr>
                <w:rFonts w:ascii="Times New Roman" w:eastAsia="Times New Roman" w:hAnsi="Times New Roman" w:cs="Times New Roman"/>
                <w:color w:val="000000"/>
                <w:sz w:val="24"/>
                <w:szCs w:val="24"/>
                <w:lang w:eastAsia="ro-RO"/>
              </w:rPr>
            </w:pPr>
            <w:r w:rsidRPr="00F55C97">
              <w:rPr>
                <w:rFonts w:ascii="Times New Roman" w:eastAsia="Times New Roman" w:hAnsi="Times New Roman" w:cs="Times New Roman"/>
                <w:b/>
                <w:bCs/>
                <w:color w:val="000000"/>
                <w:sz w:val="24"/>
                <w:szCs w:val="24"/>
                <w:lang w:eastAsia="ro-RO"/>
              </w:rPr>
              <w:t xml:space="preserve">IV.1.1. </w:t>
            </w:r>
            <w:r w:rsidRPr="00F55C97">
              <w:rPr>
                <w:rFonts w:ascii="Times New Roman" w:eastAsia="Times New Roman" w:hAnsi="Times New Roman" w:cs="Times New Roman"/>
                <w:color w:val="000000"/>
                <w:sz w:val="24"/>
                <w:szCs w:val="24"/>
                <w:lang w:eastAsia="ro-RO"/>
              </w:rPr>
              <w:t>Suplimentare valoare estimată a achiziției (procent %)</w:t>
            </w:r>
          </w:p>
        </w:tc>
        <w:tc>
          <w:tcPr>
            <w:tcW w:w="6660"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343EC42A" w14:textId="4A99F073" w:rsidR="00E76636" w:rsidRPr="00F55C97" w:rsidRDefault="00AA3FCF" w:rsidP="007C6465">
            <w:pPr>
              <w:widowControl/>
              <w:autoSpaceDN/>
              <w:spacing w:before="0" w:beforeAutospacing="0" w:afterAutospacing="0"/>
              <w:ind w:left="0" w:right="0"/>
              <w:jc w:val="center"/>
              <w:textAlignment w:val="auto"/>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Nu este cazul</w:t>
            </w:r>
          </w:p>
        </w:tc>
      </w:tr>
      <w:tr w:rsidR="00E76636" w:rsidRPr="00F55C97" w14:paraId="044B7D12" w14:textId="77777777" w:rsidTr="00FC61A6">
        <w:trPr>
          <w:gridAfter w:val="3"/>
          <w:wAfter w:w="7701" w:type="dxa"/>
          <w:trHeight w:val="315"/>
        </w:trPr>
        <w:tc>
          <w:tcPr>
            <w:tcW w:w="315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61BDF766" w14:textId="31DDE0D2" w:rsidR="00E76636" w:rsidRPr="00F55C97" w:rsidRDefault="00E76636" w:rsidP="007C6465">
            <w:pPr>
              <w:widowControl/>
              <w:autoSpaceDN/>
              <w:spacing w:before="0" w:beforeAutospacing="0" w:afterAutospacing="0"/>
              <w:ind w:left="0" w:right="0"/>
              <w:textAlignment w:val="auto"/>
              <w:rPr>
                <w:rFonts w:ascii="Times New Roman" w:eastAsia="Times New Roman" w:hAnsi="Times New Roman" w:cs="Times New Roman"/>
                <w:color w:val="000000"/>
                <w:sz w:val="24"/>
                <w:szCs w:val="24"/>
                <w:lang w:eastAsia="ro-RO"/>
              </w:rPr>
            </w:pPr>
            <w:r w:rsidRPr="00F55C97">
              <w:rPr>
                <w:rFonts w:ascii="Times New Roman" w:eastAsia="Times New Roman" w:hAnsi="Times New Roman" w:cs="Times New Roman"/>
                <w:b/>
                <w:bCs/>
                <w:color w:val="000000"/>
                <w:sz w:val="24"/>
                <w:szCs w:val="24"/>
                <w:lang w:eastAsia="ro-RO"/>
              </w:rPr>
              <w:t xml:space="preserve">V. </w:t>
            </w:r>
            <w:r w:rsidRPr="00F55C97">
              <w:rPr>
                <w:rFonts w:ascii="Times New Roman" w:eastAsia="Times New Roman" w:hAnsi="Times New Roman" w:cs="Times New Roman"/>
                <w:color w:val="000000"/>
                <w:sz w:val="24"/>
                <w:szCs w:val="24"/>
                <w:lang w:eastAsia="ro-RO"/>
              </w:rPr>
              <w:t>Formula de ajustare a pre</w:t>
            </w:r>
            <w:r w:rsidR="004C645E" w:rsidRPr="00F55C97">
              <w:rPr>
                <w:rFonts w:ascii="Times New Roman" w:eastAsia="Times New Roman" w:hAnsi="Times New Roman" w:cs="Times New Roman"/>
                <w:color w:val="000000"/>
                <w:sz w:val="24"/>
                <w:szCs w:val="24"/>
                <w:lang w:eastAsia="ro-RO"/>
              </w:rPr>
              <w:t>ț</w:t>
            </w:r>
            <w:r w:rsidRPr="00F55C97">
              <w:rPr>
                <w:rFonts w:ascii="Times New Roman" w:eastAsia="Times New Roman" w:hAnsi="Times New Roman" w:cs="Times New Roman"/>
                <w:color w:val="000000"/>
                <w:sz w:val="24"/>
                <w:szCs w:val="24"/>
                <w:lang w:eastAsia="ro-RO"/>
              </w:rPr>
              <w:t>ului</w:t>
            </w:r>
          </w:p>
        </w:tc>
        <w:tc>
          <w:tcPr>
            <w:tcW w:w="3240" w:type="dxa"/>
            <w:gridSpan w:val="4"/>
            <w:tcBorders>
              <w:top w:val="single" w:sz="4" w:space="0" w:color="auto"/>
              <w:left w:val="nil"/>
              <w:bottom w:val="single" w:sz="4" w:space="0" w:color="auto"/>
              <w:right w:val="single" w:sz="4" w:space="0" w:color="000000"/>
            </w:tcBorders>
            <w:shd w:val="clear" w:color="auto" w:fill="auto"/>
            <w:noWrap/>
            <w:vAlign w:val="center"/>
          </w:tcPr>
          <w:p w14:paraId="4FC8E05E" w14:textId="36BEBEBE" w:rsidR="00E76636" w:rsidRPr="00F55C97" w:rsidRDefault="00AA3FCF" w:rsidP="007C6465">
            <w:pPr>
              <w:widowControl/>
              <w:autoSpaceDN/>
              <w:spacing w:before="0" w:beforeAutospacing="0" w:afterAutospacing="0"/>
              <w:ind w:left="0" w:right="0"/>
              <w:jc w:val="center"/>
              <w:textAlignment w:val="auto"/>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 xml:space="preserve">X </w:t>
            </w:r>
            <w:r w:rsidR="005C1F82" w:rsidRPr="00F55C97">
              <w:rPr>
                <w:rFonts w:ascii="Times New Roman" w:eastAsia="Times New Roman" w:hAnsi="Times New Roman" w:cs="Times New Roman"/>
                <w:color w:val="000000"/>
                <w:sz w:val="24"/>
                <w:szCs w:val="24"/>
                <w:lang w:eastAsia="ro-RO"/>
              </w:rPr>
              <w:t>DA</w:t>
            </w:r>
          </w:p>
        </w:tc>
        <w:tc>
          <w:tcPr>
            <w:tcW w:w="3420" w:type="dxa"/>
            <w:gridSpan w:val="5"/>
            <w:tcBorders>
              <w:top w:val="nil"/>
              <w:left w:val="nil"/>
              <w:bottom w:val="single" w:sz="4" w:space="0" w:color="auto"/>
              <w:right w:val="single" w:sz="4" w:space="0" w:color="auto"/>
            </w:tcBorders>
            <w:shd w:val="clear" w:color="auto" w:fill="auto"/>
            <w:noWrap/>
            <w:vAlign w:val="center"/>
            <w:hideMark/>
          </w:tcPr>
          <w:p w14:paraId="68544798" w14:textId="291002DC" w:rsidR="00E76636" w:rsidRPr="00F55C97" w:rsidRDefault="00AA3FCF" w:rsidP="007C6465">
            <w:pPr>
              <w:widowControl/>
              <w:autoSpaceDN/>
              <w:spacing w:before="0" w:beforeAutospacing="0" w:afterAutospacing="0"/>
              <w:ind w:left="0" w:right="0"/>
              <w:jc w:val="center"/>
              <w:textAlignment w:val="auto"/>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NU</w:t>
            </w:r>
          </w:p>
        </w:tc>
      </w:tr>
      <w:tr w:rsidR="009E3EB9" w:rsidRPr="00F55C97" w14:paraId="4C6088B5" w14:textId="77777777" w:rsidTr="00FC61A6">
        <w:trPr>
          <w:gridAfter w:val="3"/>
          <w:wAfter w:w="7701" w:type="dxa"/>
          <w:trHeight w:val="1245"/>
        </w:trPr>
        <w:tc>
          <w:tcPr>
            <w:tcW w:w="3150" w:type="dxa"/>
            <w:gridSpan w:val="4"/>
            <w:tcBorders>
              <w:top w:val="single" w:sz="4" w:space="0" w:color="auto"/>
              <w:left w:val="single" w:sz="4" w:space="0" w:color="auto"/>
              <w:bottom w:val="single" w:sz="4" w:space="0" w:color="auto"/>
              <w:right w:val="single" w:sz="4" w:space="0" w:color="auto"/>
            </w:tcBorders>
            <w:shd w:val="clear" w:color="auto" w:fill="auto"/>
            <w:hideMark/>
          </w:tcPr>
          <w:p w14:paraId="5F09CFC3" w14:textId="24344A6E" w:rsidR="009E3EB9" w:rsidRPr="00F55C97" w:rsidRDefault="009E3EB9" w:rsidP="009E3EB9">
            <w:pPr>
              <w:widowControl/>
              <w:autoSpaceDN/>
              <w:spacing w:before="0" w:beforeAutospacing="0" w:afterAutospacing="0"/>
              <w:ind w:left="0" w:right="0"/>
              <w:textAlignment w:val="auto"/>
              <w:rPr>
                <w:rFonts w:ascii="Times New Roman" w:eastAsia="Times New Roman" w:hAnsi="Times New Roman" w:cs="Times New Roman"/>
                <w:sz w:val="24"/>
                <w:szCs w:val="24"/>
                <w:lang w:eastAsia="ro-RO"/>
              </w:rPr>
            </w:pPr>
            <w:r w:rsidRPr="00F55C97">
              <w:rPr>
                <w:rFonts w:ascii="Times New Roman" w:hAnsi="Times New Roman"/>
                <w:b/>
                <w:sz w:val="24"/>
                <w:szCs w:val="24"/>
              </w:rPr>
              <w:t>VI.</w:t>
            </w:r>
            <w:r w:rsidRPr="00F55C97">
              <w:rPr>
                <w:rFonts w:ascii="Times New Roman" w:hAnsi="Times New Roman"/>
                <w:sz w:val="24"/>
                <w:szCs w:val="24"/>
              </w:rPr>
              <w:t xml:space="preserve"> Clauze de Revizuire conf. art. 221 alin. (1) lit. a) din Legea nr. 98/2016, care anticipează eventualele modificări ce pot interveni în derularea contractelor / acordurilor-cadru</w:t>
            </w:r>
          </w:p>
        </w:tc>
        <w:tc>
          <w:tcPr>
            <w:tcW w:w="32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0FCC7" w14:textId="77777777" w:rsidR="009E3EB9" w:rsidRDefault="009E3EB9" w:rsidP="009E3EB9">
            <w:pPr>
              <w:ind w:right="-28"/>
              <w:jc w:val="both"/>
              <w:outlineLvl w:val="5"/>
              <w:rPr>
                <w:rFonts w:ascii="Times New Roman" w:eastAsia="Times New Roman" w:hAnsi="Times New Roman"/>
                <w:bCs/>
                <w:sz w:val="24"/>
                <w:szCs w:val="24"/>
                <w:lang w:eastAsia="ro-RO"/>
              </w:rPr>
            </w:pPr>
            <w:r w:rsidRPr="00713481">
              <w:rPr>
                <w:rFonts w:ascii="Times New Roman" w:hAnsi="Times New Roman"/>
                <w:b/>
                <w:sz w:val="24"/>
                <w:szCs w:val="24"/>
              </w:rPr>
              <w:t>X</w:t>
            </w:r>
            <w:r w:rsidRPr="00E06FC5">
              <w:rPr>
                <w:rFonts w:ascii="Times New Roman" w:hAnsi="Times New Roman"/>
                <w:sz w:val="24"/>
                <w:szCs w:val="24"/>
              </w:rPr>
              <w:t xml:space="preserve"> </w:t>
            </w:r>
            <w:r w:rsidRPr="00C70714">
              <w:rPr>
                <w:rFonts w:ascii="Times New Roman" w:hAnsi="Times New Roman"/>
                <w:b/>
                <w:bCs/>
                <w:sz w:val="24"/>
                <w:szCs w:val="24"/>
              </w:rPr>
              <w:t>- DA</w:t>
            </w:r>
            <w:r>
              <w:rPr>
                <w:rFonts w:ascii="Times New Roman" w:hAnsi="Times New Roman"/>
                <w:sz w:val="24"/>
                <w:szCs w:val="24"/>
              </w:rPr>
              <w:t xml:space="preserve"> </w:t>
            </w:r>
            <w:r w:rsidRPr="00886A6E">
              <w:rPr>
                <w:rFonts w:ascii="Times New Roman" w:hAnsi="Times New Roman"/>
                <w:bCs/>
                <w:sz w:val="24"/>
                <w:szCs w:val="24"/>
              </w:rPr>
              <w:t xml:space="preserve">- </w:t>
            </w:r>
            <w:r w:rsidRPr="00886A6E">
              <w:rPr>
                <w:rFonts w:ascii="Times New Roman" w:eastAsia="Times New Roman" w:hAnsi="Times New Roman"/>
                <w:bCs/>
                <w:sz w:val="24"/>
                <w:szCs w:val="24"/>
                <w:lang w:eastAsia="ro-RO"/>
              </w:rPr>
              <w:t>Autoritatea contractanta isi rezerva dreptul de a modifica contractul potrivit art. 221 din Legea 98/2016</w:t>
            </w:r>
            <w:r w:rsidRPr="00886A6E">
              <w:rPr>
                <w:rFonts w:ascii="Times New Roman" w:hAnsi="Times New Roman"/>
                <w:sz w:val="24"/>
                <w:szCs w:val="24"/>
              </w:rPr>
              <w:t xml:space="preserve"> </w:t>
            </w:r>
            <w:r w:rsidRPr="00886A6E">
              <w:rPr>
                <w:rFonts w:ascii="Times New Roman" w:eastAsia="Times New Roman" w:hAnsi="Times New Roman"/>
                <w:bCs/>
                <w:sz w:val="24"/>
                <w:szCs w:val="24"/>
                <w:lang w:eastAsia="ro-RO"/>
              </w:rPr>
              <w:t>modificata si completata, cu conditia ca aceste modificari sa nu se incadreze in prevederile art. 221 alin</w:t>
            </w:r>
            <w:r>
              <w:rPr>
                <w:rFonts w:ascii="Times New Roman" w:eastAsia="Times New Roman" w:hAnsi="Times New Roman"/>
                <w:bCs/>
                <w:sz w:val="24"/>
                <w:szCs w:val="24"/>
                <w:lang w:eastAsia="ro-RO"/>
              </w:rPr>
              <w:t>.</w:t>
            </w:r>
            <w:r w:rsidRPr="00886A6E">
              <w:rPr>
                <w:rFonts w:ascii="Times New Roman" w:eastAsia="Times New Roman" w:hAnsi="Times New Roman"/>
                <w:bCs/>
                <w:sz w:val="24"/>
                <w:szCs w:val="24"/>
                <w:lang w:eastAsia="ro-RO"/>
              </w:rPr>
              <w:t xml:space="preserve"> (7) din Legea 98/2016, modificata si completata, adica sa nu reprezinte modificari substantiale.</w:t>
            </w:r>
          </w:p>
          <w:p w14:paraId="17FE2421" w14:textId="77777777" w:rsidR="009E3EB9" w:rsidRDefault="009E3EB9" w:rsidP="009E3EB9">
            <w:pPr>
              <w:spacing w:before="240"/>
              <w:ind w:right="-28"/>
              <w:jc w:val="both"/>
              <w:outlineLvl w:val="5"/>
              <w:rPr>
                <w:rFonts w:ascii="Times New Roman" w:eastAsia="Times New Roman" w:hAnsi="Times New Roman"/>
                <w:bCs/>
                <w:sz w:val="24"/>
                <w:szCs w:val="24"/>
                <w:lang w:eastAsia="ro-RO"/>
              </w:rPr>
            </w:pPr>
            <w:r>
              <w:rPr>
                <w:rFonts w:ascii="Times New Roman" w:eastAsia="Times New Roman" w:hAnsi="Times New Roman"/>
                <w:bCs/>
                <w:sz w:val="24"/>
                <w:szCs w:val="24"/>
                <w:lang w:eastAsia="ro-RO"/>
              </w:rPr>
              <w:t>Conform prev. art.</w:t>
            </w:r>
            <w:r w:rsidRPr="00E47780">
              <w:rPr>
                <w:rFonts w:ascii="Times New Roman" w:eastAsia="Times New Roman" w:hAnsi="Times New Roman"/>
                <w:bCs/>
                <w:sz w:val="24"/>
                <w:szCs w:val="24"/>
                <w:lang w:eastAsia="ro-RO"/>
              </w:rPr>
              <w:t>222</w:t>
            </w:r>
            <w:r w:rsidRPr="00E47780">
              <w:rPr>
                <w:rFonts w:ascii="Times New Roman" w:eastAsia="Times New Roman" w:hAnsi="Times New Roman"/>
                <w:bCs/>
                <w:sz w:val="24"/>
                <w:szCs w:val="24"/>
                <w:vertAlign w:val="superscript"/>
                <w:lang w:eastAsia="ro-RO"/>
              </w:rPr>
              <w:t>2</w:t>
            </w:r>
            <w:r>
              <w:rPr>
                <w:rFonts w:ascii="Times New Roman" w:eastAsia="Times New Roman" w:hAnsi="Times New Roman"/>
                <w:bCs/>
                <w:sz w:val="24"/>
                <w:szCs w:val="24"/>
                <w:vertAlign w:val="superscript"/>
                <w:lang w:eastAsia="ro-RO"/>
              </w:rPr>
              <w:t xml:space="preserve"> </w:t>
            </w:r>
            <w:r w:rsidRPr="00E47780">
              <w:rPr>
                <w:rFonts w:ascii="Times New Roman" w:eastAsia="Times New Roman" w:hAnsi="Times New Roman"/>
                <w:bCs/>
                <w:sz w:val="24"/>
                <w:szCs w:val="24"/>
                <w:lang w:eastAsia="ro-RO"/>
              </w:rPr>
              <w:t>alin</w:t>
            </w:r>
            <w:r>
              <w:rPr>
                <w:rFonts w:ascii="Times New Roman" w:eastAsia="Times New Roman" w:hAnsi="Times New Roman"/>
                <w:bCs/>
                <w:sz w:val="24"/>
                <w:szCs w:val="24"/>
                <w:lang w:eastAsia="ro-RO"/>
              </w:rPr>
              <w:t xml:space="preserve"> (5) si (6) din Legea 98/2016 modif.</w:t>
            </w:r>
          </w:p>
          <w:p w14:paraId="0BBCC48F" w14:textId="77777777" w:rsidR="009E3EB9" w:rsidRDefault="009E3EB9" w:rsidP="009E3EB9">
            <w:pPr>
              <w:ind w:right="-28"/>
              <w:jc w:val="both"/>
              <w:outlineLvl w:val="5"/>
              <w:rPr>
                <w:rFonts w:ascii="Times New Roman" w:hAnsi="Times New Roman"/>
                <w:sz w:val="24"/>
                <w:szCs w:val="24"/>
              </w:rPr>
            </w:pPr>
            <w:r w:rsidRPr="005D0707">
              <w:rPr>
                <w:rFonts w:ascii="Times New Roman" w:hAnsi="Times New Roman"/>
                <w:sz w:val="24"/>
                <w:szCs w:val="24"/>
              </w:rPr>
              <w:t>(5) În orice situaţie, preţul acordului-cadru/contractului poate fi ajustat doar în măsura strict necesară pentru acoperirea costurilor pe baza cărora s-a fundamentat preţul acordului</w:t>
            </w:r>
            <w:r>
              <w:rPr>
                <w:rFonts w:ascii="Times New Roman" w:hAnsi="Times New Roman"/>
                <w:sz w:val="24"/>
                <w:szCs w:val="24"/>
              </w:rPr>
              <w:t xml:space="preserve"> </w:t>
            </w:r>
            <w:r w:rsidRPr="005D0707">
              <w:rPr>
                <w:rFonts w:ascii="Times New Roman" w:hAnsi="Times New Roman"/>
                <w:sz w:val="24"/>
                <w:szCs w:val="24"/>
              </w:rPr>
              <w:t>cadru</w:t>
            </w:r>
            <w:r>
              <w:rPr>
                <w:rFonts w:ascii="Times New Roman" w:hAnsi="Times New Roman"/>
                <w:sz w:val="24"/>
                <w:szCs w:val="24"/>
              </w:rPr>
              <w:t xml:space="preserve"> </w:t>
            </w:r>
            <w:r w:rsidRPr="005D0707">
              <w:rPr>
                <w:rFonts w:ascii="Times New Roman" w:hAnsi="Times New Roman"/>
                <w:sz w:val="24"/>
                <w:szCs w:val="24"/>
              </w:rPr>
              <w:t xml:space="preserve">/contractului. </w:t>
            </w:r>
          </w:p>
          <w:p w14:paraId="16745CD6" w14:textId="63CD48C3" w:rsidR="009E3EB9" w:rsidRPr="00F55C97" w:rsidRDefault="009E3EB9" w:rsidP="009E3EB9">
            <w:pPr>
              <w:widowControl/>
              <w:autoSpaceDN/>
              <w:spacing w:before="0" w:beforeAutospacing="0" w:afterAutospacing="0"/>
              <w:ind w:left="0" w:right="0"/>
              <w:jc w:val="center"/>
              <w:textAlignment w:val="auto"/>
              <w:rPr>
                <w:rFonts w:ascii="Times New Roman" w:eastAsia="Times New Roman" w:hAnsi="Times New Roman" w:cs="Times New Roman"/>
                <w:sz w:val="24"/>
                <w:szCs w:val="24"/>
                <w:lang w:eastAsia="ro-RO"/>
              </w:rPr>
            </w:pPr>
            <w:r w:rsidRPr="005D0707">
              <w:rPr>
                <w:rFonts w:ascii="Times New Roman" w:hAnsi="Times New Roman"/>
                <w:sz w:val="24"/>
                <w:szCs w:val="24"/>
              </w:rPr>
              <w:t xml:space="preserve">(6) Modul de ajustare nu trebuie să conducă în niciun caz la schimbarea rezultatului procedurii de atribuire, prin anularea sau diminuarea avantajului competitiv pe baza căruia contractantul respectiv a </w:t>
            </w:r>
            <w:r w:rsidRPr="005D0707">
              <w:rPr>
                <w:rFonts w:ascii="Times New Roman" w:hAnsi="Times New Roman"/>
                <w:sz w:val="24"/>
                <w:szCs w:val="24"/>
              </w:rPr>
              <w:lastRenderedPageBreak/>
              <w:t>fost declarat câştigător în urma finalizării respectivei proceduri, cu excepţia cazului prevăzut la alin. (5).</w:t>
            </w:r>
          </w:p>
        </w:tc>
        <w:tc>
          <w:tcPr>
            <w:tcW w:w="34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A2DED" w14:textId="4FF4C744" w:rsidR="009E3EB9" w:rsidRPr="00F55C97" w:rsidRDefault="009E3EB9" w:rsidP="009E3EB9">
            <w:pPr>
              <w:widowControl/>
              <w:autoSpaceDN/>
              <w:spacing w:before="0" w:beforeAutospacing="0" w:afterAutospacing="0"/>
              <w:ind w:left="0" w:right="0"/>
              <w:jc w:val="center"/>
              <w:textAlignment w:val="auto"/>
              <w:rPr>
                <w:rFonts w:ascii="Times New Roman" w:eastAsia="Times New Roman" w:hAnsi="Times New Roman" w:cs="Times New Roman"/>
                <w:color w:val="000000"/>
                <w:sz w:val="24"/>
                <w:szCs w:val="24"/>
                <w:lang w:eastAsia="ro-RO"/>
              </w:rPr>
            </w:pPr>
          </w:p>
        </w:tc>
      </w:tr>
      <w:tr w:rsidR="009E3EB9" w:rsidRPr="00F55C97" w14:paraId="77DF012D" w14:textId="77777777" w:rsidTr="00FC61A6">
        <w:trPr>
          <w:gridAfter w:val="3"/>
          <w:wAfter w:w="7701" w:type="dxa"/>
          <w:trHeight w:val="315"/>
        </w:trPr>
        <w:tc>
          <w:tcPr>
            <w:tcW w:w="315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E6956A8" w14:textId="7C18356D" w:rsidR="009E3EB9" w:rsidRPr="00F55C97" w:rsidRDefault="009E3EB9" w:rsidP="009E3EB9">
            <w:pPr>
              <w:widowControl/>
              <w:autoSpaceDN/>
              <w:spacing w:before="0" w:beforeAutospacing="0" w:afterAutospacing="0"/>
              <w:ind w:left="0" w:right="0"/>
              <w:textAlignment w:val="auto"/>
              <w:rPr>
                <w:rFonts w:ascii="Times New Roman" w:eastAsia="Times New Roman" w:hAnsi="Times New Roman" w:cs="Times New Roman"/>
                <w:color w:val="000000"/>
                <w:sz w:val="24"/>
                <w:szCs w:val="24"/>
                <w:lang w:eastAsia="ro-RO"/>
              </w:rPr>
            </w:pPr>
            <w:r w:rsidRPr="00F55C97">
              <w:rPr>
                <w:rFonts w:ascii="Times New Roman" w:eastAsia="Times New Roman" w:hAnsi="Times New Roman" w:cs="Times New Roman"/>
                <w:b/>
                <w:bCs/>
                <w:color w:val="000000"/>
                <w:sz w:val="24"/>
                <w:szCs w:val="24"/>
                <w:lang w:eastAsia="ro-RO"/>
              </w:rPr>
              <w:t>VI.1.</w:t>
            </w:r>
            <w:r w:rsidRPr="00F55C97">
              <w:rPr>
                <w:rFonts w:ascii="Times New Roman" w:eastAsia="Times New Roman" w:hAnsi="Times New Roman" w:cs="Times New Roman"/>
                <w:color w:val="000000"/>
                <w:sz w:val="24"/>
                <w:szCs w:val="24"/>
                <w:lang w:eastAsia="ro-RO"/>
              </w:rPr>
              <w:t xml:space="preserve"> Obiectul modificărilor</w:t>
            </w:r>
          </w:p>
        </w:tc>
        <w:tc>
          <w:tcPr>
            <w:tcW w:w="6660" w:type="dxa"/>
            <w:gridSpan w:val="9"/>
            <w:tcBorders>
              <w:top w:val="single" w:sz="4" w:space="0" w:color="auto"/>
              <w:left w:val="nil"/>
              <w:bottom w:val="single" w:sz="4" w:space="0" w:color="auto"/>
              <w:right w:val="single" w:sz="4" w:space="0" w:color="000000"/>
            </w:tcBorders>
            <w:shd w:val="clear" w:color="auto" w:fill="auto"/>
            <w:noWrap/>
            <w:hideMark/>
          </w:tcPr>
          <w:p w14:paraId="4CAC9930" w14:textId="77777777" w:rsidR="009E3EB9" w:rsidRPr="00A04DE6" w:rsidRDefault="009E3EB9" w:rsidP="009E3EB9">
            <w:pPr>
              <w:jc w:val="both"/>
              <w:rPr>
                <w:rFonts w:ascii="Times New Roman" w:hAnsi="Times New Roman"/>
                <w:iCs/>
                <w:sz w:val="24"/>
                <w:szCs w:val="24"/>
                <w:lang w:eastAsia="ro-RO"/>
              </w:rPr>
            </w:pPr>
            <w:r w:rsidRPr="00A04DE6">
              <w:rPr>
                <w:rFonts w:ascii="Times New Roman" w:hAnsi="Times New Roman"/>
                <w:iCs/>
                <w:sz w:val="24"/>
                <w:szCs w:val="24"/>
                <w:lang w:eastAsia="ro-RO"/>
              </w:rPr>
              <w:t>Eventualele modificari care pot interveni in perioada de derulare a contractului se refera la urmatoarele:</w:t>
            </w:r>
          </w:p>
          <w:p w14:paraId="147DADEB" w14:textId="77777777" w:rsidR="009E3EB9" w:rsidRPr="00A04DE6" w:rsidRDefault="009E3EB9" w:rsidP="009E3EB9">
            <w:pPr>
              <w:jc w:val="both"/>
              <w:rPr>
                <w:rFonts w:ascii="Times New Roman" w:hAnsi="Times New Roman"/>
                <w:iCs/>
                <w:sz w:val="24"/>
                <w:szCs w:val="24"/>
                <w:lang w:eastAsia="ro-RO"/>
              </w:rPr>
            </w:pPr>
            <w:r w:rsidRPr="00A04DE6">
              <w:rPr>
                <w:rFonts w:ascii="Times New Roman" w:hAnsi="Times New Roman"/>
                <w:iCs/>
                <w:sz w:val="24"/>
                <w:szCs w:val="24"/>
                <w:lang w:eastAsia="ro-RO"/>
              </w:rPr>
              <w:t>1.</w:t>
            </w:r>
            <w:r w:rsidRPr="00A04DE6">
              <w:rPr>
                <w:rFonts w:ascii="Times New Roman" w:hAnsi="Times New Roman"/>
                <w:iCs/>
                <w:sz w:val="24"/>
                <w:szCs w:val="24"/>
                <w:lang w:eastAsia="ro-RO"/>
              </w:rPr>
              <w:tab/>
              <w:t>Modificari ale partilor contractante;</w:t>
            </w:r>
          </w:p>
          <w:p w14:paraId="3485BDEE" w14:textId="77777777" w:rsidR="009E3EB9" w:rsidRPr="00A04DE6" w:rsidRDefault="009E3EB9" w:rsidP="009E3EB9">
            <w:pPr>
              <w:jc w:val="both"/>
              <w:rPr>
                <w:rFonts w:ascii="Times New Roman" w:hAnsi="Times New Roman"/>
                <w:iCs/>
                <w:sz w:val="24"/>
                <w:szCs w:val="24"/>
                <w:lang w:eastAsia="ro-RO"/>
              </w:rPr>
            </w:pPr>
            <w:r w:rsidRPr="00A04DE6">
              <w:rPr>
                <w:rFonts w:ascii="Times New Roman" w:hAnsi="Times New Roman"/>
                <w:iCs/>
                <w:sz w:val="24"/>
                <w:szCs w:val="24"/>
                <w:lang w:eastAsia="ro-RO"/>
              </w:rPr>
              <w:t>2.</w:t>
            </w:r>
            <w:r w:rsidRPr="00A04DE6">
              <w:rPr>
                <w:rFonts w:ascii="Times New Roman" w:hAnsi="Times New Roman"/>
                <w:iCs/>
                <w:sz w:val="24"/>
                <w:szCs w:val="24"/>
                <w:lang w:eastAsia="ro-RO"/>
              </w:rPr>
              <w:tab/>
              <w:t>Schimbarea denumirii si/sau a formei societatii, schimbari care nu atrag crearea unei persoane juridice noi;</w:t>
            </w:r>
          </w:p>
          <w:p w14:paraId="09D417B9" w14:textId="77777777" w:rsidR="009E3EB9" w:rsidRPr="00A04DE6" w:rsidRDefault="009E3EB9" w:rsidP="009E3EB9">
            <w:pPr>
              <w:jc w:val="both"/>
              <w:rPr>
                <w:rFonts w:ascii="Times New Roman" w:hAnsi="Times New Roman"/>
                <w:iCs/>
                <w:sz w:val="24"/>
                <w:szCs w:val="24"/>
                <w:lang w:eastAsia="ro-RO"/>
              </w:rPr>
            </w:pPr>
            <w:r w:rsidRPr="00A04DE6">
              <w:rPr>
                <w:rFonts w:ascii="Times New Roman" w:hAnsi="Times New Roman"/>
                <w:iCs/>
                <w:sz w:val="24"/>
                <w:szCs w:val="24"/>
                <w:lang w:eastAsia="ro-RO"/>
              </w:rPr>
              <w:t>3.</w:t>
            </w:r>
            <w:r w:rsidRPr="00A04DE6">
              <w:rPr>
                <w:rFonts w:ascii="Times New Roman" w:hAnsi="Times New Roman"/>
                <w:iCs/>
                <w:sz w:val="24"/>
                <w:szCs w:val="24"/>
                <w:lang w:eastAsia="ro-RO"/>
              </w:rPr>
              <w:tab/>
              <w:t>Modificari care rezulta din adaptarea proiectului tehnic la realitatea din teren, inclusiv schimbari de solutii tehnice punctuale;</w:t>
            </w:r>
          </w:p>
          <w:p w14:paraId="289ED9E4" w14:textId="77777777" w:rsidR="009E3EB9" w:rsidRPr="00A04DE6" w:rsidRDefault="009E3EB9" w:rsidP="009E3EB9">
            <w:pPr>
              <w:jc w:val="both"/>
              <w:rPr>
                <w:rFonts w:ascii="Times New Roman" w:hAnsi="Times New Roman"/>
                <w:iCs/>
                <w:sz w:val="24"/>
                <w:szCs w:val="24"/>
                <w:lang w:eastAsia="ro-RO"/>
              </w:rPr>
            </w:pPr>
            <w:r w:rsidRPr="00A04DE6">
              <w:rPr>
                <w:rFonts w:ascii="Times New Roman" w:hAnsi="Times New Roman"/>
                <w:iCs/>
                <w:sz w:val="24"/>
                <w:szCs w:val="24"/>
                <w:lang w:eastAsia="ro-RO"/>
              </w:rPr>
              <w:t>4.</w:t>
            </w:r>
            <w:r w:rsidRPr="00A04DE6">
              <w:rPr>
                <w:rFonts w:ascii="Times New Roman" w:hAnsi="Times New Roman"/>
                <w:iCs/>
                <w:sz w:val="24"/>
                <w:szCs w:val="24"/>
                <w:lang w:eastAsia="ro-RO"/>
              </w:rPr>
              <w:tab/>
              <w:t>Modificari generate de modificari ale terenului, retelei hidrografice supraterane si subterane ne-cunoscute la data elaborarii proiectului;</w:t>
            </w:r>
          </w:p>
          <w:p w14:paraId="7119D6D1" w14:textId="77777777" w:rsidR="009E3EB9" w:rsidRPr="00A04DE6" w:rsidRDefault="009E3EB9" w:rsidP="009E3EB9">
            <w:pPr>
              <w:jc w:val="both"/>
              <w:rPr>
                <w:rFonts w:ascii="Times New Roman" w:hAnsi="Times New Roman"/>
                <w:iCs/>
                <w:sz w:val="24"/>
                <w:szCs w:val="24"/>
                <w:lang w:eastAsia="ro-RO"/>
              </w:rPr>
            </w:pPr>
            <w:r w:rsidRPr="00A04DE6">
              <w:rPr>
                <w:rFonts w:ascii="Times New Roman" w:hAnsi="Times New Roman"/>
                <w:iCs/>
                <w:sz w:val="24"/>
                <w:szCs w:val="24"/>
                <w:lang w:eastAsia="ro-RO"/>
              </w:rPr>
              <w:t xml:space="preserve">  5.     Modificari care rezulta din schimbari ale cotelor, pozitiilor si/ sau dimensiunilor unor lucrari ca urmare a situatiei din teren;</w:t>
            </w:r>
          </w:p>
          <w:p w14:paraId="07530BB6" w14:textId="77777777" w:rsidR="009E3EB9" w:rsidRPr="00A04DE6" w:rsidRDefault="009E3EB9" w:rsidP="009E3EB9">
            <w:pPr>
              <w:jc w:val="both"/>
              <w:rPr>
                <w:rFonts w:ascii="Times New Roman" w:hAnsi="Times New Roman"/>
                <w:iCs/>
                <w:sz w:val="24"/>
                <w:szCs w:val="24"/>
                <w:lang w:eastAsia="ro-RO"/>
              </w:rPr>
            </w:pPr>
            <w:r w:rsidRPr="00A04DE6">
              <w:rPr>
                <w:rFonts w:ascii="Times New Roman" w:hAnsi="Times New Roman"/>
                <w:iCs/>
                <w:sz w:val="24"/>
                <w:szCs w:val="24"/>
                <w:lang w:eastAsia="ro-RO"/>
              </w:rPr>
              <w:t>6.</w:t>
            </w:r>
            <w:r w:rsidRPr="00A04DE6">
              <w:rPr>
                <w:rFonts w:ascii="Times New Roman" w:hAnsi="Times New Roman"/>
                <w:iCs/>
                <w:sz w:val="24"/>
                <w:szCs w:val="24"/>
                <w:lang w:eastAsia="ro-RO"/>
              </w:rPr>
              <w:tab/>
              <w:t>Modificari generate de cerinte ale autoritatilor de mediu;</w:t>
            </w:r>
          </w:p>
          <w:p w14:paraId="17F4FB4B" w14:textId="77777777" w:rsidR="009E3EB9" w:rsidRPr="00A04DE6" w:rsidRDefault="009E3EB9" w:rsidP="009E3EB9">
            <w:pPr>
              <w:jc w:val="both"/>
              <w:rPr>
                <w:rFonts w:ascii="Times New Roman" w:hAnsi="Times New Roman"/>
                <w:iCs/>
                <w:sz w:val="24"/>
                <w:szCs w:val="24"/>
                <w:lang w:eastAsia="ro-RO"/>
              </w:rPr>
            </w:pPr>
            <w:r w:rsidRPr="00A04DE6">
              <w:rPr>
                <w:rFonts w:ascii="Times New Roman" w:hAnsi="Times New Roman"/>
                <w:iCs/>
                <w:sz w:val="24"/>
                <w:szCs w:val="24"/>
                <w:lang w:eastAsia="ro-RO"/>
              </w:rPr>
              <w:t>7.</w:t>
            </w:r>
            <w:r w:rsidRPr="00A04DE6">
              <w:rPr>
                <w:rFonts w:ascii="Times New Roman" w:hAnsi="Times New Roman"/>
                <w:iCs/>
                <w:sz w:val="24"/>
                <w:szCs w:val="24"/>
                <w:lang w:eastAsia="ro-RO"/>
              </w:rPr>
              <w:tab/>
              <w:t>Modificari generate de schimbarea personalului cheie/alt personal, care se vor realiza conform clauzei corespunzatoare din Conditiile Gcnerale ale Contractului;</w:t>
            </w:r>
          </w:p>
          <w:p w14:paraId="2C592C3D" w14:textId="77777777" w:rsidR="009E3EB9" w:rsidRPr="00A04DE6" w:rsidRDefault="009E3EB9" w:rsidP="009E3EB9">
            <w:pPr>
              <w:jc w:val="both"/>
              <w:rPr>
                <w:rFonts w:ascii="Times New Roman" w:hAnsi="Times New Roman"/>
                <w:iCs/>
                <w:sz w:val="24"/>
                <w:szCs w:val="24"/>
                <w:lang w:eastAsia="ro-RO"/>
              </w:rPr>
            </w:pPr>
            <w:r w:rsidRPr="00A04DE6">
              <w:rPr>
                <w:rFonts w:ascii="Times New Roman" w:hAnsi="Times New Roman"/>
                <w:iCs/>
                <w:sz w:val="24"/>
                <w:szCs w:val="24"/>
                <w:lang w:eastAsia="ro-RO"/>
              </w:rPr>
              <w:t>8.</w:t>
            </w:r>
            <w:r w:rsidRPr="00A04DE6">
              <w:rPr>
                <w:rFonts w:ascii="Times New Roman" w:hAnsi="Times New Roman"/>
                <w:iCs/>
                <w:sz w:val="24"/>
                <w:szCs w:val="24"/>
                <w:lang w:eastAsia="ro-RO"/>
              </w:rPr>
              <w:tab/>
              <w:t>Modificari generate de includerea de noi subcontractanti si/sau inlocuirea subcontractantilor initiali, care se vor realiza conform clauzei corespunzatoare din Conditiile Generate ate Contractului;</w:t>
            </w:r>
          </w:p>
          <w:p w14:paraId="7402D847" w14:textId="77777777" w:rsidR="009E3EB9" w:rsidRPr="001A3606" w:rsidRDefault="009E3EB9" w:rsidP="009E3EB9">
            <w:pPr>
              <w:jc w:val="both"/>
              <w:rPr>
                <w:rFonts w:ascii="Times New Roman" w:hAnsi="Times New Roman"/>
                <w:iCs/>
                <w:sz w:val="24"/>
                <w:szCs w:val="24"/>
                <w:lang w:eastAsia="ro-RO"/>
              </w:rPr>
            </w:pPr>
            <w:r w:rsidRPr="001A3606">
              <w:rPr>
                <w:rFonts w:ascii="Times New Roman" w:hAnsi="Times New Roman"/>
                <w:iCs/>
                <w:sz w:val="24"/>
                <w:szCs w:val="24"/>
                <w:lang w:eastAsia="ro-RO"/>
              </w:rPr>
              <w:t>9.</w:t>
            </w:r>
            <w:r w:rsidRPr="001A3606">
              <w:rPr>
                <w:rFonts w:ascii="Times New Roman" w:hAnsi="Times New Roman"/>
                <w:iCs/>
                <w:sz w:val="24"/>
                <w:szCs w:val="24"/>
                <w:lang w:eastAsia="ro-RO"/>
              </w:rPr>
              <w:tab/>
              <w:t>Modificari ale culoarului/coridorului de expropriere care conduc la necesitatea realizarii de lucrari suplimentare si/sau la renuntarea rcalizarii unor lucrari existente in Contract;</w:t>
            </w:r>
          </w:p>
          <w:p w14:paraId="2C301DDF" w14:textId="77777777" w:rsidR="009E3EB9" w:rsidRPr="00A04DE6" w:rsidRDefault="009E3EB9" w:rsidP="009E3EB9">
            <w:pPr>
              <w:jc w:val="both"/>
              <w:rPr>
                <w:rFonts w:ascii="Times New Roman" w:hAnsi="Times New Roman"/>
                <w:iCs/>
                <w:sz w:val="24"/>
                <w:szCs w:val="24"/>
                <w:lang w:eastAsia="ro-RO"/>
              </w:rPr>
            </w:pPr>
            <w:r w:rsidRPr="00A04DE6">
              <w:rPr>
                <w:rFonts w:ascii="Times New Roman" w:hAnsi="Times New Roman"/>
                <w:iCs/>
                <w:sz w:val="24"/>
                <w:szCs w:val="24"/>
                <w:lang w:eastAsia="ro-RO"/>
              </w:rPr>
              <w:t>10.</w:t>
            </w:r>
            <w:r w:rsidRPr="00A04DE6">
              <w:rPr>
                <w:rFonts w:ascii="Times New Roman" w:hAnsi="Times New Roman"/>
                <w:iCs/>
                <w:sz w:val="24"/>
                <w:szCs w:val="24"/>
                <w:lang w:eastAsia="ro-RO"/>
              </w:rPr>
              <w:tab/>
              <w:t>Modificari generate de acorduri, conventii, intelegeri ale statului/autoritatilor locale cu alte state;</w:t>
            </w:r>
          </w:p>
          <w:p w14:paraId="4CF6B413" w14:textId="77777777" w:rsidR="009E3EB9" w:rsidRPr="00A04DE6" w:rsidRDefault="009E3EB9" w:rsidP="009E3EB9">
            <w:pPr>
              <w:jc w:val="both"/>
              <w:rPr>
                <w:rFonts w:ascii="Times New Roman" w:hAnsi="Times New Roman"/>
                <w:iCs/>
                <w:sz w:val="24"/>
                <w:szCs w:val="24"/>
                <w:lang w:eastAsia="ro-RO"/>
              </w:rPr>
            </w:pPr>
            <w:r w:rsidRPr="00A04DE6">
              <w:rPr>
                <w:rFonts w:ascii="Times New Roman" w:hAnsi="Times New Roman"/>
                <w:iCs/>
                <w:sz w:val="24"/>
                <w:szCs w:val="24"/>
                <w:lang w:eastAsia="ro-RO"/>
              </w:rPr>
              <w:t>11.</w:t>
            </w:r>
            <w:r w:rsidRPr="00A04DE6">
              <w:rPr>
                <w:rFonts w:ascii="Times New Roman" w:hAnsi="Times New Roman"/>
                <w:iCs/>
                <w:sz w:val="24"/>
                <w:szCs w:val="24"/>
                <w:lang w:eastAsia="ro-RO"/>
              </w:rPr>
              <w:tab/>
              <w:t>Modificari legislative sau de norme tehnice/stasuri/normative/standarde, pe parcursul derularii contractului;</w:t>
            </w:r>
          </w:p>
          <w:p w14:paraId="2F67225B" w14:textId="77777777" w:rsidR="009E3EB9" w:rsidRPr="00A04DE6" w:rsidRDefault="009E3EB9" w:rsidP="009E3EB9">
            <w:pPr>
              <w:jc w:val="both"/>
              <w:rPr>
                <w:rFonts w:ascii="Times New Roman" w:hAnsi="Times New Roman"/>
                <w:iCs/>
                <w:sz w:val="24"/>
                <w:szCs w:val="24"/>
                <w:lang w:eastAsia="ro-RO"/>
              </w:rPr>
            </w:pPr>
            <w:r w:rsidRPr="00A04DE6">
              <w:rPr>
                <w:rFonts w:ascii="Times New Roman" w:hAnsi="Times New Roman"/>
                <w:iCs/>
                <w:sz w:val="24"/>
                <w:szCs w:val="24"/>
                <w:lang w:eastAsia="ro-RO"/>
              </w:rPr>
              <w:t>12.</w:t>
            </w:r>
            <w:r w:rsidRPr="00A04DE6">
              <w:rPr>
                <w:rFonts w:ascii="Times New Roman" w:hAnsi="Times New Roman"/>
                <w:iCs/>
                <w:sz w:val="24"/>
                <w:szCs w:val="24"/>
                <w:lang w:eastAsia="ro-RO"/>
              </w:rPr>
              <w:tab/>
              <w:t>Prelungirea Duratei de Executie;.</w:t>
            </w:r>
          </w:p>
          <w:p w14:paraId="229DD4A7" w14:textId="77777777" w:rsidR="009E3EB9" w:rsidRPr="00A04DE6" w:rsidRDefault="009E3EB9" w:rsidP="009E3EB9">
            <w:pPr>
              <w:jc w:val="both"/>
              <w:rPr>
                <w:rFonts w:ascii="Times New Roman" w:hAnsi="Times New Roman"/>
                <w:iCs/>
                <w:sz w:val="24"/>
                <w:szCs w:val="24"/>
                <w:lang w:eastAsia="ro-RO"/>
              </w:rPr>
            </w:pPr>
            <w:r w:rsidRPr="00A04DE6">
              <w:rPr>
                <w:rFonts w:ascii="Times New Roman" w:hAnsi="Times New Roman"/>
                <w:iCs/>
                <w:sz w:val="24"/>
                <w:szCs w:val="24"/>
                <w:lang w:eastAsia="ro-RO"/>
              </w:rPr>
              <w:t>13.</w:t>
            </w:r>
            <w:r w:rsidRPr="00A04DE6">
              <w:rPr>
                <w:rFonts w:ascii="Times New Roman" w:hAnsi="Times New Roman"/>
                <w:iCs/>
                <w:sz w:val="24"/>
                <w:szCs w:val="24"/>
                <w:lang w:eastAsia="ro-RO"/>
              </w:rPr>
              <w:tab/>
              <w:t xml:space="preserve">Modificari care rezulta din implementarea solicitarilor </w:t>
            </w:r>
            <w:r w:rsidRPr="00A04DE6">
              <w:rPr>
                <w:rFonts w:ascii="Times New Roman" w:hAnsi="Times New Roman"/>
                <w:iCs/>
                <w:sz w:val="24"/>
                <w:szCs w:val="24"/>
                <w:lang w:eastAsia="ro-RO"/>
              </w:rPr>
              <w:lastRenderedPageBreak/>
              <w:t>provenite de la diverse institutii/autoritati/entitati care au atributii in legatura cu obiectivul de investitie (de exemplu: Ministere, Autoritati/Institutii centrale si/sau locale, Verificatori atestati, organisme de control, etc.).</w:t>
            </w:r>
          </w:p>
          <w:p w14:paraId="1BF3CB1C" w14:textId="77777777" w:rsidR="009E3EB9" w:rsidRPr="00A04DE6" w:rsidRDefault="009E3EB9" w:rsidP="009E3EB9">
            <w:pPr>
              <w:jc w:val="both"/>
              <w:rPr>
                <w:rFonts w:ascii="Times New Roman" w:hAnsi="Times New Roman"/>
                <w:iCs/>
                <w:sz w:val="24"/>
                <w:szCs w:val="24"/>
                <w:lang w:eastAsia="ro-RO"/>
              </w:rPr>
            </w:pPr>
            <w:r w:rsidRPr="00A04DE6">
              <w:rPr>
                <w:rFonts w:ascii="Times New Roman" w:hAnsi="Times New Roman"/>
                <w:iCs/>
                <w:sz w:val="24"/>
                <w:szCs w:val="24"/>
                <w:lang w:eastAsia="ro-RO"/>
              </w:rPr>
              <w:t>Contractul poate fi modificat, fara organizarea unei noi proceduri de atribuire, atunci cand sunt indeplinite in mod cumulativ conditiile prevederilor art. 221 alin. (1) lit. f) din Legea nr. 98/2016, cu modificarile si completarile ulterioare.</w:t>
            </w:r>
          </w:p>
          <w:p w14:paraId="72C3ACBD" w14:textId="77777777" w:rsidR="009E3EB9" w:rsidRPr="00A04DE6" w:rsidRDefault="009E3EB9" w:rsidP="009E3EB9">
            <w:pPr>
              <w:jc w:val="both"/>
              <w:rPr>
                <w:rFonts w:ascii="Times New Roman" w:hAnsi="Times New Roman"/>
                <w:iCs/>
                <w:sz w:val="24"/>
                <w:szCs w:val="24"/>
                <w:lang w:eastAsia="ro-RO"/>
              </w:rPr>
            </w:pPr>
            <w:r w:rsidRPr="00A04DE6">
              <w:rPr>
                <w:rFonts w:ascii="Times New Roman" w:hAnsi="Times New Roman"/>
                <w:iCs/>
                <w:sz w:val="24"/>
                <w:szCs w:val="24"/>
                <w:lang w:eastAsia="ro-RO"/>
              </w:rPr>
              <w:t>In situatia prevazuta la art. 221 alin, (1) lit. f) din Legea nr. 98/2016, cu modificarile si com-pletarile ulterioare, in cazul in care se efectueaza mai multe modificari succesive, valoarea modificarilor se va determina pe baza valorii nete cumulate a modificarilor succesive.</w:t>
            </w:r>
          </w:p>
          <w:p w14:paraId="57C6B802" w14:textId="77777777" w:rsidR="009E3EB9" w:rsidRPr="00A04DE6" w:rsidRDefault="009E3EB9" w:rsidP="009E3EB9">
            <w:pPr>
              <w:jc w:val="both"/>
              <w:rPr>
                <w:rFonts w:ascii="Times New Roman" w:hAnsi="Times New Roman"/>
                <w:iCs/>
                <w:sz w:val="24"/>
                <w:szCs w:val="24"/>
                <w:lang w:eastAsia="ro-RO"/>
              </w:rPr>
            </w:pPr>
            <w:r w:rsidRPr="00A04DE6">
              <w:rPr>
                <w:rFonts w:ascii="Times New Roman" w:hAnsi="Times New Roman"/>
                <w:iCs/>
                <w:sz w:val="24"/>
                <w:szCs w:val="24"/>
                <w:lang w:eastAsia="ro-RO"/>
              </w:rPr>
              <w:t>Modificarile substantiale asa cum sunt acestea definite la art. 221 alin (7) din Legea nr. 98/2016 se realizeaza prin organizarea unei noi proceduri de atribuire, in conformitate cu dispozitiile Legii nr. 98/2016, cu modificarile si completarile ulterioare.</w:t>
            </w:r>
          </w:p>
          <w:p w14:paraId="1A2E28C6" w14:textId="7D8E0D8C" w:rsidR="009E3EB9" w:rsidRPr="00F55C97" w:rsidRDefault="009E3EB9" w:rsidP="009E3EB9">
            <w:pPr>
              <w:widowControl/>
              <w:autoSpaceDN/>
              <w:spacing w:before="0" w:beforeAutospacing="0" w:afterAutospacing="0"/>
              <w:ind w:left="0" w:right="0"/>
              <w:textAlignment w:val="auto"/>
              <w:rPr>
                <w:rFonts w:ascii="Times New Roman" w:eastAsia="Times New Roman" w:hAnsi="Times New Roman" w:cs="Times New Roman"/>
                <w:i/>
                <w:iCs/>
                <w:sz w:val="24"/>
                <w:szCs w:val="24"/>
                <w:lang w:eastAsia="ro-RO"/>
              </w:rPr>
            </w:pPr>
            <w:r w:rsidRPr="00A04DE6">
              <w:rPr>
                <w:rFonts w:ascii="Times New Roman" w:hAnsi="Times New Roman"/>
                <w:iCs/>
                <w:sz w:val="24"/>
                <w:szCs w:val="24"/>
                <w:lang w:eastAsia="ro-RO"/>
              </w:rPr>
              <w:t>In situatia nerespectarii acestor prevederi, Beneficiarul are dreptul de a denunta unilateral contractul de achizitie publica initial.</w:t>
            </w:r>
          </w:p>
        </w:tc>
      </w:tr>
      <w:tr w:rsidR="009E3EB9" w:rsidRPr="00F55C97" w14:paraId="5B9A861F" w14:textId="77777777" w:rsidTr="00FC61A6">
        <w:trPr>
          <w:gridAfter w:val="3"/>
          <w:wAfter w:w="7701" w:type="dxa"/>
          <w:trHeight w:val="315"/>
        </w:trPr>
        <w:tc>
          <w:tcPr>
            <w:tcW w:w="315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13D25F7" w14:textId="6F3B8653" w:rsidR="009E3EB9" w:rsidRPr="00F55C97" w:rsidRDefault="009E3EB9" w:rsidP="009E3EB9">
            <w:pPr>
              <w:widowControl/>
              <w:autoSpaceDN/>
              <w:spacing w:before="0" w:beforeAutospacing="0" w:afterAutospacing="0"/>
              <w:ind w:left="0" w:right="0"/>
              <w:textAlignment w:val="auto"/>
              <w:rPr>
                <w:rFonts w:ascii="Times New Roman" w:eastAsia="Times New Roman" w:hAnsi="Times New Roman" w:cs="Times New Roman"/>
                <w:color w:val="000000"/>
                <w:sz w:val="24"/>
                <w:szCs w:val="24"/>
                <w:lang w:eastAsia="ro-RO"/>
              </w:rPr>
            </w:pPr>
            <w:r w:rsidRPr="00F55C97">
              <w:rPr>
                <w:rFonts w:ascii="Times New Roman" w:eastAsia="Times New Roman" w:hAnsi="Times New Roman" w:cs="Times New Roman"/>
                <w:b/>
                <w:bCs/>
                <w:color w:val="000000"/>
                <w:sz w:val="24"/>
                <w:szCs w:val="24"/>
                <w:lang w:eastAsia="ro-RO"/>
              </w:rPr>
              <w:lastRenderedPageBreak/>
              <w:t xml:space="preserve">VI.2. </w:t>
            </w:r>
            <w:r w:rsidRPr="00F55C97">
              <w:rPr>
                <w:rFonts w:ascii="Times New Roman" w:eastAsia="Times New Roman" w:hAnsi="Times New Roman" w:cs="Times New Roman"/>
                <w:color w:val="000000"/>
                <w:sz w:val="24"/>
                <w:szCs w:val="24"/>
                <w:lang w:eastAsia="ro-RO"/>
              </w:rPr>
              <w:t>Cauza modificărilor</w:t>
            </w:r>
          </w:p>
        </w:tc>
        <w:tc>
          <w:tcPr>
            <w:tcW w:w="6660" w:type="dxa"/>
            <w:gridSpan w:val="9"/>
            <w:tcBorders>
              <w:top w:val="single" w:sz="4" w:space="0" w:color="auto"/>
              <w:left w:val="nil"/>
              <w:bottom w:val="single" w:sz="4" w:space="0" w:color="auto"/>
              <w:right w:val="single" w:sz="4" w:space="0" w:color="000000"/>
            </w:tcBorders>
            <w:shd w:val="clear" w:color="auto" w:fill="auto"/>
            <w:noWrap/>
            <w:hideMark/>
          </w:tcPr>
          <w:p w14:paraId="5AAD8527" w14:textId="77777777" w:rsidR="009E3EB9" w:rsidRPr="00A04DE6" w:rsidRDefault="009E3EB9" w:rsidP="009E3EB9">
            <w:pPr>
              <w:jc w:val="both"/>
              <w:rPr>
                <w:rFonts w:ascii="Times New Roman" w:eastAsia="Times New Roman" w:hAnsi="Times New Roman"/>
                <w:sz w:val="24"/>
                <w:szCs w:val="24"/>
                <w:lang w:eastAsia="ro-RO"/>
              </w:rPr>
            </w:pPr>
            <w:r w:rsidRPr="00A04DE6">
              <w:rPr>
                <w:rFonts w:ascii="Times New Roman" w:eastAsia="Times New Roman" w:hAnsi="Times New Roman"/>
                <w:sz w:val="24"/>
                <w:szCs w:val="24"/>
                <w:lang w:eastAsia="ro-RO"/>
              </w:rPr>
              <w:t>Autoritatea contractanta isi rezerva dreptul de a modifica contractul potrivit art. 221 din Legea 98/2016 cu conditia ca aceasta sa nu se incadreze in prevederile art. 221 alin. (7) adica sa nu reprezinte o modificare substantiala.</w:t>
            </w:r>
          </w:p>
          <w:p w14:paraId="4DDA11B1" w14:textId="77777777" w:rsidR="009E3EB9" w:rsidRPr="00A04DE6" w:rsidRDefault="009E3EB9" w:rsidP="009E3EB9">
            <w:pPr>
              <w:jc w:val="both"/>
              <w:rPr>
                <w:rFonts w:ascii="Times New Roman" w:eastAsia="Times New Roman" w:hAnsi="Times New Roman"/>
                <w:sz w:val="24"/>
                <w:szCs w:val="24"/>
                <w:lang w:eastAsia="ro-RO"/>
              </w:rPr>
            </w:pPr>
            <w:r w:rsidRPr="00A04DE6">
              <w:rPr>
                <w:rFonts w:ascii="Times New Roman" w:eastAsia="Times New Roman" w:hAnsi="Times New Roman"/>
                <w:sz w:val="24"/>
                <w:szCs w:val="24"/>
                <w:lang w:eastAsia="ro-RO"/>
              </w:rPr>
              <w:t>-diverse solicitari ale proprietarilor de utilitati;</w:t>
            </w:r>
          </w:p>
          <w:p w14:paraId="41E59C0D" w14:textId="77777777" w:rsidR="009E3EB9" w:rsidRPr="001A3606" w:rsidRDefault="009E3EB9" w:rsidP="009E3EB9">
            <w:pPr>
              <w:jc w:val="both"/>
              <w:rPr>
                <w:rFonts w:ascii="Times New Roman" w:eastAsia="Times New Roman" w:hAnsi="Times New Roman"/>
                <w:sz w:val="24"/>
                <w:szCs w:val="24"/>
                <w:lang w:eastAsia="ro-RO"/>
              </w:rPr>
            </w:pPr>
            <w:r w:rsidRPr="001A3606">
              <w:rPr>
                <w:rFonts w:ascii="Times New Roman" w:eastAsia="Times New Roman" w:hAnsi="Times New Roman"/>
                <w:sz w:val="24"/>
                <w:szCs w:val="24"/>
                <w:lang w:eastAsia="ro-RO"/>
              </w:rPr>
              <w:t>-necesitatea realizarii de exproprieri suplimentare;</w:t>
            </w:r>
          </w:p>
          <w:p w14:paraId="20A07604" w14:textId="77777777" w:rsidR="009E3EB9" w:rsidRPr="00A04DE6" w:rsidRDefault="009E3EB9" w:rsidP="009E3EB9">
            <w:pPr>
              <w:jc w:val="both"/>
              <w:rPr>
                <w:rFonts w:ascii="Times New Roman" w:eastAsia="Times New Roman" w:hAnsi="Times New Roman"/>
                <w:sz w:val="24"/>
                <w:szCs w:val="24"/>
                <w:lang w:eastAsia="ro-RO"/>
              </w:rPr>
            </w:pPr>
            <w:r w:rsidRPr="00A04DE6">
              <w:rPr>
                <w:rFonts w:ascii="Times New Roman" w:eastAsia="Times New Roman" w:hAnsi="Times New Roman"/>
                <w:sz w:val="24"/>
                <w:szCs w:val="24"/>
                <w:lang w:eastAsia="ro-RO"/>
              </w:rPr>
              <w:t>-diverse avize/ acorduri/ autorizatii cerute de autoritati locale/centrale;</w:t>
            </w:r>
          </w:p>
          <w:p w14:paraId="46DC4262" w14:textId="77777777" w:rsidR="009E3EB9" w:rsidRPr="00A04DE6" w:rsidRDefault="009E3EB9" w:rsidP="009E3EB9">
            <w:pPr>
              <w:jc w:val="both"/>
              <w:rPr>
                <w:rFonts w:ascii="Times New Roman" w:eastAsia="Times New Roman" w:hAnsi="Times New Roman"/>
                <w:sz w:val="24"/>
                <w:szCs w:val="24"/>
                <w:lang w:eastAsia="ro-RO"/>
              </w:rPr>
            </w:pPr>
            <w:r w:rsidRPr="00A04DE6">
              <w:rPr>
                <w:rFonts w:ascii="Times New Roman" w:eastAsia="Times New Roman" w:hAnsi="Times New Roman"/>
                <w:sz w:val="24"/>
                <w:szCs w:val="24"/>
                <w:lang w:eastAsia="ro-RO"/>
              </w:rPr>
              <w:t>-diverse cerinte ale autoritatilor locale/ centrale. diverse cerinte ate autoritatilor de mediu, arheologie;</w:t>
            </w:r>
          </w:p>
          <w:p w14:paraId="0AEB75A8" w14:textId="77777777" w:rsidR="009E3EB9" w:rsidRPr="00A04DE6" w:rsidRDefault="009E3EB9" w:rsidP="009E3EB9">
            <w:pPr>
              <w:jc w:val="both"/>
              <w:rPr>
                <w:rFonts w:ascii="Times New Roman" w:eastAsia="Times New Roman" w:hAnsi="Times New Roman"/>
                <w:sz w:val="24"/>
                <w:szCs w:val="24"/>
                <w:lang w:eastAsia="ro-RO"/>
              </w:rPr>
            </w:pPr>
            <w:r w:rsidRPr="00A04DE6">
              <w:rPr>
                <w:rFonts w:ascii="Times New Roman" w:eastAsia="Times New Roman" w:hAnsi="Times New Roman"/>
                <w:sz w:val="24"/>
                <w:szCs w:val="24"/>
                <w:lang w:eastAsia="ro-RO"/>
              </w:rPr>
              <w:t xml:space="preserve">-modificari legislative sau de norme tehnice/ normative/ standarde; </w:t>
            </w:r>
          </w:p>
          <w:p w14:paraId="060D6F86" w14:textId="77777777" w:rsidR="009E3EB9" w:rsidRPr="00A04DE6" w:rsidRDefault="009E3EB9" w:rsidP="009E3EB9">
            <w:pPr>
              <w:jc w:val="both"/>
              <w:rPr>
                <w:rFonts w:ascii="Times New Roman" w:eastAsia="Times New Roman" w:hAnsi="Times New Roman"/>
                <w:sz w:val="24"/>
                <w:szCs w:val="24"/>
                <w:lang w:eastAsia="ro-RO"/>
              </w:rPr>
            </w:pPr>
            <w:r w:rsidRPr="00A04DE6">
              <w:rPr>
                <w:rFonts w:ascii="Times New Roman" w:eastAsia="Times New Roman" w:hAnsi="Times New Roman"/>
                <w:sz w:val="24"/>
                <w:szCs w:val="24"/>
                <w:lang w:eastAsia="ro-RO"/>
              </w:rPr>
              <w:t>-acorduri, conventii, intelegeri ate statului/ autoritatilor locale cu alte state;</w:t>
            </w:r>
          </w:p>
          <w:p w14:paraId="4C7C11B7" w14:textId="77777777" w:rsidR="009E3EB9" w:rsidRPr="00A04DE6" w:rsidRDefault="009E3EB9" w:rsidP="009E3EB9">
            <w:pPr>
              <w:jc w:val="both"/>
              <w:rPr>
                <w:rFonts w:ascii="Times New Roman" w:eastAsia="Times New Roman" w:hAnsi="Times New Roman"/>
                <w:sz w:val="24"/>
                <w:szCs w:val="24"/>
                <w:lang w:eastAsia="ro-RO"/>
              </w:rPr>
            </w:pPr>
            <w:r w:rsidRPr="00A04DE6">
              <w:rPr>
                <w:rFonts w:ascii="Times New Roman" w:eastAsia="Times New Roman" w:hAnsi="Times New Roman"/>
                <w:sz w:val="24"/>
                <w:szCs w:val="24"/>
                <w:lang w:eastAsia="ro-RO"/>
              </w:rPr>
              <w:t>-imposibilitatea mentinerii personalului cheie;</w:t>
            </w:r>
          </w:p>
          <w:p w14:paraId="4EC06F7F" w14:textId="77777777" w:rsidR="009E3EB9" w:rsidRPr="00A04DE6" w:rsidRDefault="009E3EB9" w:rsidP="009E3EB9">
            <w:pPr>
              <w:jc w:val="both"/>
              <w:rPr>
                <w:rFonts w:ascii="Times New Roman" w:eastAsia="Times New Roman" w:hAnsi="Times New Roman"/>
                <w:sz w:val="24"/>
                <w:szCs w:val="24"/>
                <w:lang w:eastAsia="ro-RO"/>
              </w:rPr>
            </w:pPr>
            <w:r w:rsidRPr="00A04DE6">
              <w:rPr>
                <w:rFonts w:ascii="Times New Roman" w:eastAsia="Times New Roman" w:hAnsi="Times New Roman"/>
                <w:sz w:val="24"/>
                <w:szCs w:val="24"/>
                <w:lang w:eastAsia="ro-RO"/>
              </w:rPr>
              <w:t>-instructiuni ale entitatilor legal constituite cu atributii in gestionarea fondurilor nerambursabile cu privire la accelerarea absortiei fondurilor nerambursabile;</w:t>
            </w:r>
          </w:p>
          <w:p w14:paraId="61E65011" w14:textId="4782490E" w:rsidR="009E3EB9" w:rsidRPr="00F55C97" w:rsidRDefault="009E3EB9" w:rsidP="009E3EB9">
            <w:pPr>
              <w:widowControl/>
              <w:autoSpaceDN/>
              <w:spacing w:before="0" w:beforeAutospacing="0" w:afterAutospacing="0"/>
              <w:ind w:left="0" w:right="0"/>
              <w:textAlignment w:val="auto"/>
              <w:rPr>
                <w:rFonts w:ascii="Times New Roman" w:eastAsia="Times New Roman" w:hAnsi="Times New Roman" w:cs="Times New Roman"/>
                <w:iCs/>
                <w:sz w:val="24"/>
                <w:szCs w:val="24"/>
                <w:lang w:eastAsia="ro-RO"/>
              </w:rPr>
            </w:pPr>
            <w:r w:rsidRPr="00A04DE6">
              <w:rPr>
                <w:rFonts w:ascii="Times New Roman" w:eastAsia="Times New Roman" w:hAnsi="Times New Roman"/>
                <w:sz w:val="24"/>
                <w:szCs w:val="24"/>
                <w:lang w:eastAsia="ro-RO"/>
              </w:rPr>
              <w:lastRenderedPageBreak/>
              <w:t>-conditii atmosferice neprielnice ce au impact negativ asupra stadiului fizic lunar.</w:t>
            </w:r>
          </w:p>
        </w:tc>
      </w:tr>
      <w:tr w:rsidR="009E3EB9" w:rsidRPr="00F55C97" w14:paraId="06C80547" w14:textId="77777777" w:rsidTr="00FC61A6">
        <w:trPr>
          <w:gridAfter w:val="3"/>
          <w:wAfter w:w="7701" w:type="dxa"/>
          <w:trHeight w:val="315"/>
        </w:trPr>
        <w:tc>
          <w:tcPr>
            <w:tcW w:w="315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52184D52" w14:textId="18C2F4EA" w:rsidR="009E3EB9" w:rsidRPr="00F55C97" w:rsidRDefault="009E3EB9" w:rsidP="009E3EB9">
            <w:pPr>
              <w:widowControl/>
              <w:autoSpaceDN/>
              <w:spacing w:before="0" w:beforeAutospacing="0" w:afterAutospacing="0"/>
              <w:ind w:left="0" w:right="0"/>
              <w:textAlignment w:val="auto"/>
              <w:rPr>
                <w:rFonts w:ascii="Times New Roman" w:eastAsia="Times New Roman" w:hAnsi="Times New Roman" w:cs="Times New Roman"/>
                <w:color w:val="000000"/>
                <w:sz w:val="24"/>
                <w:szCs w:val="24"/>
                <w:lang w:eastAsia="ro-RO"/>
              </w:rPr>
            </w:pPr>
            <w:r w:rsidRPr="00F55C97">
              <w:rPr>
                <w:rFonts w:ascii="Times New Roman" w:eastAsia="Times New Roman" w:hAnsi="Times New Roman" w:cs="Times New Roman"/>
                <w:b/>
                <w:bCs/>
                <w:color w:val="000000"/>
                <w:sz w:val="24"/>
                <w:szCs w:val="24"/>
                <w:lang w:eastAsia="ro-RO"/>
              </w:rPr>
              <w:lastRenderedPageBreak/>
              <w:t>VI.3.</w:t>
            </w:r>
            <w:r w:rsidRPr="00F55C97">
              <w:rPr>
                <w:rFonts w:ascii="Times New Roman" w:eastAsia="Times New Roman" w:hAnsi="Times New Roman" w:cs="Times New Roman"/>
                <w:color w:val="000000"/>
                <w:sz w:val="24"/>
                <w:szCs w:val="24"/>
                <w:lang w:eastAsia="ro-RO"/>
              </w:rPr>
              <w:t xml:space="preserve"> Limitele modificărilor</w:t>
            </w:r>
          </w:p>
        </w:tc>
        <w:tc>
          <w:tcPr>
            <w:tcW w:w="6660" w:type="dxa"/>
            <w:gridSpan w:val="9"/>
            <w:tcBorders>
              <w:top w:val="single" w:sz="4" w:space="0" w:color="auto"/>
              <w:left w:val="nil"/>
              <w:bottom w:val="single" w:sz="4" w:space="0" w:color="auto"/>
              <w:right w:val="single" w:sz="4" w:space="0" w:color="000000"/>
            </w:tcBorders>
            <w:shd w:val="clear" w:color="auto" w:fill="auto"/>
            <w:noWrap/>
            <w:vAlign w:val="bottom"/>
            <w:hideMark/>
          </w:tcPr>
          <w:p w14:paraId="095B1883" w14:textId="4B0D8AE6" w:rsidR="009E3EB9" w:rsidRPr="00F55C97" w:rsidRDefault="009E3EB9" w:rsidP="009E3EB9">
            <w:pPr>
              <w:widowControl/>
              <w:autoSpaceDN/>
              <w:spacing w:before="0" w:beforeAutospacing="0" w:afterAutospacing="0"/>
              <w:ind w:left="0" w:right="0"/>
              <w:textAlignment w:val="auto"/>
              <w:rPr>
                <w:rFonts w:ascii="Times New Roman" w:eastAsia="Times New Roman" w:hAnsi="Times New Roman" w:cs="Times New Roman"/>
                <w:iCs/>
                <w:color w:val="000000"/>
                <w:sz w:val="24"/>
                <w:szCs w:val="24"/>
                <w:lang w:eastAsia="ro-RO"/>
              </w:rPr>
            </w:pPr>
            <w:r w:rsidRPr="00A04DE6">
              <w:rPr>
                <w:rFonts w:ascii="Times New Roman" w:hAnsi="Times New Roman"/>
                <w:sz w:val="24"/>
                <w:szCs w:val="24"/>
              </w:rPr>
              <w:t>Conform prevederilor legale in vigoare si prevederilor Contractului de proiectare si executie</w:t>
            </w:r>
            <w:r w:rsidRPr="00F55C97">
              <w:rPr>
                <w:rFonts w:ascii="Times New Roman" w:eastAsia="Times New Roman" w:hAnsi="Times New Roman" w:cs="Times New Roman"/>
                <w:iCs/>
                <w:color w:val="000000"/>
                <w:sz w:val="24"/>
                <w:szCs w:val="24"/>
                <w:lang w:eastAsia="ro-RO"/>
              </w:rPr>
              <w:t xml:space="preserve"> </w:t>
            </w:r>
          </w:p>
        </w:tc>
      </w:tr>
      <w:tr w:rsidR="009E3EB9" w:rsidRPr="00F55C97" w14:paraId="7C4D2FD7" w14:textId="77777777" w:rsidTr="00FC61A6">
        <w:trPr>
          <w:gridAfter w:val="3"/>
          <w:wAfter w:w="7701" w:type="dxa"/>
          <w:trHeight w:val="315"/>
        </w:trPr>
        <w:tc>
          <w:tcPr>
            <w:tcW w:w="315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27F244C" w14:textId="7E87C60D" w:rsidR="009E3EB9" w:rsidRPr="00F55C97" w:rsidRDefault="009E3EB9" w:rsidP="009E3EB9">
            <w:pPr>
              <w:widowControl/>
              <w:autoSpaceDN/>
              <w:spacing w:before="0" w:beforeAutospacing="0" w:afterAutospacing="0"/>
              <w:ind w:left="0" w:right="0"/>
              <w:textAlignment w:val="auto"/>
              <w:rPr>
                <w:rFonts w:ascii="Times New Roman" w:eastAsia="Times New Roman" w:hAnsi="Times New Roman" w:cs="Times New Roman"/>
                <w:color w:val="000000"/>
                <w:sz w:val="24"/>
                <w:szCs w:val="24"/>
                <w:lang w:eastAsia="ro-RO"/>
              </w:rPr>
            </w:pPr>
            <w:r w:rsidRPr="00F55C97">
              <w:rPr>
                <w:rFonts w:ascii="Times New Roman" w:eastAsia="Times New Roman" w:hAnsi="Times New Roman" w:cs="Times New Roman"/>
                <w:b/>
                <w:bCs/>
                <w:color w:val="000000"/>
                <w:sz w:val="24"/>
                <w:szCs w:val="24"/>
                <w:lang w:eastAsia="ro-RO"/>
              </w:rPr>
              <w:t>VI. 4.</w:t>
            </w:r>
            <w:r w:rsidRPr="00F55C97">
              <w:rPr>
                <w:rFonts w:ascii="Times New Roman" w:eastAsia="Times New Roman" w:hAnsi="Times New Roman" w:cs="Times New Roman"/>
                <w:color w:val="000000"/>
                <w:sz w:val="24"/>
                <w:szCs w:val="24"/>
                <w:lang w:eastAsia="ro-RO"/>
              </w:rPr>
              <w:t xml:space="preserve"> Natura modificărilor</w:t>
            </w:r>
          </w:p>
        </w:tc>
        <w:tc>
          <w:tcPr>
            <w:tcW w:w="6660" w:type="dxa"/>
            <w:gridSpan w:val="9"/>
            <w:tcBorders>
              <w:top w:val="single" w:sz="4" w:space="0" w:color="auto"/>
              <w:left w:val="nil"/>
              <w:bottom w:val="single" w:sz="4" w:space="0" w:color="auto"/>
              <w:right w:val="single" w:sz="4" w:space="0" w:color="000000"/>
            </w:tcBorders>
            <w:shd w:val="clear" w:color="auto" w:fill="auto"/>
            <w:noWrap/>
            <w:hideMark/>
          </w:tcPr>
          <w:p w14:paraId="431BD06B" w14:textId="77777777" w:rsidR="009E3EB9" w:rsidRPr="000F11DD" w:rsidRDefault="009E3EB9" w:rsidP="009E3EB9">
            <w:pPr>
              <w:jc w:val="both"/>
              <w:rPr>
                <w:sz w:val="24"/>
                <w:szCs w:val="24"/>
              </w:rPr>
            </w:pPr>
            <w:r w:rsidRPr="000F11DD">
              <w:rPr>
                <w:rFonts w:ascii="Times New Roman" w:eastAsia="SimSun" w:hAnsi="Times New Roman"/>
                <w:kern w:val="3"/>
                <w:sz w:val="24"/>
                <w:szCs w:val="24"/>
              </w:rPr>
              <w:t xml:space="preserve">In conformitate cu prevederile contractuale, respectiv ale HG nr. 1/ 2018, </w:t>
            </w:r>
            <w:r w:rsidRPr="000F11DD">
              <w:rPr>
                <w:rFonts w:ascii="Times New Roman" w:eastAsia="Times New Roman" w:hAnsi="Times New Roman"/>
                <w:color w:val="000000"/>
                <w:sz w:val="24"/>
                <w:szCs w:val="24"/>
              </w:rPr>
              <w:t>eventualele modificari care pot interveni in perioada de derulare a contractului, se refera la urmatoarele, fara a se limita la acestea:</w:t>
            </w:r>
          </w:p>
          <w:p w14:paraId="1D1761DB" w14:textId="77777777" w:rsidR="009E3EB9" w:rsidRPr="000F11DD" w:rsidRDefault="009E3EB9" w:rsidP="009E3EB9">
            <w:pPr>
              <w:numPr>
                <w:ilvl w:val="0"/>
                <w:numId w:val="13"/>
              </w:numPr>
              <w:shd w:val="clear" w:color="auto" w:fill="FFFFFF"/>
              <w:spacing w:before="0" w:beforeAutospacing="0" w:afterAutospacing="0" w:line="268" w:lineRule="auto"/>
              <w:ind w:left="180" w:right="0" w:firstLine="20"/>
              <w:jc w:val="both"/>
              <w:textAlignment w:val="auto"/>
              <w:rPr>
                <w:rFonts w:ascii="Times New Roman" w:eastAsia="Times New Roman" w:hAnsi="Times New Roman"/>
                <w:color w:val="000000"/>
                <w:sz w:val="24"/>
                <w:szCs w:val="24"/>
              </w:rPr>
            </w:pPr>
            <w:r w:rsidRPr="000F11DD">
              <w:rPr>
                <w:rFonts w:ascii="Times New Roman" w:eastAsia="Times New Roman" w:hAnsi="Times New Roman"/>
                <w:color w:val="000000"/>
                <w:sz w:val="24"/>
                <w:szCs w:val="24"/>
              </w:rPr>
              <w:t>modificari ale partilor contractante;</w:t>
            </w:r>
          </w:p>
          <w:p w14:paraId="2511BEE4" w14:textId="77777777" w:rsidR="009E3EB9" w:rsidRPr="000F11DD" w:rsidRDefault="009E3EB9" w:rsidP="009E3EB9">
            <w:pPr>
              <w:numPr>
                <w:ilvl w:val="0"/>
                <w:numId w:val="12"/>
              </w:numPr>
              <w:shd w:val="clear" w:color="auto" w:fill="FFFFFF"/>
              <w:spacing w:before="0" w:beforeAutospacing="0" w:after="60" w:afterAutospacing="0" w:line="249" w:lineRule="auto"/>
              <w:ind w:left="180" w:right="0" w:firstLine="20"/>
              <w:jc w:val="both"/>
              <w:textAlignment w:val="auto"/>
              <w:rPr>
                <w:rFonts w:ascii="Times New Roman" w:eastAsia="Times New Roman" w:hAnsi="Times New Roman"/>
                <w:color w:val="000000"/>
                <w:sz w:val="24"/>
                <w:szCs w:val="24"/>
              </w:rPr>
            </w:pPr>
            <w:r w:rsidRPr="000F11DD">
              <w:rPr>
                <w:rFonts w:ascii="Times New Roman" w:eastAsia="Times New Roman" w:hAnsi="Times New Roman"/>
                <w:color w:val="000000"/>
                <w:sz w:val="24"/>
                <w:szCs w:val="24"/>
              </w:rPr>
              <w:t>modificari care rezulta din adaptarea proiectului tehnic la realitatea din teren, inclusiv schimbari de solutii tehnice punctuale;</w:t>
            </w:r>
          </w:p>
          <w:p w14:paraId="34D4EA60" w14:textId="77777777" w:rsidR="009E3EB9" w:rsidRPr="000F11DD" w:rsidRDefault="009E3EB9" w:rsidP="009E3EB9">
            <w:pPr>
              <w:numPr>
                <w:ilvl w:val="0"/>
                <w:numId w:val="12"/>
              </w:numPr>
              <w:shd w:val="clear" w:color="auto" w:fill="FFFFFF"/>
              <w:spacing w:before="0" w:beforeAutospacing="0" w:after="60" w:afterAutospacing="0" w:line="268" w:lineRule="auto"/>
              <w:ind w:left="180" w:right="0" w:firstLine="20"/>
              <w:jc w:val="both"/>
              <w:textAlignment w:val="auto"/>
              <w:rPr>
                <w:rFonts w:ascii="Times New Roman" w:eastAsia="Times New Roman" w:hAnsi="Times New Roman"/>
                <w:color w:val="000000"/>
                <w:sz w:val="24"/>
                <w:szCs w:val="24"/>
              </w:rPr>
            </w:pPr>
            <w:r w:rsidRPr="000F11DD">
              <w:rPr>
                <w:rFonts w:ascii="Times New Roman" w:eastAsia="Times New Roman" w:hAnsi="Times New Roman"/>
                <w:color w:val="000000"/>
                <w:sz w:val="24"/>
                <w:szCs w:val="24"/>
              </w:rPr>
              <w:t>modificari generate de modificari ale terenului, retelei hidrografice supraterane si subterane necunoscute la data elaborarii proiectului;</w:t>
            </w:r>
          </w:p>
          <w:p w14:paraId="67302B88" w14:textId="77777777" w:rsidR="009E3EB9" w:rsidRPr="000F11DD" w:rsidRDefault="009E3EB9" w:rsidP="009E3EB9">
            <w:pPr>
              <w:numPr>
                <w:ilvl w:val="0"/>
                <w:numId w:val="12"/>
              </w:numPr>
              <w:shd w:val="clear" w:color="auto" w:fill="FFFFFF"/>
              <w:spacing w:before="0" w:beforeAutospacing="0" w:after="60" w:afterAutospacing="0" w:line="268" w:lineRule="auto"/>
              <w:ind w:left="180" w:right="0" w:firstLine="20"/>
              <w:jc w:val="both"/>
              <w:textAlignment w:val="auto"/>
              <w:rPr>
                <w:rFonts w:ascii="Times New Roman" w:eastAsia="Times New Roman" w:hAnsi="Times New Roman"/>
                <w:color w:val="000000"/>
                <w:sz w:val="24"/>
                <w:szCs w:val="24"/>
              </w:rPr>
            </w:pPr>
            <w:r w:rsidRPr="000F11DD">
              <w:rPr>
                <w:rFonts w:ascii="Times New Roman" w:eastAsia="Times New Roman" w:hAnsi="Times New Roman"/>
                <w:color w:val="000000"/>
                <w:sz w:val="24"/>
                <w:szCs w:val="24"/>
              </w:rPr>
              <w:t>modificari care rezulta din modificari ale cotelor, pozitiilor si/ sau dimensiunilor unor lucrari ca urmare a situatiei din teren;</w:t>
            </w:r>
          </w:p>
          <w:p w14:paraId="3E02E543" w14:textId="77777777" w:rsidR="009E3EB9" w:rsidRPr="000F11DD" w:rsidRDefault="009E3EB9" w:rsidP="009E3EB9">
            <w:pPr>
              <w:numPr>
                <w:ilvl w:val="0"/>
                <w:numId w:val="12"/>
              </w:numPr>
              <w:shd w:val="clear" w:color="auto" w:fill="FFFFFF"/>
              <w:spacing w:before="0" w:beforeAutospacing="0" w:after="60" w:afterAutospacing="0" w:line="249" w:lineRule="auto"/>
              <w:ind w:left="180" w:right="0" w:firstLine="20"/>
              <w:jc w:val="both"/>
              <w:textAlignment w:val="auto"/>
              <w:rPr>
                <w:rFonts w:ascii="Times New Roman" w:eastAsia="Times New Roman" w:hAnsi="Times New Roman"/>
                <w:color w:val="000000"/>
                <w:sz w:val="24"/>
                <w:szCs w:val="24"/>
              </w:rPr>
            </w:pPr>
            <w:r w:rsidRPr="000F11DD">
              <w:rPr>
                <w:rFonts w:ascii="Times New Roman" w:eastAsia="Times New Roman" w:hAnsi="Times New Roman"/>
                <w:color w:val="000000"/>
                <w:sz w:val="24"/>
                <w:szCs w:val="24"/>
              </w:rPr>
              <w:t>modificari generate de cerinte ale autoritatilor de mediu;</w:t>
            </w:r>
          </w:p>
          <w:p w14:paraId="1022018D" w14:textId="77777777" w:rsidR="009E3EB9" w:rsidRPr="000F11DD" w:rsidRDefault="009E3EB9" w:rsidP="009E3EB9">
            <w:pPr>
              <w:numPr>
                <w:ilvl w:val="0"/>
                <w:numId w:val="12"/>
              </w:numPr>
              <w:shd w:val="clear" w:color="auto" w:fill="FFFFFF"/>
              <w:spacing w:before="0" w:beforeAutospacing="0" w:after="60" w:afterAutospacing="0" w:line="249" w:lineRule="auto"/>
              <w:ind w:left="180" w:right="0" w:firstLine="20"/>
              <w:jc w:val="both"/>
              <w:textAlignment w:val="auto"/>
              <w:rPr>
                <w:rFonts w:ascii="Times New Roman" w:eastAsia="Times New Roman" w:hAnsi="Times New Roman"/>
                <w:color w:val="000000"/>
                <w:sz w:val="24"/>
                <w:szCs w:val="24"/>
              </w:rPr>
            </w:pPr>
            <w:r w:rsidRPr="000F11DD">
              <w:rPr>
                <w:rFonts w:ascii="Times New Roman" w:eastAsia="Times New Roman" w:hAnsi="Times New Roman"/>
                <w:color w:val="000000"/>
                <w:sz w:val="24"/>
                <w:szCs w:val="24"/>
              </w:rPr>
              <w:t>modificari generate de includerea de noi subcontractanti si/sau inlocuirea subcontractantilor initiali;</w:t>
            </w:r>
          </w:p>
          <w:p w14:paraId="03A23945" w14:textId="77777777" w:rsidR="009E3EB9" w:rsidRPr="000F11DD" w:rsidRDefault="009E3EB9" w:rsidP="009E3EB9">
            <w:pPr>
              <w:numPr>
                <w:ilvl w:val="0"/>
                <w:numId w:val="12"/>
              </w:numPr>
              <w:shd w:val="clear" w:color="auto" w:fill="FFFFFF"/>
              <w:spacing w:before="0" w:beforeAutospacing="0" w:after="60" w:afterAutospacing="0" w:line="249" w:lineRule="auto"/>
              <w:ind w:left="180" w:right="0" w:firstLine="20"/>
              <w:jc w:val="both"/>
              <w:textAlignment w:val="auto"/>
              <w:rPr>
                <w:rFonts w:ascii="Times New Roman" w:eastAsia="Times New Roman" w:hAnsi="Times New Roman"/>
                <w:color w:val="000000"/>
                <w:sz w:val="24"/>
                <w:szCs w:val="24"/>
              </w:rPr>
            </w:pPr>
            <w:r w:rsidRPr="000F11DD">
              <w:rPr>
                <w:rFonts w:ascii="Times New Roman" w:eastAsia="Times New Roman" w:hAnsi="Times New Roman"/>
                <w:color w:val="000000"/>
                <w:sz w:val="24"/>
                <w:szCs w:val="24"/>
              </w:rPr>
              <w:t>modificari generate de schimbarea personalului cheie/non-cheie;</w:t>
            </w:r>
          </w:p>
          <w:p w14:paraId="017BC4A4" w14:textId="77777777" w:rsidR="009E3EB9" w:rsidRPr="000F11DD" w:rsidRDefault="009E3EB9" w:rsidP="009E3EB9">
            <w:pPr>
              <w:numPr>
                <w:ilvl w:val="0"/>
                <w:numId w:val="12"/>
              </w:numPr>
              <w:shd w:val="clear" w:color="auto" w:fill="FFFFFF"/>
              <w:spacing w:before="0" w:beforeAutospacing="0" w:after="60" w:afterAutospacing="0" w:line="268" w:lineRule="auto"/>
              <w:ind w:left="180" w:right="0" w:firstLine="20"/>
              <w:jc w:val="both"/>
              <w:textAlignment w:val="auto"/>
              <w:rPr>
                <w:rFonts w:ascii="Times New Roman" w:eastAsia="Times New Roman" w:hAnsi="Times New Roman"/>
                <w:sz w:val="24"/>
                <w:szCs w:val="24"/>
              </w:rPr>
            </w:pPr>
            <w:r w:rsidRPr="000F11DD">
              <w:rPr>
                <w:rFonts w:ascii="Times New Roman" w:eastAsia="Times New Roman" w:hAnsi="Times New Roman"/>
                <w:sz w:val="24"/>
                <w:szCs w:val="24"/>
              </w:rPr>
              <w:t>modificari ale culoarului/coridorului de expropriere care conduc la necesitatea realizarii de lucrari suplimentare si/sau la renuntarea realizarii unor lucrari existente in Contract;</w:t>
            </w:r>
          </w:p>
          <w:p w14:paraId="04338061" w14:textId="77777777" w:rsidR="009E3EB9" w:rsidRPr="000F11DD" w:rsidRDefault="009E3EB9" w:rsidP="009E3EB9">
            <w:pPr>
              <w:numPr>
                <w:ilvl w:val="0"/>
                <w:numId w:val="12"/>
              </w:numPr>
              <w:shd w:val="clear" w:color="auto" w:fill="FFFFFF"/>
              <w:spacing w:before="0" w:beforeAutospacing="0" w:after="60" w:afterAutospacing="0" w:line="249" w:lineRule="auto"/>
              <w:ind w:left="180" w:right="0" w:firstLine="20"/>
              <w:jc w:val="both"/>
              <w:textAlignment w:val="auto"/>
              <w:rPr>
                <w:rFonts w:ascii="Times New Roman" w:eastAsia="Times New Roman" w:hAnsi="Times New Roman"/>
                <w:color w:val="000000"/>
                <w:sz w:val="24"/>
                <w:szCs w:val="24"/>
              </w:rPr>
            </w:pPr>
            <w:r w:rsidRPr="000F11DD">
              <w:rPr>
                <w:rFonts w:ascii="Times New Roman" w:eastAsia="Times New Roman" w:hAnsi="Times New Roman"/>
                <w:color w:val="000000"/>
                <w:sz w:val="24"/>
                <w:szCs w:val="24"/>
              </w:rPr>
              <w:t>modificari generate de acorduri, conventii, intelegeri ale statului/autoritatilor locale cu alte state;</w:t>
            </w:r>
          </w:p>
          <w:p w14:paraId="46D0B094" w14:textId="77777777" w:rsidR="009E3EB9" w:rsidRPr="000F11DD" w:rsidRDefault="009E3EB9" w:rsidP="009E3EB9">
            <w:pPr>
              <w:numPr>
                <w:ilvl w:val="0"/>
                <w:numId w:val="12"/>
              </w:numPr>
              <w:shd w:val="clear" w:color="auto" w:fill="FFFFFF"/>
              <w:spacing w:before="0" w:beforeAutospacing="0" w:after="40" w:afterAutospacing="0" w:line="249" w:lineRule="auto"/>
              <w:ind w:left="180" w:right="0" w:firstLine="20"/>
              <w:jc w:val="both"/>
              <w:textAlignment w:val="auto"/>
              <w:rPr>
                <w:rFonts w:ascii="Times New Roman" w:eastAsia="Times New Roman" w:hAnsi="Times New Roman"/>
                <w:color w:val="000000"/>
                <w:sz w:val="24"/>
                <w:szCs w:val="24"/>
              </w:rPr>
            </w:pPr>
            <w:r w:rsidRPr="000F11DD">
              <w:rPr>
                <w:rFonts w:ascii="Times New Roman" w:eastAsia="Times New Roman" w:hAnsi="Times New Roman"/>
                <w:color w:val="000000"/>
                <w:sz w:val="24"/>
                <w:szCs w:val="24"/>
              </w:rPr>
              <w:t>modificari provenite din cerintele diverselor entitati care au legatura cu proiectul;</w:t>
            </w:r>
          </w:p>
          <w:p w14:paraId="4F12EA99" w14:textId="77777777" w:rsidR="009E3EB9" w:rsidRPr="000F11DD" w:rsidRDefault="009E3EB9" w:rsidP="009E3EB9">
            <w:pPr>
              <w:numPr>
                <w:ilvl w:val="0"/>
                <w:numId w:val="12"/>
              </w:numPr>
              <w:shd w:val="clear" w:color="auto" w:fill="FFFFFF"/>
              <w:spacing w:before="0" w:beforeAutospacing="0" w:after="60" w:afterAutospacing="0" w:line="268" w:lineRule="auto"/>
              <w:ind w:left="180" w:right="0" w:firstLine="20"/>
              <w:jc w:val="both"/>
              <w:textAlignment w:val="auto"/>
              <w:rPr>
                <w:rFonts w:ascii="Times New Roman" w:eastAsia="Times New Roman" w:hAnsi="Times New Roman"/>
                <w:color w:val="000000"/>
                <w:sz w:val="24"/>
                <w:szCs w:val="24"/>
              </w:rPr>
            </w:pPr>
            <w:r w:rsidRPr="000F11DD">
              <w:rPr>
                <w:rFonts w:ascii="Times New Roman" w:eastAsia="Times New Roman" w:hAnsi="Times New Roman"/>
                <w:color w:val="000000"/>
                <w:sz w:val="24"/>
                <w:szCs w:val="24"/>
              </w:rPr>
              <w:t>modificari legislative sau de norme tehnice/stasuri/normative /standarde.</w:t>
            </w:r>
          </w:p>
          <w:p w14:paraId="23BEDF74" w14:textId="77777777" w:rsidR="009E3EB9" w:rsidRPr="000F11DD" w:rsidRDefault="009E3EB9" w:rsidP="009E3EB9">
            <w:pPr>
              <w:numPr>
                <w:ilvl w:val="0"/>
                <w:numId w:val="12"/>
              </w:numPr>
              <w:shd w:val="clear" w:color="auto" w:fill="FFFFFF"/>
              <w:spacing w:before="0" w:beforeAutospacing="0" w:after="60" w:afterAutospacing="0" w:line="249" w:lineRule="auto"/>
              <w:ind w:left="180" w:right="0" w:firstLine="20"/>
              <w:jc w:val="both"/>
              <w:textAlignment w:val="auto"/>
              <w:rPr>
                <w:rFonts w:ascii="Times New Roman" w:eastAsia="Times New Roman" w:hAnsi="Times New Roman"/>
                <w:color w:val="000000"/>
                <w:sz w:val="24"/>
                <w:szCs w:val="24"/>
              </w:rPr>
            </w:pPr>
            <w:r w:rsidRPr="000F11DD">
              <w:rPr>
                <w:rFonts w:ascii="Times New Roman" w:eastAsia="Times New Roman" w:hAnsi="Times New Roman"/>
                <w:color w:val="000000"/>
                <w:sz w:val="24"/>
                <w:szCs w:val="24"/>
              </w:rPr>
              <w:t>prelungirea duratei de executie ;</w:t>
            </w:r>
          </w:p>
          <w:p w14:paraId="6C8F1FE2" w14:textId="77777777" w:rsidR="009E3EB9" w:rsidRPr="000F11DD" w:rsidRDefault="009E3EB9" w:rsidP="009E3EB9">
            <w:pPr>
              <w:numPr>
                <w:ilvl w:val="0"/>
                <w:numId w:val="12"/>
              </w:numPr>
              <w:shd w:val="clear" w:color="auto" w:fill="FFFFFF"/>
              <w:spacing w:before="0" w:beforeAutospacing="0" w:after="60" w:afterAutospacing="0" w:line="268" w:lineRule="auto"/>
              <w:ind w:left="180" w:right="0" w:firstLine="20"/>
              <w:jc w:val="both"/>
              <w:textAlignment w:val="auto"/>
              <w:rPr>
                <w:rFonts w:ascii="Times New Roman" w:eastAsia="Times New Roman" w:hAnsi="Times New Roman"/>
                <w:color w:val="000000"/>
                <w:sz w:val="24"/>
                <w:szCs w:val="24"/>
              </w:rPr>
            </w:pPr>
            <w:r w:rsidRPr="000F11DD">
              <w:rPr>
                <w:rFonts w:ascii="Times New Roman" w:eastAsia="Times New Roman" w:hAnsi="Times New Roman"/>
                <w:color w:val="000000"/>
                <w:sz w:val="24"/>
                <w:szCs w:val="24"/>
              </w:rPr>
              <w:t>Modificari care rezulta din implemcntarea solicitarilor provenite de la diverse institutii/autoritati/entitati care au atributii in legatura cu obiectivul de investitie (de exemplu: Ministere, Autoritati/Institutii centrale si/sau locale, Verificatori atestati, organisme de control, etc.).</w:t>
            </w:r>
          </w:p>
          <w:p w14:paraId="49C70A87" w14:textId="77777777" w:rsidR="009E3EB9" w:rsidRPr="000F11DD" w:rsidRDefault="009E3EB9" w:rsidP="009E3EB9">
            <w:pPr>
              <w:shd w:val="clear" w:color="auto" w:fill="FFFFFF"/>
              <w:spacing w:line="268" w:lineRule="auto"/>
              <w:jc w:val="both"/>
              <w:rPr>
                <w:rFonts w:ascii="Times New Roman" w:eastAsia="Times New Roman" w:hAnsi="Times New Roman"/>
                <w:color w:val="000000"/>
                <w:sz w:val="24"/>
                <w:szCs w:val="24"/>
              </w:rPr>
            </w:pPr>
            <w:r w:rsidRPr="000F11DD">
              <w:rPr>
                <w:rFonts w:ascii="Times New Roman" w:eastAsia="Times New Roman" w:hAnsi="Times New Roman"/>
                <w:color w:val="000000"/>
                <w:sz w:val="24"/>
                <w:szCs w:val="24"/>
              </w:rPr>
              <w:t xml:space="preserve">Modificarea Contractului realizata atat conform Clauzei 37 [Modificari] din Conditiile Generale cat si altor clauze din Conditiile Contractuale, nu trebuie sa conduca in niciun caz la alterarea rezultatului procedurii de atribuire, prin anularea sau diminuarea avantajului competitiv pe baza caruia Antreprenorul a fost declarat castigator in urma finalizarii </w:t>
            </w:r>
            <w:r w:rsidRPr="000F11DD">
              <w:rPr>
                <w:rFonts w:ascii="Times New Roman" w:eastAsia="Times New Roman" w:hAnsi="Times New Roman"/>
                <w:color w:val="000000"/>
                <w:sz w:val="24"/>
                <w:szCs w:val="24"/>
              </w:rPr>
              <w:lastRenderedPageBreak/>
              <w:t>procedurii de atribuire.</w:t>
            </w:r>
          </w:p>
          <w:p w14:paraId="73EBA665" w14:textId="77777777" w:rsidR="009E3EB9" w:rsidRPr="000F11DD" w:rsidRDefault="009E3EB9" w:rsidP="009E3EB9">
            <w:pPr>
              <w:shd w:val="clear" w:color="auto" w:fill="FFFFFF"/>
              <w:spacing w:line="268" w:lineRule="auto"/>
              <w:jc w:val="both"/>
              <w:rPr>
                <w:rFonts w:ascii="Times New Roman" w:eastAsia="Times New Roman" w:hAnsi="Times New Roman"/>
                <w:color w:val="000000"/>
                <w:sz w:val="24"/>
                <w:szCs w:val="24"/>
              </w:rPr>
            </w:pPr>
            <w:r w:rsidRPr="000F11DD">
              <w:rPr>
                <w:rFonts w:ascii="Times New Roman" w:eastAsia="Times New Roman" w:hAnsi="Times New Roman"/>
                <w:color w:val="000000"/>
                <w:sz w:val="24"/>
                <w:szCs w:val="24"/>
              </w:rPr>
              <w:t>Contractul poate fi modificat, fara organizarea unei noi proceduri de atribuire, atunci cand sunt indeplinite in mod cumulativ conditiile prevederilor art. 221 alin. (1) lit. f) din Legea nr. 98/2016, cu modificarile si completarile ulterioare.</w:t>
            </w:r>
          </w:p>
          <w:p w14:paraId="325B6A3A" w14:textId="77777777" w:rsidR="009E3EB9" w:rsidRPr="000F11DD" w:rsidRDefault="009E3EB9" w:rsidP="009E3EB9">
            <w:pPr>
              <w:shd w:val="clear" w:color="auto" w:fill="FFFFFF"/>
              <w:spacing w:line="268" w:lineRule="auto"/>
              <w:jc w:val="both"/>
              <w:rPr>
                <w:rFonts w:ascii="Times New Roman" w:eastAsia="Times New Roman" w:hAnsi="Times New Roman"/>
                <w:color w:val="000000"/>
                <w:sz w:val="24"/>
                <w:szCs w:val="24"/>
              </w:rPr>
            </w:pPr>
            <w:r w:rsidRPr="000F11DD">
              <w:rPr>
                <w:rFonts w:ascii="Times New Roman" w:eastAsia="Times New Roman" w:hAnsi="Times New Roman"/>
                <w:color w:val="000000"/>
                <w:sz w:val="24"/>
                <w:szCs w:val="24"/>
              </w:rPr>
              <w:t>In situatia prevazuta la art. 221 alin. (1) lit. f) din Legea nr. 98/2016, cu modificarile si completarile ulterioare, in cazul in care se efectueaza mai multe modificari succesive, valoarea modificarilor se va determina pe baza valorii nete cumulate a modificarilor succesive.</w:t>
            </w:r>
          </w:p>
          <w:p w14:paraId="38336B5F" w14:textId="77777777" w:rsidR="009E3EB9" w:rsidRDefault="009E3EB9" w:rsidP="009E3EB9">
            <w:pPr>
              <w:shd w:val="clear" w:color="auto" w:fill="FFFFFF"/>
              <w:spacing w:line="268" w:lineRule="auto"/>
              <w:jc w:val="both"/>
              <w:rPr>
                <w:rFonts w:ascii="Times New Roman" w:eastAsia="Times New Roman" w:hAnsi="Times New Roman"/>
                <w:color w:val="000000"/>
                <w:sz w:val="24"/>
                <w:szCs w:val="24"/>
              </w:rPr>
            </w:pPr>
            <w:r w:rsidRPr="000F11DD">
              <w:rPr>
                <w:rFonts w:ascii="Times New Roman" w:eastAsia="Times New Roman" w:hAnsi="Times New Roman"/>
                <w:color w:val="000000"/>
                <w:sz w:val="24"/>
                <w:szCs w:val="24"/>
              </w:rPr>
              <w:t>Modificarile substantiale asa cum sunt acestca definite la art. 221 alin (7) din Legea nr. 98/2016 se realizeaza prin organizarea unei noi proceduri de atribuire, in conformitate cu dispozitiile Legii nr. 98/2016, cu modificarile si completarile ulterioare.</w:t>
            </w:r>
          </w:p>
          <w:p w14:paraId="3F5F3126" w14:textId="5554FB24" w:rsidR="009E3EB9" w:rsidRPr="000F11DD" w:rsidRDefault="009E3EB9" w:rsidP="009E3EB9">
            <w:pPr>
              <w:shd w:val="clear" w:color="auto" w:fill="FFFFFF"/>
              <w:spacing w:line="268" w:lineRule="auto"/>
              <w:jc w:val="both"/>
              <w:rPr>
                <w:rFonts w:ascii="Times New Roman" w:eastAsia="Times New Roman" w:hAnsi="Times New Roman"/>
                <w:color w:val="000000"/>
                <w:sz w:val="24"/>
                <w:szCs w:val="24"/>
              </w:rPr>
            </w:pPr>
            <w:r w:rsidRPr="000F11DD">
              <w:rPr>
                <w:rFonts w:ascii="Times New Roman" w:eastAsia="Times New Roman" w:hAnsi="Times New Roman"/>
                <w:color w:val="000000"/>
                <w:sz w:val="24"/>
                <w:szCs w:val="24"/>
              </w:rPr>
              <w:t>In situatia nerespectarii acestor prevederi, Beneficiarul are dreptul de a denunta unilateral contractul de achizitie publica initial.</w:t>
            </w:r>
          </w:p>
          <w:p w14:paraId="22A05798" w14:textId="365FC36D" w:rsidR="009E3EB9" w:rsidRPr="00F55C97" w:rsidRDefault="009E3EB9" w:rsidP="009E3EB9">
            <w:pPr>
              <w:widowControl/>
              <w:autoSpaceDN/>
              <w:spacing w:before="0" w:beforeAutospacing="0" w:afterAutospacing="0"/>
              <w:ind w:left="0" w:right="0"/>
              <w:textAlignment w:val="auto"/>
              <w:rPr>
                <w:rFonts w:ascii="Times New Roman" w:eastAsia="Times New Roman" w:hAnsi="Times New Roman" w:cs="Times New Roman"/>
                <w:iCs/>
                <w:sz w:val="24"/>
                <w:szCs w:val="24"/>
                <w:lang w:eastAsia="ro-RO"/>
              </w:rPr>
            </w:pPr>
          </w:p>
        </w:tc>
      </w:tr>
      <w:tr w:rsidR="009E3EB9" w:rsidRPr="00F55C97" w14:paraId="3563EEB7" w14:textId="77777777" w:rsidTr="00FC61A6">
        <w:trPr>
          <w:gridAfter w:val="3"/>
          <w:wAfter w:w="7701" w:type="dxa"/>
          <w:trHeight w:val="315"/>
        </w:trPr>
        <w:tc>
          <w:tcPr>
            <w:tcW w:w="315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8315234" w14:textId="1F80D13C" w:rsidR="009E3EB9" w:rsidRPr="00F55C97" w:rsidRDefault="009E3EB9" w:rsidP="009E3EB9">
            <w:pPr>
              <w:widowControl/>
              <w:autoSpaceDN/>
              <w:spacing w:before="0" w:beforeAutospacing="0" w:afterAutospacing="0"/>
              <w:ind w:left="0" w:right="0"/>
              <w:textAlignment w:val="auto"/>
              <w:rPr>
                <w:rFonts w:ascii="Times New Roman" w:eastAsia="Times New Roman" w:hAnsi="Times New Roman" w:cs="Times New Roman"/>
                <w:color w:val="000000"/>
                <w:sz w:val="24"/>
                <w:szCs w:val="24"/>
                <w:lang w:eastAsia="ro-RO"/>
              </w:rPr>
            </w:pPr>
            <w:r w:rsidRPr="00F55C97">
              <w:rPr>
                <w:rFonts w:ascii="Times New Roman" w:eastAsia="Times New Roman" w:hAnsi="Times New Roman" w:cs="Times New Roman"/>
                <w:b/>
                <w:bCs/>
                <w:color w:val="000000"/>
                <w:sz w:val="24"/>
                <w:szCs w:val="24"/>
                <w:lang w:eastAsia="ro-RO"/>
              </w:rPr>
              <w:lastRenderedPageBreak/>
              <w:t>VI.5.</w:t>
            </w:r>
            <w:r w:rsidRPr="00F55C97">
              <w:rPr>
                <w:rFonts w:ascii="Times New Roman" w:eastAsia="Times New Roman" w:hAnsi="Times New Roman" w:cs="Times New Roman"/>
                <w:color w:val="000000"/>
                <w:sz w:val="24"/>
                <w:szCs w:val="24"/>
                <w:lang w:eastAsia="ro-RO"/>
              </w:rPr>
              <w:t xml:space="preserve"> Motivele modificărilor</w:t>
            </w:r>
          </w:p>
        </w:tc>
        <w:tc>
          <w:tcPr>
            <w:tcW w:w="6660" w:type="dxa"/>
            <w:gridSpan w:val="9"/>
            <w:tcBorders>
              <w:top w:val="single" w:sz="4" w:space="0" w:color="auto"/>
              <w:left w:val="nil"/>
              <w:bottom w:val="single" w:sz="4" w:space="0" w:color="auto"/>
              <w:right w:val="single" w:sz="4" w:space="0" w:color="000000"/>
            </w:tcBorders>
            <w:shd w:val="clear" w:color="auto" w:fill="auto"/>
            <w:noWrap/>
            <w:vAlign w:val="bottom"/>
            <w:hideMark/>
          </w:tcPr>
          <w:p w14:paraId="43E02A62" w14:textId="77777777" w:rsidR="00763391" w:rsidRPr="00193C1B" w:rsidRDefault="00763391" w:rsidP="00763391">
            <w:pPr>
              <w:jc w:val="both"/>
              <w:rPr>
                <w:rFonts w:ascii="Times New Roman" w:eastAsia="Times New Roman" w:hAnsi="Times New Roman"/>
                <w:iCs/>
                <w:sz w:val="24"/>
                <w:szCs w:val="24"/>
                <w:lang w:eastAsia="ro-RO"/>
              </w:rPr>
            </w:pPr>
            <w:r w:rsidRPr="00193C1B">
              <w:rPr>
                <w:rFonts w:ascii="Times New Roman" w:eastAsia="Times New Roman" w:hAnsi="Times New Roman"/>
                <w:iCs/>
                <w:sz w:val="24"/>
                <w:szCs w:val="24"/>
                <w:lang w:eastAsia="ro-RO"/>
              </w:rPr>
              <w:t>diverse solicitari ale proprietarilor de utilitati;</w:t>
            </w:r>
          </w:p>
          <w:p w14:paraId="09C6DD34" w14:textId="77777777" w:rsidR="00763391" w:rsidRPr="00193C1B" w:rsidRDefault="00763391" w:rsidP="00763391">
            <w:pPr>
              <w:jc w:val="both"/>
              <w:rPr>
                <w:rFonts w:ascii="Times New Roman" w:eastAsia="Times New Roman" w:hAnsi="Times New Roman"/>
                <w:iCs/>
                <w:sz w:val="24"/>
                <w:szCs w:val="24"/>
                <w:lang w:eastAsia="ro-RO"/>
              </w:rPr>
            </w:pPr>
            <w:r w:rsidRPr="00193C1B">
              <w:rPr>
                <w:rFonts w:ascii="Times New Roman" w:eastAsia="Times New Roman" w:hAnsi="Times New Roman"/>
                <w:iCs/>
                <w:sz w:val="24"/>
                <w:szCs w:val="24"/>
                <w:lang w:eastAsia="ro-RO"/>
              </w:rPr>
              <w:t>-necesitatea realizarii de exproprieri suplimentare;</w:t>
            </w:r>
          </w:p>
          <w:p w14:paraId="2D20C113" w14:textId="77777777" w:rsidR="00763391" w:rsidRPr="00193C1B" w:rsidRDefault="00763391" w:rsidP="00763391">
            <w:pPr>
              <w:jc w:val="both"/>
              <w:rPr>
                <w:rFonts w:ascii="Times New Roman" w:eastAsia="Times New Roman" w:hAnsi="Times New Roman"/>
                <w:iCs/>
                <w:sz w:val="24"/>
                <w:szCs w:val="24"/>
                <w:lang w:eastAsia="ro-RO"/>
              </w:rPr>
            </w:pPr>
            <w:r w:rsidRPr="00193C1B">
              <w:rPr>
                <w:rFonts w:ascii="Times New Roman" w:eastAsia="Times New Roman" w:hAnsi="Times New Roman"/>
                <w:iCs/>
                <w:sz w:val="24"/>
                <w:szCs w:val="24"/>
                <w:lang w:eastAsia="ro-RO"/>
              </w:rPr>
              <w:t>-diverse avize/ acorduri/ autorizatii cerute de autoritati locale/centrale;</w:t>
            </w:r>
          </w:p>
          <w:p w14:paraId="5C9BBDAF" w14:textId="77777777" w:rsidR="00763391" w:rsidRPr="00193C1B" w:rsidRDefault="00763391" w:rsidP="00763391">
            <w:pPr>
              <w:jc w:val="both"/>
              <w:rPr>
                <w:rFonts w:ascii="Times New Roman" w:eastAsia="Times New Roman" w:hAnsi="Times New Roman"/>
                <w:iCs/>
                <w:sz w:val="24"/>
                <w:szCs w:val="24"/>
                <w:lang w:eastAsia="ro-RO"/>
              </w:rPr>
            </w:pPr>
            <w:r w:rsidRPr="00193C1B">
              <w:rPr>
                <w:rFonts w:ascii="Times New Roman" w:eastAsia="Times New Roman" w:hAnsi="Times New Roman"/>
                <w:iCs/>
                <w:sz w:val="24"/>
                <w:szCs w:val="24"/>
                <w:lang w:eastAsia="ro-RO"/>
              </w:rPr>
              <w:t>- diverse cerinte ale autoritatilor locale/ centrale.</w:t>
            </w:r>
          </w:p>
          <w:p w14:paraId="5DC8BCDC" w14:textId="77777777" w:rsidR="00763391" w:rsidRPr="00193C1B" w:rsidRDefault="00763391" w:rsidP="00763391">
            <w:pPr>
              <w:jc w:val="both"/>
              <w:rPr>
                <w:rFonts w:ascii="Times New Roman" w:eastAsia="Times New Roman" w:hAnsi="Times New Roman"/>
                <w:iCs/>
                <w:sz w:val="24"/>
                <w:szCs w:val="24"/>
                <w:lang w:eastAsia="ro-RO"/>
              </w:rPr>
            </w:pPr>
            <w:r w:rsidRPr="00193C1B">
              <w:rPr>
                <w:rFonts w:ascii="Times New Roman" w:eastAsia="Times New Roman" w:hAnsi="Times New Roman"/>
                <w:iCs/>
                <w:sz w:val="24"/>
                <w:szCs w:val="24"/>
                <w:lang w:eastAsia="ro-RO"/>
              </w:rPr>
              <w:t>- diverse cerinte ale autoritatilor de mediu, arheologie;</w:t>
            </w:r>
          </w:p>
          <w:p w14:paraId="79023F67" w14:textId="77777777" w:rsidR="00763391" w:rsidRPr="00193C1B" w:rsidRDefault="00763391" w:rsidP="00763391">
            <w:pPr>
              <w:jc w:val="both"/>
              <w:rPr>
                <w:rFonts w:ascii="Times New Roman" w:eastAsia="Times New Roman" w:hAnsi="Times New Roman"/>
                <w:iCs/>
                <w:sz w:val="24"/>
                <w:szCs w:val="24"/>
                <w:lang w:eastAsia="ro-RO"/>
              </w:rPr>
            </w:pPr>
            <w:r w:rsidRPr="00193C1B">
              <w:rPr>
                <w:rFonts w:ascii="Times New Roman" w:eastAsia="Times New Roman" w:hAnsi="Times New Roman"/>
                <w:iCs/>
                <w:sz w:val="24"/>
                <w:szCs w:val="24"/>
                <w:lang w:eastAsia="ro-RO"/>
              </w:rPr>
              <w:t>- modificari legislative sau de norme tehnice/normative/standarde;</w:t>
            </w:r>
          </w:p>
          <w:p w14:paraId="66473971" w14:textId="77777777" w:rsidR="00763391" w:rsidRPr="00193C1B" w:rsidRDefault="00763391" w:rsidP="00763391">
            <w:pPr>
              <w:jc w:val="both"/>
              <w:rPr>
                <w:rFonts w:ascii="Times New Roman" w:eastAsia="Times New Roman" w:hAnsi="Times New Roman"/>
                <w:iCs/>
                <w:sz w:val="24"/>
                <w:szCs w:val="24"/>
                <w:lang w:eastAsia="ro-RO"/>
              </w:rPr>
            </w:pPr>
            <w:r w:rsidRPr="00193C1B">
              <w:rPr>
                <w:rFonts w:ascii="Times New Roman" w:eastAsia="Times New Roman" w:hAnsi="Times New Roman"/>
                <w:iCs/>
                <w:sz w:val="24"/>
                <w:szCs w:val="24"/>
                <w:lang w:eastAsia="ro-RO"/>
              </w:rPr>
              <w:t>-acorduri, conventii, intelegeri ale statului/ autoritatilor locale cu alte state;</w:t>
            </w:r>
          </w:p>
          <w:p w14:paraId="55739AF6" w14:textId="77777777" w:rsidR="00763391" w:rsidRPr="00193C1B" w:rsidRDefault="00763391" w:rsidP="00763391">
            <w:pPr>
              <w:jc w:val="both"/>
              <w:rPr>
                <w:rFonts w:ascii="Times New Roman" w:eastAsia="Times New Roman" w:hAnsi="Times New Roman"/>
                <w:iCs/>
                <w:sz w:val="24"/>
                <w:szCs w:val="24"/>
                <w:lang w:eastAsia="ro-RO"/>
              </w:rPr>
            </w:pPr>
            <w:r w:rsidRPr="00193C1B">
              <w:rPr>
                <w:rFonts w:ascii="Times New Roman" w:eastAsia="Times New Roman" w:hAnsi="Times New Roman"/>
                <w:iCs/>
                <w:sz w:val="24"/>
                <w:szCs w:val="24"/>
                <w:lang w:eastAsia="ro-RO"/>
              </w:rPr>
              <w:t>-imposibilitatea mentinerii personalului cheie;</w:t>
            </w:r>
          </w:p>
          <w:p w14:paraId="4F0CB352" w14:textId="77777777" w:rsidR="00763391" w:rsidRPr="00193C1B" w:rsidRDefault="00763391" w:rsidP="00763391">
            <w:pPr>
              <w:jc w:val="both"/>
              <w:rPr>
                <w:rFonts w:ascii="Times New Roman" w:eastAsia="Times New Roman" w:hAnsi="Times New Roman"/>
                <w:iCs/>
                <w:sz w:val="24"/>
                <w:szCs w:val="24"/>
                <w:lang w:eastAsia="ro-RO"/>
              </w:rPr>
            </w:pPr>
            <w:r w:rsidRPr="00193C1B">
              <w:rPr>
                <w:rFonts w:ascii="Times New Roman" w:eastAsia="Times New Roman" w:hAnsi="Times New Roman"/>
                <w:iCs/>
                <w:sz w:val="24"/>
                <w:szCs w:val="24"/>
                <w:lang w:eastAsia="ro-RO"/>
              </w:rPr>
              <w:t>-instructiuni ale entitatilor legal constitute cu atributii in gestionarea fondurilor nerambursabile cu privire la accelerarea absortiei fondurilor nerambursabile;</w:t>
            </w:r>
          </w:p>
          <w:p w14:paraId="572B5B8C" w14:textId="35483678" w:rsidR="009E3EB9" w:rsidRPr="00F55C97" w:rsidRDefault="00763391" w:rsidP="00763391">
            <w:pPr>
              <w:widowControl/>
              <w:autoSpaceDN/>
              <w:spacing w:before="0" w:beforeAutospacing="0" w:afterAutospacing="0"/>
              <w:ind w:left="0" w:right="0"/>
              <w:textAlignment w:val="auto"/>
              <w:rPr>
                <w:rFonts w:ascii="Times New Roman" w:eastAsia="Times New Roman" w:hAnsi="Times New Roman" w:cs="Times New Roman"/>
                <w:iCs/>
                <w:color w:val="000000"/>
                <w:sz w:val="24"/>
                <w:szCs w:val="24"/>
                <w:lang w:eastAsia="ro-RO"/>
              </w:rPr>
            </w:pPr>
            <w:r w:rsidRPr="00193C1B">
              <w:rPr>
                <w:rFonts w:ascii="Times New Roman" w:eastAsia="Times New Roman" w:hAnsi="Times New Roman"/>
                <w:iCs/>
                <w:sz w:val="24"/>
                <w:szCs w:val="24"/>
                <w:lang w:eastAsia="ro-RO"/>
              </w:rPr>
              <w:t>-conditii atmosferice neprielnice ce au impact negativ asupra stadiului fizic lunar.</w:t>
            </w:r>
          </w:p>
        </w:tc>
      </w:tr>
      <w:tr w:rsidR="009E3EB9" w:rsidRPr="00F55C97" w14:paraId="605F93E7" w14:textId="77777777" w:rsidTr="00FC61A6">
        <w:trPr>
          <w:gridAfter w:val="3"/>
          <w:wAfter w:w="7701" w:type="dxa"/>
          <w:trHeight w:val="315"/>
        </w:trPr>
        <w:tc>
          <w:tcPr>
            <w:tcW w:w="315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55C9A8B0" w14:textId="4A421E12" w:rsidR="009E3EB9" w:rsidRPr="00F55C97" w:rsidRDefault="009E3EB9" w:rsidP="009E3EB9">
            <w:pPr>
              <w:widowControl/>
              <w:autoSpaceDN/>
              <w:spacing w:before="0" w:beforeAutospacing="0" w:afterAutospacing="0"/>
              <w:ind w:left="0" w:right="0"/>
              <w:textAlignment w:val="auto"/>
              <w:rPr>
                <w:rFonts w:ascii="Times New Roman" w:eastAsia="Times New Roman" w:hAnsi="Times New Roman" w:cs="Times New Roman"/>
                <w:color w:val="000000"/>
                <w:sz w:val="24"/>
                <w:szCs w:val="24"/>
                <w:lang w:eastAsia="ro-RO"/>
              </w:rPr>
            </w:pPr>
            <w:r w:rsidRPr="00F55C97">
              <w:rPr>
                <w:rFonts w:ascii="Times New Roman" w:eastAsia="Times New Roman" w:hAnsi="Times New Roman" w:cs="Times New Roman"/>
                <w:b/>
                <w:bCs/>
                <w:color w:val="000000"/>
                <w:sz w:val="24"/>
                <w:szCs w:val="24"/>
                <w:lang w:eastAsia="ro-RO"/>
              </w:rPr>
              <w:lastRenderedPageBreak/>
              <w:t>VI.6.</w:t>
            </w:r>
            <w:r w:rsidRPr="00F55C97">
              <w:rPr>
                <w:rFonts w:ascii="Times New Roman" w:eastAsia="Times New Roman" w:hAnsi="Times New Roman" w:cs="Times New Roman"/>
                <w:color w:val="000000"/>
                <w:sz w:val="24"/>
                <w:szCs w:val="24"/>
                <w:lang w:eastAsia="ro-RO"/>
              </w:rPr>
              <w:t xml:space="preserve"> Oportunitatea modificărilor</w:t>
            </w:r>
          </w:p>
        </w:tc>
        <w:tc>
          <w:tcPr>
            <w:tcW w:w="6660" w:type="dxa"/>
            <w:gridSpan w:val="9"/>
            <w:tcBorders>
              <w:top w:val="single" w:sz="4" w:space="0" w:color="auto"/>
              <w:left w:val="nil"/>
              <w:bottom w:val="single" w:sz="4" w:space="0" w:color="auto"/>
              <w:right w:val="single" w:sz="4" w:space="0" w:color="000000"/>
            </w:tcBorders>
            <w:shd w:val="clear" w:color="auto" w:fill="auto"/>
            <w:noWrap/>
            <w:vAlign w:val="bottom"/>
            <w:hideMark/>
          </w:tcPr>
          <w:p w14:paraId="34594958" w14:textId="6EBAD773" w:rsidR="009E3EB9" w:rsidRPr="00F55C97" w:rsidRDefault="00763391" w:rsidP="009E3EB9">
            <w:pPr>
              <w:widowControl/>
              <w:autoSpaceDN/>
              <w:spacing w:before="0" w:beforeAutospacing="0" w:afterAutospacing="0"/>
              <w:ind w:left="0" w:right="0"/>
              <w:textAlignment w:val="auto"/>
              <w:rPr>
                <w:rFonts w:ascii="Times New Roman" w:eastAsia="Times New Roman" w:hAnsi="Times New Roman" w:cs="Times New Roman"/>
                <w:iCs/>
                <w:color w:val="000000"/>
                <w:sz w:val="24"/>
                <w:szCs w:val="24"/>
                <w:lang w:eastAsia="ro-RO"/>
              </w:rPr>
            </w:pPr>
            <w:r w:rsidRPr="00F52A21">
              <w:rPr>
                <w:rFonts w:ascii="Times New Roman" w:eastAsia="Times New Roman" w:hAnsi="Times New Roman"/>
                <w:iCs/>
                <w:sz w:val="24"/>
                <w:szCs w:val="24"/>
                <w:lang w:eastAsia="ro-RO"/>
              </w:rPr>
              <w:t>Pentru a nu bloca finalizarea executiei lucrarilor si ducerea la indeplinire a obiectului contractului.</w:t>
            </w:r>
          </w:p>
        </w:tc>
      </w:tr>
      <w:tr w:rsidR="00763391" w:rsidRPr="00F55C97" w14:paraId="287F0B6F" w14:textId="77777777" w:rsidTr="00FC61A6">
        <w:trPr>
          <w:gridAfter w:val="3"/>
          <w:wAfter w:w="7701" w:type="dxa"/>
          <w:trHeight w:val="600"/>
        </w:trPr>
        <w:tc>
          <w:tcPr>
            <w:tcW w:w="315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4DB9E414" w14:textId="2A539A0E" w:rsidR="00763391" w:rsidRPr="00F55C97" w:rsidRDefault="00763391" w:rsidP="00763391">
            <w:pPr>
              <w:widowControl/>
              <w:autoSpaceDN/>
              <w:spacing w:before="0" w:beforeAutospacing="0" w:afterAutospacing="0"/>
              <w:ind w:left="0" w:right="0"/>
              <w:textAlignment w:val="auto"/>
              <w:rPr>
                <w:rFonts w:ascii="Times New Roman" w:eastAsia="Times New Roman" w:hAnsi="Times New Roman" w:cs="Times New Roman"/>
                <w:color w:val="000000"/>
                <w:sz w:val="24"/>
                <w:szCs w:val="24"/>
                <w:lang w:eastAsia="ro-RO"/>
              </w:rPr>
            </w:pPr>
            <w:r w:rsidRPr="00F55C97">
              <w:rPr>
                <w:rFonts w:ascii="Times New Roman" w:eastAsia="Times New Roman" w:hAnsi="Times New Roman" w:cs="Times New Roman"/>
                <w:b/>
                <w:bCs/>
                <w:color w:val="000000"/>
                <w:sz w:val="24"/>
                <w:szCs w:val="24"/>
                <w:lang w:eastAsia="ro-RO"/>
              </w:rPr>
              <w:t>VI.7.</w:t>
            </w:r>
            <w:r w:rsidRPr="00F55C97">
              <w:rPr>
                <w:rFonts w:ascii="Times New Roman" w:eastAsia="Times New Roman" w:hAnsi="Times New Roman" w:cs="Times New Roman"/>
                <w:color w:val="000000"/>
                <w:sz w:val="24"/>
                <w:szCs w:val="24"/>
                <w:lang w:eastAsia="ro-RO"/>
              </w:rPr>
              <w:t xml:space="preserve"> Mecanismul propus pentru realizarea eventualelor modificări</w:t>
            </w:r>
          </w:p>
        </w:tc>
        <w:tc>
          <w:tcPr>
            <w:tcW w:w="6660" w:type="dxa"/>
            <w:gridSpan w:val="9"/>
            <w:tcBorders>
              <w:top w:val="single" w:sz="4" w:space="0" w:color="auto"/>
              <w:left w:val="nil"/>
              <w:bottom w:val="single" w:sz="4" w:space="0" w:color="auto"/>
              <w:right w:val="single" w:sz="4" w:space="0" w:color="000000"/>
            </w:tcBorders>
            <w:shd w:val="clear" w:color="auto" w:fill="auto"/>
            <w:noWrap/>
            <w:hideMark/>
          </w:tcPr>
          <w:p w14:paraId="2D35E65F" w14:textId="77777777" w:rsidR="00763391" w:rsidRDefault="00763391" w:rsidP="00763391">
            <w:pPr>
              <w:jc w:val="both"/>
              <w:rPr>
                <w:rFonts w:ascii="Times New Roman" w:eastAsia="Times New Roman" w:hAnsi="Times New Roman"/>
                <w:iCs/>
                <w:sz w:val="24"/>
                <w:szCs w:val="24"/>
                <w:lang w:eastAsia="ro-RO"/>
              </w:rPr>
            </w:pPr>
            <w:r w:rsidRPr="00F52A21">
              <w:rPr>
                <w:rFonts w:ascii="Times New Roman" w:eastAsia="Times New Roman" w:hAnsi="Times New Roman"/>
                <w:iCs/>
                <w:sz w:val="24"/>
                <w:szCs w:val="24"/>
                <w:lang w:eastAsia="ro-RO"/>
              </w:rPr>
              <w:t>Conform prevederilor contractuale legale.</w:t>
            </w:r>
          </w:p>
          <w:p w14:paraId="01799ACF" w14:textId="5904EE46" w:rsidR="00763391" w:rsidRPr="00F52A21" w:rsidRDefault="00763391" w:rsidP="00763391">
            <w:pPr>
              <w:jc w:val="both"/>
              <w:rPr>
                <w:rFonts w:ascii="Times New Roman" w:eastAsia="Times New Roman" w:hAnsi="Times New Roman"/>
                <w:iCs/>
                <w:sz w:val="24"/>
                <w:szCs w:val="24"/>
                <w:lang w:eastAsia="ro-RO"/>
              </w:rPr>
            </w:pPr>
            <w:r w:rsidRPr="00F52A21">
              <w:rPr>
                <w:rFonts w:ascii="Times New Roman" w:eastAsia="Times New Roman" w:hAnsi="Times New Roman"/>
                <w:iCs/>
                <w:sz w:val="24"/>
                <w:szCs w:val="24"/>
                <w:lang w:eastAsia="ro-RO"/>
              </w:rPr>
              <w:t>Ordine Administrative/ Ordine Administrative de Modificare/ Acte Aditionale, in conformitate cu pre-vederile Clauzei 37 [Modificari] din Conditiile Generale aprobate prin HG nr. 1/2018 - Anexa 2 si cu respectarea prevederilor Acordului Contractual</w:t>
            </w:r>
          </w:p>
          <w:p w14:paraId="3134AE93" w14:textId="77777777" w:rsidR="00763391" w:rsidRPr="00F52A21" w:rsidRDefault="00763391" w:rsidP="00763391">
            <w:pPr>
              <w:jc w:val="both"/>
              <w:rPr>
                <w:rFonts w:ascii="Times New Roman" w:eastAsia="Times New Roman" w:hAnsi="Times New Roman"/>
                <w:iCs/>
                <w:sz w:val="24"/>
                <w:szCs w:val="24"/>
                <w:lang w:eastAsia="ro-RO"/>
              </w:rPr>
            </w:pPr>
            <w:r w:rsidRPr="00F52A21">
              <w:rPr>
                <w:rFonts w:ascii="Times New Roman" w:eastAsia="Times New Roman" w:hAnsi="Times New Roman"/>
                <w:iCs/>
                <w:sz w:val="24"/>
                <w:szCs w:val="24"/>
                <w:lang w:eastAsia="ro-RO"/>
              </w:rPr>
              <w:t>Constructorul notifica Achizitorul atunci cand constata ca lucrarile nu pot avansa datorita neconcordantelor existente in teren si cerintele tehnice. Achizitorul va convoca  reprezentatntul autoritatii contractanta (responsabil cu siguranta circulatiei) si Constructorul in vederea solutionarii aspectelor constatate. In urma solutiei stabilite, se va da posibilitatea Constructorului de a continua executarea lucrarilor.</w:t>
            </w:r>
          </w:p>
          <w:p w14:paraId="6F6FA0F7" w14:textId="4D19F9CC" w:rsidR="00763391" w:rsidRPr="00F55C97" w:rsidRDefault="00763391" w:rsidP="00763391">
            <w:pPr>
              <w:widowControl/>
              <w:autoSpaceDN/>
              <w:spacing w:before="0" w:beforeAutospacing="0" w:afterAutospacing="0"/>
              <w:ind w:left="0" w:right="0"/>
              <w:textAlignment w:val="auto"/>
              <w:rPr>
                <w:rFonts w:ascii="Times New Roman" w:eastAsia="Times New Roman" w:hAnsi="Times New Roman" w:cs="Times New Roman"/>
                <w:i/>
                <w:iCs/>
                <w:color w:val="000000"/>
                <w:sz w:val="24"/>
                <w:szCs w:val="24"/>
                <w:lang w:eastAsia="ro-RO"/>
              </w:rPr>
            </w:pPr>
            <w:r w:rsidRPr="00F52A21">
              <w:rPr>
                <w:rFonts w:ascii="Times New Roman" w:eastAsia="Times New Roman" w:hAnsi="Times New Roman"/>
                <w:iCs/>
                <w:sz w:val="24"/>
                <w:szCs w:val="24"/>
                <w:lang w:eastAsia="ro-RO"/>
              </w:rPr>
              <w:t>Orice modificare ce implica o majorare a pretului contractului se va materializa intr-un Act Aditional la contract ce va fi semnat de Constructor si Achizitor.</w:t>
            </w:r>
          </w:p>
        </w:tc>
      </w:tr>
      <w:tr w:rsidR="00763391" w:rsidRPr="00F55C97" w14:paraId="103E34F7" w14:textId="77777777" w:rsidTr="00FC61A6">
        <w:trPr>
          <w:gridAfter w:val="3"/>
          <w:wAfter w:w="7701" w:type="dxa"/>
          <w:trHeight w:val="315"/>
        </w:trPr>
        <w:tc>
          <w:tcPr>
            <w:tcW w:w="315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2CE663C9" w14:textId="77777777" w:rsidR="00763391" w:rsidRPr="00F55C97" w:rsidRDefault="00763391" w:rsidP="00763391">
            <w:pPr>
              <w:widowControl/>
              <w:autoSpaceDN/>
              <w:spacing w:before="0" w:beforeAutospacing="0" w:afterAutospacing="0"/>
              <w:ind w:left="0" w:right="0"/>
              <w:textAlignment w:val="auto"/>
              <w:rPr>
                <w:rFonts w:ascii="Times New Roman" w:eastAsia="Times New Roman" w:hAnsi="Times New Roman" w:cs="Times New Roman"/>
                <w:color w:val="000000"/>
                <w:sz w:val="24"/>
                <w:szCs w:val="24"/>
                <w:lang w:eastAsia="ro-RO"/>
              </w:rPr>
            </w:pPr>
            <w:r w:rsidRPr="00F55C97">
              <w:rPr>
                <w:rFonts w:ascii="Times New Roman" w:eastAsia="Times New Roman" w:hAnsi="Times New Roman" w:cs="Times New Roman"/>
                <w:b/>
                <w:bCs/>
                <w:color w:val="000000"/>
                <w:sz w:val="24"/>
                <w:szCs w:val="24"/>
                <w:lang w:eastAsia="ro-RO"/>
              </w:rPr>
              <w:t>VI.8.</w:t>
            </w:r>
            <w:r w:rsidRPr="00F55C97">
              <w:rPr>
                <w:rFonts w:ascii="Times New Roman" w:eastAsia="Times New Roman" w:hAnsi="Times New Roman" w:cs="Times New Roman"/>
                <w:color w:val="000000"/>
                <w:sz w:val="24"/>
                <w:szCs w:val="24"/>
                <w:lang w:eastAsia="ro-RO"/>
              </w:rPr>
              <w:t xml:space="preserve"> Eventualele prelungiri ale duratei contractului</w:t>
            </w:r>
          </w:p>
        </w:tc>
        <w:tc>
          <w:tcPr>
            <w:tcW w:w="6660" w:type="dxa"/>
            <w:gridSpan w:val="9"/>
            <w:tcBorders>
              <w:top w:val="single" w:sz="4" w:space="0" w:color="auto"/>
              <w:left w:val="nil"/>
              <w:bottom w:val="single" w:sz="4" w:space="0" w:color="auto"/>
              <w:right w:val="single" w:sz="4" w:space="0" w:color="auto"/>
            </w:tcBorders>
            <w:shd w:val="clear" w:color="auto" w:fill="auto"/>
            <w:noWrap/>
            <w:vAlign w:val="center"/>
            <w:hideMark/>
          </w:tcPr>
          <w:p w14:paraId="1D8EF448" w14:textId="759B98BA" w:rsidR="00763391" w:rsidRPr="00763391" w:rsidRDefault="00763391" w:rsidP="00763391">
            <w:pPr>
              <w:widowControl/>
              <w:autoSpaceDN/>
              <w:spacing w:before="0" w:beforeAutospacing="0" w:afterAutospacing="0"/>
              <w:ind w:left="0" w:right="0"/>
              <w:jc w:val="center"/>
              <w:textAlignment w:val="auto"/>
              <w:rPr>
                <w:rFonts w:ascii="Times New Roman" w:eastAsia="Times New Roman" w:hAnsi="Times New Roman" w:cs="Times New Roman"/>
                <w:b/>
                <w:bCs/>
                <w:color w:val="000000"/>
                <w:sz w:val="24"/>
                <w:szCs w:val="24"/>
                <w:lang w:eastAsia="ro-RO"/>
              </w:rPr>
            </w:pPr>
            <w:r w:rsidRPr="00763391">
              <w:rPr>
                <w:rFonts w:ascii="Times New Roman" w:eastAsia="Times New Roman" w:hAnsi="Times New Roman" w:cs="Times New Roman"/>
                <w:b/>
                <w:bCs/>
                <w:color w:val="000000"/>
                <w:sz w:val="24"/>
                <w:szCs w:val="24"/>
                <w:lang w:eastAsia="ro-RO"/>
              </w:rPr>
              <w:t>X DA</w:t>
            </w:r>
          </w:p>
        </w:tc>
      </w:tr>
      <w:tr w:rsidR="00763391" w:rsidRPr="00F55C97" w14:paraId="45EEFF28" w14:textId="77777777" w:rsidTr="00FC61A6">
        <w:trPr>
          <w:gridAfter w:val="3"/>
          <w:wAfter w:w="7701" w:type="dxa"/>
          <w:trHeight w:val="665"/>
        </w:trPr>
        <w:tc>
          <w:tcPr>
            <w:tcW w:w="315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D82B428" w14:textId="3E5B6C6A" w:rsidR="00763391" w:rsidRPr="00F55C97" w:rsidRDefault="00763391" w:rsidP="00763391">
            <w:pPr>
              <w:widowControl/>
              <w:autoSpaceDN/>
              <w:spacing w:before="0" w:beforeAutospacing="0" w:afterAutospacing="0"/>
              <w:ind w:left="0" w:right="0"/>
              <w:textAlignment w:val="auto"/>
              <w:rPr>
                <w:rFonts w:ascii="Times New Roman" w:eastAsia="Times New Roman" w:hAnsi="Times New Roman" w:cs="Times New Roman"/>
                <w:color w:val="000000"/>
                <w:sz w:val="24"/>
                <w:szCs w:val="24"/>
                <w:lang w:eastAsia="ro-RO"/>
              </w:rPr>
            </w:pPr>
            <w:r w:rsidRPr="00F55C97">
              <w:rPr>
                <w:rFonts w:ascii="Times New Roman" w:eastAsia="Times New Roman" w:hAnsi="Times New Roman" w:cs="Times New Roman"/>
                <w:b/>
                <w:bCs/>
                <w:color w:val="000000"/>
                <w:sz w:val="24"/>
                <w:szCs w:val="24"/>
                <w:lang w:eastAsia="ro-RO"/>
              </w:rPr>
              <w:t>VI.8.1.</w:t>
            </w:r>
            <w:r w:rsidRPr="00F55C97">
              <w:rPr>
                <w:rFonts w:ascii="Times New Roman" w:eastAsia="Times New Roman" w:hAnsi="Times New Roman" w:cs="Times New Roman"/>
                <w:color w:val="000000"/>
                <w:sz w:val="24"/>
                <w:szCs w:val="24"/>
                <w:lang w:eastAsia="ro-RO"/>
              </w:rPr>
              <w:t xml:space="preserve"> Justificări</w:t>
            </w:r>
          </w:p>
        </w:tc>
        <w:tc>
          <w:tcPr>
            <w:tcW w:w="6660" w:type="dxa"/>
            <w:gridSpan w:val="9"/>
            <w:tcBorders>
              <w:top w:val="single" w:sz="4" w:space="0" w:color="auto"/>
              <w:left w:val="nil"/>
              <w:bottom w:val="single" w:sz="4" w:space="0" w:color="auto"/>
              <w:right w:val="single" w:sz="4" w:space="0" w:color="000000"/>
            </w:tcBorders>
            <w:shd w:val="clear" w:color="auto" w:fill="auto"/>
            <w:hideMark/>
          </w:tcPr>
          <w:p w14:paraId="08248A37" w14:textId="77777777" w:rsidR="00763391" w:rsidRPr="000F11DD" w:rsidRDefault="00763391" w:rsidP="00763391">
            <w:pPr>
              <w:shd w:val="clear" w:color="auto" w:fill="FFFFFF"/>
              <w:spacing w:line="268" w:lineRule="auto"/>
              <w:jc w:val="both"/>
              <w:rPr>
                <w:rFonts w:ascii="Times New Roman" w:eastAsia="Times New Roman" w:hAnsi="Times New Roman"/>
                <w:color w:val="000000"/>
                <w:sz w:val="24"/>
                <w:szCs w:val="24"/>
              </w:rPr>
            </w:pPr>
            <w:r w:rsidRPr="000F11DD">
              <w:rPr>
                <w:rFonts w:ascii="Times New Roman" w:eastAsia="Times New Roman" w:hAnsi="Times New Roman"/>
                <w:color w:val="000000"/>
                <w:sz w:val="24"/>
                <w:szCs w:val="24"/>
              </w:rPr>
              <w:t>In conformitate cu prevederile Clauzei 35 [Prelungirea Duratei de Executie] din HG nr. 1/2018, Antreprenorul va fi indreptatit la o prelungire a Duratei de Executie daca si in masura in care terminarea Lucrarilor este sau va fi intarziata datorita uneia dintre urmatoarele cauze:</w:t>
            </w:r>
          </w:p>
          <w:p w14:paraId="7CD70FB5" w14:textId="77777777" w:rsidR="00763391" w:rsidRPr="000F11DD" w:rsidRDefault="00763391" w:rsidP="00763391">
            <w:pPr>
              <w:numPr>
                <w:ilvl w:val="0"/>
                <w:numId w:val="15"/>
              </w:numPr>
              <w:shd w:val="clear" w:color="auto" w:fill="FFFFFF"/>
              <w:spacing w:before="0" w:beforeAutospacing="0" w:afterAutospacing="0" w:line="268" w:lineRule="auto"/>
              <w:ind w:left="234" w:right="0" w:hanging="360"/>
              <w:jc w:val="both"/>
              <w:textAlignment w:val="auto"/>
              <w:rPr>
                <w:rFonts w:ascii="Times New Roman" w:eastAsia="Times New Roman" w:hAnsi="Times New Roman"/>
                <w:color w:val="000000"/>
                <w:sz w:val="24"/>
                <w:szCs w:val="24"/>
              </w:rPr>
            </w:pPr>
            <w:r w:rsidRPr="000F11DD">
              <w:rPr>
                <w:rFonts w:ascii="Times New Roman" w:eastAsia="Times New Roman" w:hAnsi="Times New Roman"/>
                <w:color w:val="000000"/>
                <w:sz w:val="24"/>
                <w:szCs w:val="24"/>
              </w:rPr>
              <w:t>conditii meteorologice adverse exceptionale. Conditii meteorologice adverse vor fi considerate exceptional daca probabilitatea lor de aparitie este mai mica decat o data intr-o perioada de timp definita ca Durata de Executie la semnarea Contractului multiplicata cu 5, luandu-se in considerare specificul lucrarilor, localizarea santierului si perioada din an in care au aparut conditiile respective;</w:t>
            </w:r>
          </w:p>
          <w:p w14:paraId="618287A4" w14:textId="77777777" w:rsidR="00763391" w:rsidRPr="000F11DD" w:rsidRDefault="00763391" w:rsidP="00763391">
            <w:pPr>
              <w:numPr>
                <w:ilvl w:val="0"/>
                <w:numId w:val="14"/>
              </w:numPr>
              <w:shd w:val="clear" w:color="auto" w:fill="FFFFFF"/>
              <w:spacing w:before="0" w:beforeAutospacing="0" w:afterAutospacing="0" w:line="268" w:lineRule="auto"/>
              <w:ind w:left="0" w:right="0"/>
              <w:jc w:val="both"/>
              <w:textAlignment w:val="auto"/>
              <w:rPr>
                <w:rFonts w:ascii="Times New Roman" w:eastAsia="Times New Roman" w:hAnsi="Times New Roman"/>
                <w:color w:val="000000"/>
                <w:sz w:val="24"/>
                <w:szCs w:val="24"/>
              </w:rPr>
            </w:pPr>
            <w:r w:rsidRPr="000F11DD">
              <w:rPr>
                <w:rFonts w:ascii="Times New Roman" w:eastAsia="Times New Roman" w:hAnsi="Times New Roman"/>
                <w:color w:val="000000"/>
                <w:sz w:val="24"/>
                <w:szCs w:val="24"/>
              </w:rPr>
              <w:t>autoritati publice, personalul lor sau agentii lor intarzie activitatea Antreprenorului din motive care nu se datoreaza culpei Antreprenorului si intr-un mod pe care un antreprenor diligent nu il putea prevede la data depunerii Ofertei sau preveni in mod rezonabil;</w:t>
            </w:r>
          </w:p>
          <w:p w14:paraId="679A8634" w14:textId="77777777" w:rsidR="00763391" w:rsidRPr="000F11DD" w:rsidRDefault="00763391" w:rsidP="00763391">
            <w:pPr>
              <w:numPr>
                <w:ilvl w:val="0"/>
                <w:numId w:val="14"/>
              </w:numPr>
              <w:shd w:val="clear" w:color="auto" w:fill="FFFFFF"/>
              <w:spacing w:before="0" w:beforeAutospacing="0" w:afterAutospacing="0" w:line="268" w:lineRule="auto"/>
              <w:ind w:left="0" w:right="0"/>
              <w:jc w:val="both"/>
              <w:textAlignment w:val="auto"/>
              <w:rPr>
                <w:rFonts w:ascii="Times New Roman" w:eastAsia="Times New Roman" w:hAnsi="Times New Roman"/>
                <w:color w:val="000000"/>
                <w:sz w:val="24"/>
                <w:szCs w:val="24"/>
              </w:rPr>
            </w:pPr>
            <w:r w:rsidRPr="000F11DD">
              <w:rPr>
                <w:rFonts w:ascii="Times New Roman" w:eastAsia="Times New Roman" w:hAnsi="Times New Roman"/>
                <w:color w:val="000000"/>
                <w:sz w:val="24"/>
                <w:szCs w:val="24"/>
              </w:rPr>
              <w:t>Ordine Administrative care afecteaza data de terminare a Lucrarilor si care nu se datoreaza culpei Antreprenorului, inclusiv Modificari (in cazul in care nu s-a convenit altfel in cadrul Modificarii);</w:t>
            </w:r>
          </w:p>
          <w:p w14:paraId="2E1B5AC0" w14:textId="77777777" w:rsidR="00763391" w:rsidRPr="000F11DD" w:rsidRDefault="00763391" w:rsidP="00763391">
            <w:pPr>
              <w:numPr>
                <w:ilvl w:val="0"/>
                <w:numId w:val="14"/>
              </w:numPr>
              <w:shd w:val="clear" w:color="auto" w:fill="FFFFFF"/>
              <w:spacing w:before="0" w:beforeAutospacing="0" w:afterAutospacing="0" w:line="268" w:lineRule="auto"/>
              <w:ind w:left="0" w:right="0"/>
              <w:jc w:val="both"/>
              <w:textAlignment w:val="auto"/>
              <w:rPr>
                <w:rFonts w:ascii="Times New Roman" w:eastAsia="Times New Roman" w:hAnsi="Times New Roman"/>
                <w:color w:val="000000"/>
                <w:sz w:val="24"/>
                <w:szCs w:val="24"/>
              </w:rPr>
            </w:pPr>
            <w:r w:rsidRPr="000F11DD">
              <w:rPr>
                <w:rFonts w:ascii="Times New Roman" w:eastAsia="Times New Roman" w:hAnsi="Times New Roman"/>
                <w:color w:val="000000"/>
                <w:sz w:val="24"/>
                <w:szCs w:val="24"/>
              </w:rPr>
              <w:t>neindeplinirea de catre Beneficiar sau Personalul Beneficiarului a obligatiilor care le revin prin Contract;</w:t>
            </w:r>
          </w:p>
          <w:p w14:paraId="6A7533C4" w14:textId="77777777" w:rsidR="00763391" w:rsidRPr="000F11DD" w:rsidRDefault="00763391" w:rsidP="00763391">
            <w:pPr>
              <w:numPr>
                <w:ilvl w:val="0"/>
                <w:numId w:val="14"/>
              </w:numPr>
              <w:shd w:val="clear" w:color="auto" w:fill="FFFFFF"/>
              <w:spacing w:before="0" w:beforeAutospacing="0" w:afterAutospacing="0" w:line="268" w:lineRule="auto"/>
              <w:ind w:left="0" w:right="0"/>
              <w:jc w:val="both"/>
              <w:textAlignment w:val="auto"/>
              <w:rPr>
                <w:rFonts w:ascii="Times New Roman" w:eastAsia="Times New Roman" w:hAnsi="Times New Roman"/>
                <w:color w:val="000000"/>
                <w:sz w:val="24"/>
                <w:szCs w:val="24"/>
              </w:rPr>
            </w:pPr>
            <w:r w:rsidRPr="000F11DD">
              <w:rPr>
                <w:rFonts w:ascii="Times New Roman" w:eastAsia="Times New Roman" w:hAnsi="Times New Roman"/>
                <w:color w:val="000000"/>
                <w:sz w:val="24"/>
                <w:szCs w:val="24"/>
              </w:rPr>
              <w:lastRenderedPageBreak/>
              <w:t>orice suspendare a Lucrarilor care nu se datoreaza culpei Antreprenorului sau vreunui risc in responsabilitatea Antreprenorului;</w:t>
            </w:r>
          </w:p>
          <w:p w14:paraId="2D4FD300" w14:textId="77777777" w:rsidR="00763391" w:rsidRPr="000F11DD" w:rsidRDefault="00763391" w:rsidP="00763391">
            <w:pPr>
              <w:numPr>
                <w:ilvl w:val="0"/>
                <w:numId w:val="14"/>
              </w:numPr>
              <w:shd w:val="clear" w:color="auto" w:fill="FFFFFF"/>
              <w:spacing w:before="0" w:beforeAutospacing="0" w:afterAutospacing="0" w:line="268" w:lineRule="auto"/>
              <w:ind w:left="0" w:right="0"/>
              <w:jc w:val="both"/>
              <w:textAlignment w:val="auto"/>
              <w:rPr>
                <w:rFonts w:ascii="Times New Roman" w:eastAsia="Times New Roman" w:hAnsi="Times New Roman"/>
                <w:color w:val="000000"/>
                <w:sz w:val="24"/>
                <w:szCs w:val="24"/>
              </w:rPr>
            </w:pPr>
            <w:r w:rsidRPr="000F11DD">
              <w:rPr>
                <w:rFonts w:ascii="Times New Roman" w:eastAsia="Times New Roman" w:hAnsi="Times New Roman"/>
                <w:color w:val="000000"/>
                <w:sz w:val="24"/>
                <w:szCs w:val="24"/>
              </w:rPr>
              <w:t>forta majora;</w:t>
            </w:r>
          </w:p>
          <w:p w14:paraId="55194814" w14:textId="6A5E76F2" w:rsidR="00763391" w:rsidRPr="00F55C97" w:rsidRDefault="00763391" w:rsidP="00763391">
            <w:pPr>
              <w:widowControl/>
              <w:autoSpaceDN/>
              <w:spacing w:before="0" w:beforeAutospacing="0" w:afterAutospacing="0"/>
              <w:ind w:left="0" w:right="0"/>
              <w:jc w:val="center"/>
              <w:textAlignment w:val="auto"/>
              <w:rPr>
                <w:rFonts w:ascii="Times New Roman" w:eastAsia="Times New Roman" w:hAnsi="Times New Roman" w:cs="Times New Roman"/>
                <w:color w:val="000000"/>
                <w:sz w:val="24"/>
                <w:szCs w:val="24"/>
                <w:lang w:eastAsia="ro-RO"/>
              </w:rPr>
            </w:pPr>
            <w:r w:rsidRPr="000F11DD">
              <w:rPr>
                <w:rFonts w:ascii="Times New Roman" w:eastAsia="SimSun" w:hAnsi="Times New Roman"/>
                <w:kern w:val="3"/>
                <w:sz w:val="24"/>
                <w:szCs w:val="24"/>
              </w:rPr>
              <w:t>(vii)orice eveniment sau situatie care, in conformitate cu prevederile Conditiilor Contractuale, Indreptateste Antreprenorul la o prelungire a Duratei de Executie si care nu se datoreaza culpei Antreprenorului.</w:t>
            </w:r>
          </w:p>
        </w:tc>
      </w:tr>
      <w:tr w:rsidR="00763391" w:rsidRPr="00F55C97" w14:paraId="443633EE" w14:textId="77777777" w:rsidTr="00FC61A6">
        <w:trPr>
          <w:gridAfter w:val="3"/>
          <w:wAfter w:w="7701" w:type="dxa"/>
          <w:trHeight w:val="615"/>
        </w:trPr>
        <w:tc>
          <w:tcPr>
            <w:tcW w:w="315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CBF7DD7" w14:textId="77777777" w:rsidR="00763391" w:rsidRPr="00F55C97" w:rsidRDefault="00763391" w:rsidP="00763391">
            <w:pPr>
              <w:widowControl/>
              <w:autoSpaceDN/>
              <w:spacing w:before="0" w:beforeAutospacing="0" w:afterAutospacing="0"/>
              <w:ind w:left="0" w:right="0"/>
              <w:textAlignment w:val="auto"/>
              <w:rPr>
                <w:rFonts w:ascii="Times New Roman" w:eastAsia="Times New Roman" w:hAnsi="Times New Roman" w:cs="Times New Roman"/>
                <w:color w:val="000000"/>
                <w:sz w:val="24"/>
                <w:szCs w:val="24"/>
                <w:lang w:eastAsia="ro-RO"/>
              </w:rPr>
            </w:pPr>
            <w:r w:rsidRPr="00F55C97">
              <w:rPr>
                <w:rFonts w:ascii="Times New Roman" w:eastAsia="Times New Roman" w:hAnsi="Times New Roman" w:cs="Times New Roman"/>
                <w:b/>
                <w:bCs/>
                <w:color w:val="000000"/>
                <w:sz w:val="24"/>
                <w:szCs w:val="24"/>
                <w:lang w:eastAsia="ro-RO"/>
              </w:rPr>
              <w:lastRenderedPageBreak/>
              <w:t xml:space="preserve">VI.8.2. </w:t>
            </w:r>
            <w:r w:rsidRPr="00F55C97">
              <w:rPr>
                <w:rFonts w:ascii="Times New Roman" w:eastAsia="Times New Roman" w:hAnsi="Times New Roman" w:cs="Times New Roman"/>
                <w:color w:val="000000"/>
                <w:sz w:val="24"/>
                <w:szCs w:val="24"/>
                <w:lang w:eastAsia="ro-RO"/>
              </w:rPr>
              <w:t>Interval anticipat de prelungire (nr. zile/luni/ani)</w:t>
            </w:r>
          </w:p>
        </w:tc>
        <w:tc>
          <w:tcPr>
            <w:tcW w:w="6660"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594B98EA" w14:textId="76082047" w:rsidR="00763391" w:rsidRPr="00F55C97" w:rsidRDefault="00763391" w:rsidP="00763391">
            <w:pPr>
              <w:widowControl/>
              <w:autoSpaceDN/>
              <w:spacing w:before="0" w:beforeAutospacing="0" w:afterAutospacing="0"/>
              <w:ind w:left="0" w:right="0"/>
              <w:jc w:val="center"/>
              <w:textAlignment w:val="auto"/>
              <w:rPr>
                <w:rFonts w:ascii="Times New Roman" w:eastAsia="Times New Roman" w:hAnsi="Times New Roman" w:cs="Times New Roman"/>
                <w:color w:val="000000"/>
                <w:sz w:val="24"/>
                <w:szCs w:val="24"/>
                <w:lang w:eastAsia="ro-RO"/>
              </w:rPr>
            </w:pPr>
            <w:r w:rsidRPr="00F55C97">
              <w:rPr>
                <w:rFonts w:ascii="Times New Roman" w:eastAsia="Times New Roman" w:hAnsi="Times New Roman" w:cs="Times New Roman"/>
                <w:color w:val="000000"/>
                <w:sz w:val="24"/>
                <w:szCs w:val="24"/>
                <w:lang w:eastAsia="ro-RO"/>
              </w:rPr>
              <w:t>Conform necesităților autorității contractante, fără depășirea valorii contractului.</w:t>
            </w:r>
          </w:p>
        </w:tc>
      </w:tr>
      <w:tr w:rsidR="00763391" w:rsidRPr="00F55C97" w14:paraId="4FAD6D53" w14:textId="77777777" w:rsidTr="00AA3FCF">
        <w:trPr>
          <w:gridAfter w:val="3"/>
          <w:wAfter w:w="7701" w:type="dxa"/>
          <w:trHeight w:val="315"/>
        </w:trPr>
        <w:tc>
          <w:tcPr>
            <w:tcW w:w="9810" w:type="dxa"/>
            <w:gridSpan w:val="13"/>
            <w:tcBorders>
              <w:top w:val="single" w:sz="4" w:space="0" w:color="auto"/>
              <w:left w:val="nil"/>
              <w:bottom w:val="single" w:sz="4" w:space="0" w:color="auto"/>
              <w:right w:val="nil"/>
            </w:tcBorders>
            <w:shd w:val="clear" w:color="auto" w:fill="auto"/>
            <w:vAlign w:val="bottom"/>
            <w:hideMark/>
          </w:tcPr>
          <w:p w14:paraId="6E731304" w14:textId="5F511007" w:rsidR="00763391" w:rsidRPr="00F55C97" w:rsidRDefault="00763391" w:rsidP="00763391">
            <w:pPr>
              <w:widowControl/>
              <w:autoSpaceDN/>
              <w:spacing w:before="0" w:beforeAutospacing="0" w:afterAutospacing="0"/>
              <w:ind w:left="0" w:right="0"/>
              <w:jc w:val="center"/>
              <w:textAlignment w:val="auto"/>
              <w:rPr>
                <w:rFonts w:ascii="Times New Roman" w:eastAsia="Times New Roman" w:hAnsi="Times New Roman" w:cs="Times New Roman"/>
                <w:color w:val="000000"/>
                <w:sz w:val="24"/>
                <w:szCs w:val="24"/>
                <w:lang w:eastAsia="ro-RO"/>
              </w:rPr>
            </w:pPr>
            <w:r w:rsidRPr="00F55C97">
              <w:rPr>
                <w:rFonts w:ascii="Times New Roman" w:eastAsia="Times New Roman" w:hAnsi="Times New Roman" w:cs="Times New Roman"/>
                <w:color w:val="000000"/>
                <w:sz w:val="24"/>
                <w:szCs w:val="24"/>
                <w:lang w:eastAsia="ro-RO"/>
              </w:rPr>
              <w:t> </w:t>
            </w:r>
          </w:p>
        </w:tc>
      </w:tr>
      <w:tr w:rsidR="00763391" w:rsidRPr="00F55C97" w14:paraId="1F6EC0DD" w14:textId="77777777" w:rsidTr="00AA3FCF">
        <w:trPr>
          <w:gridAfter w:val="3"/>
          <w:wAfter w:w="7701" w:type="dxa"/>
          <w:trHeight w:val="300"/>
        </w:trPr>
        <w:tc>
          <w:tcPr>
            <w:tcW w:w="9810"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14:paraId="4B47E025" w14:textId="77777777" w:rsidR="00763391" w:rsidRPr="00F55C97" w:rsidRDefault="00763391" w:rsidP="00763391">
            <w:pPr>
              <w:widowControl/>
              <w:autoSpaceDN/>
              <w:spacing w:before="0" w:beforeAutospacing="0" w:afterAutospacing="0"/>
              <w:ind w:left="0" w:right="0"/>
              <w:textAlignment w:val="auto"/>
              <w:rPr>
                <w:rFonts w:ascii="Times New Roman" w:eastAsia="Times New Roman" w:hAnsi="Times New Roman" w:cs="Times New Roman"/>
                <w:color w:val="000000"/>
                <w:sz w:val="24"/>
                <w:szCs w:val="24"/>
                <w:lang w:eastAsia="ro-RO"/>
              </w:rPr>
            </w:pPr>
            <w:r w:rsidRPr="00F55C97">
              <w:rPr>
                <w:rFonts w:ascii="Times New Roman" w:eastAsia="Times New Roman" w:hAnsi="Times New Roman" w:cs="Times New Roman"/>
                <w:b/>
                <w:bCs/>
                <w:color w:val="000000"/>
                <w:sz w:val="24"/>
                <w:szCs w:val="24"/>
                <w:lang w:eastAsia="ro-RO"/>
              </w:rPr>
              <w:t>VII.</w:t>
            </w:r>
            <w:r w:rsidRPr="00F55C97">
              <w:rPr>
                <w:rFonts w:ascii="Times New Roman" w:eastAsia="Times New Roman" w:hAnsi="Times New Roman" w:cs="Times New Roman"/>
                <w:color w:val="000000"/>
                <w:sz w:val="24"/>
                <w:szCs w:val="24"/>
                <w:lang w:eastAsia="ro-RO"/>
              </w:rPr>
              <w:t xml:space="preserve"> Fonduri alocate</w:t>
            </w:r>
          </w:p>
        </w:tc>
      </w:tr>
      <w:tr w:rsidR="00763391" w:rsidRPr="00F55C97" w14:paraId="3538DA32" w14:textId="77777777" w:rsidTr="00FC61A6">
        <w:trPr>
          <w:gridAfter w:val="3"/>
          <w:wAfter w:w="7701" w:type="dxa"/>
          <w:trHeight w:val="315"/>
        </w:trPr>
        <w:tc>
          <w:tcPr>
            <w:tcW w:w="315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6E99475" w14:textId="3747E3D3" w:rsidR="00763391" w:rsidRPr="00F55C97" w:rsidRDefault="00763391" w:rsidP="00763391">
            <w:pPr>
              <w:widowControl/>
              <w:autoSpaceDN/>
              <w:spacing w:before="0" w:beforeAutospacing="0" w:afterAutospacing="0"/>
              <w:ind w:left="0" w:right="0"/>
              <w:textAlignment w:val="auto"/>
              <w:rPr>
                <w:rFonts w:ascii="Times New Roman" w:eastAsia="Times New Roman" w:hAnsi="Times New Roman" w:cs="Times New Roman"/>
                <w:sz w:val="24"/>
                <w:szCs w:val="24"/>
                <w:lang w:eastAsia="ro-RO"/>
              </w:rPr>
            </w:pPr>
            <w:r w:rsidRPr="00F55C97">
              <w:rPr>
                <w:rFonts w:ascii="Times New Roman" w:eastAsia="Times New Roman" w:hAnsi="Times New Roman" w:cs="Times New Roman"/>
                <w:b/>
                <w:bCs/>
                <w:sz w:val="24"/>
                <w:szCs w:val="24"/>
                <w:lang w:eastAsia="ro-RO"/>
              </w:rPr>
              <w:t>VII.1.</w:t>
            </w:r>
            <w:r w:rsidRPr="00F55C97">
              <w:rPr>
                <w:rFonts w:ascii="Times New Roman" w:eastAsia="Times New Roman" w:hAnsi="Times New Roman" w:cs="Times New Roman"/>
                <w:sz w:val="24"/>
                <w:szCs w:val="24"/>
                <w:lang w:eastAsia="ro-RO"/>
              </w:rPr>
              <w:t xml:space="preserve"> Sursa de finanțare</w:t>
            </w:r>
          </w:p>
        </w:tc>
        <w:tc>
          <w:tcPr>
            <w:tcW w:w="6660" w:type="dxa"/>
            <w:gridSpan w:val="9"/>
            <w:tcBorders>
              <w:top w:val="nil"/>
              <w:left w:val="nil"/>
              <w:bottom w:val="single" w:sz="4" w:space="0" w:color="auto"/>
              <w:right w:val="single" w:sz="4" w:space="0" w:color="auto"/>
            </w:tcBorders>
            <w:shd w:val="clear" w:color="auto" w:fill="auto"/>
            <w:noWrap/>
            <w:hideMark/>
          </w:tcPr>
          <w:p w14:paraId="79F132DA" w14:textId="6D771A4E" w:rsidR="00763391" w:rsidRPr="00F55C97" w:rsidRDefault="00763391" w:rsidP="00763391">
            <w:pPr>
              <w:widowControl/>
              <w:autoSpaceDN/>
              <w:spacing w:before="0" w:beforeAutospacing="0" w:afterAutospacing="0"/>
              <w:ind w:left="0" w:right="0"/>
              <w:textAlignment w:val="auto"/>
              <w:rPr>
                <w:rFonts w:ascii="Times New Roman" w:eastAsia="Times New Roman" w:hAnsi="Times New Roman" w:cs="Times New Roman"/>
                <w:sz w:val="24"/>
                <w:szCs w:val="24"/>
                <w:lang w:eastAsia="ro-RO"/>
              </w:rPr>
            </w:pPr>
            <w:r w:rsidRPr="00F55C97">
              <w:rPr>
                <w:rFonts w:ascii="Times New Roman" w:hAnsi="Times New Roman"/>
                <w:b/>
                <w:sz w:val="24"/>
                <w:szCs w:val="24"/>
              </w:rPr>
              <w:t xml:space="preserve">VII.2. </w:t>
            </w:r>
            <w:r w:rsidRPr="00F55C97">
              <w:rPr>
                <w:rFonts w:ascii="Times New Roman" w:hAnsi="Times New Roman"/>
                <w:sz w:val="24"/>
                <w:szCs w:val="24"/>
              </w:rPr>
              <w:t xml:space="preserve">Poziție bugetară </w:t>
            </w:r>
          </w:p>
        </w:tc>
      </w:tr>
      <w:tr w:rsidR="00763391" w:rsidRPr="00F55C97" w14:paraId="336D8D76" w14:textId="77777777" w:rsidTr="00FC61A6">
        <w:trPr>
          <w:gridAfter w:val="3"/>
          <w:wAfter w:w="7701" w:type="dxa"/>
          <w:trHeight w:val="705"/>
        </w:trPr>
        <w:tc>
          <w:tcPr>
            <w:tcW w:w="3150"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106FFCFC" w14:textId="77777777" w:rsidR="00763391" w:rsidRPr="00233CED" w:rsidRDefault="00763391" w:rsidP="00763391">
            <w:pPr>
              <w:pStyle w:val="Heading6"/>
              <w:numPr>
                <w:ilvl w:val="0"/>
                <w:numId w:val="0"/>
              </w:numPr>
              <w:spacing w:before="0" w:line="240" w:lineRule="auto"/>
              <w:rPr>
                <w:rFonts w:ascii="Times New Roman" w:hAnsi="Times New Roman"/>
                <w:b/>
                <w:bCs w:val="0"/>
                <w:sz w:val="24"/>
                <w:szCs w:val="24"/>
              </w:rPr>
            </w:pPr>
            <w:r w:rsidRPr="00233CED">
              <w:rPr>
                <w:rFonts w:ascii="Times New Roman" w:hAnsi="Times New Roman"/>
                <w:b/>
                <w:bCs w:val="0"/>
                <w:sz w:val="24"/>
                <w:szCs w:val="24"/>
              </w:rPr>
              <w:t>Procedura este lansata cu introducerea unei clauze suspensive in documentatia de atribuire, stabilita in adresa CNAIR-Directia Economica nr.9/2052/ 25.02.2025, conform celor inscrise mai jos:</w:t>
            </w:r>
          </w:p>
          <w:p w14:paraId="33491B86" w14:textId="77777777" w:rsidR="00763391" w:rsidRPr="00A820AF" w:rsidRDefault="00763391" w:rsidP="00FC61A6">
            <w:pPr>
              <w:spacing w:after="160" w:line="259" w:lineRule="auto"/>
              <w:jc w:val="both"/>
              <w:rPr>
                <w:rFonts w:ascii="Times New Roman" w:eastAsia="Calibri" w:hAnsi="Times New Roman" w:cs="Times New Roman"/>
                <w:b/>
                <w:i/>
                <w:iCs/>
                <w:kern w:val="2"/>
                <w:sz w:val="24"/>
                <w:szCs w:val="24"/>
                <w14:ligatures w14:val="standardContextual"/>
              </w:rPr>
            </w:pPr>
            <w:r w:rsidRPr="00A820AF">
              <w:rPr>
                <w:rFonts w:ascii="Times New Roman" w:eastAsia="Calibri" w:hAnsi="Times New Roman" w:cs="Times New Roman"/>
                <w:b/>
                <w:i/>
                <w:iCs/>
                <w:kern w:val="2"/>
                <w:sz w:val="24"/>
                <w:szCs w:val="24"/>
                <w14:ligatures w14:val="standardContextual"/>
              </w:rPr>
              <w:t>&lt;&lt;Procedura de licitatie deschisa pentru atribuirea prezentului obiectiv de investitii poate fi lansata cu introducerea unei clauze suspensive in cadrul documentatiei de licitatie, conform careia procedura va fi anulata in cazul in care pana la data semnarii contractului nu sunt indeplinite in mod cumulativ urmatoarele conditii:</w:t>
            </w:r>
          </w:p>
          <w:p w14:paraId="16B1C491" w14:textId="77777777" w:rsidR="00763391" w:rsidRPr="00A820AF" w:rsidRDefault="00763391" w:rsidP="00763391">
            <w:pPr>
              <w:spacing w:after="160" w:line="259" w:lineRule="auto"/>
              <w:jc w:val="both"/>
              <w:rPr>
                <w:rFonts w:ascii="Times New Roman" w:eastAsia="Calibri" w:hAnsi="Times New Roman" w:cs="Times New Roman"/>
                <w:b/>
                <w:i/>
                <w:iCs/>
                <w:kern w:val="2"/>
                <w:sz w:val="24"/>
                <w:szCs w:val="24"/>
                <w14:ligatures w14:val="standardContextual"/>
              </w:rPr>
            </w:pPr>
            <w:r w:rsidRPr="00A820AF">
              <w:rPr>
                <w:rFonts w:ascii="Times New Roman" w:eastAsia="Calibri" w:hAnsi="Times New Roman" w:cs="Times New Roman"/>
                <w:b/>
                <w:i/>
                <w:iCs/>
                <w:kern w:val="2"/>
                <w:sz w:val="24"/>
                <w:szCs w:val="24"/>
                <w14:ligatures w14:val="standardContextual"/>
              </w:rPr>
              <w:t>1.Aprobarea Formularului cod 1 de catre MTI-DGPET;</w:t>
            </w:r>
          </w:p>
          <w:p w14:paraId="3CCE9CD5" w14:textId="77777777" w:rsidR="00763391" w:rsidRPr="00A820AF" w:rsidRDefault="00763391" w:rsidP="00763391">
            <w:pPr>
              <w:spacing w:after="160" w:line="259" w:lineRule="auto"/>
              <w:jc w:val="both"/>
              <w:rPr>
                <w:rFonts w:ascii="Times New Roman" w:eastAsia="Calibri" w:hAnsi="Times New Roman" w:cs="Times New Roman"/>
                <w:b/>
                <w:i/>
                <w:iCs/>
                <w:kern w:val="2"/>
                <w:sz w:val="24"/>
                <w:szCs w:val="24"/>
                <w14:ligatures w14:val="standardContextual"/>
              </w:rPr>
            </w:pPr>
            <w:r w:rsidRPr="00A820AF">
              <w:rPr>
                <w:rFonts w:ascii="Times New Roman" w:eastAsia="Calibri" w:hAnsi="Times New Roman" w:cs="Times New Roman"/>
                <w:b/>
                <w:i/>
                <w:iCs/>
                <w:kern w:val="2"/>
                <w:sz w:val="24"/>
                <w:szCs w:val="24"/>
                <w14:ligatures w14:val="standardContextual"/>
              </w:rPr>
              <w:t xml:space="preserve">2. Aprobarea Formularului cod 23 si asigurarea creditelor de angajament si a </w:t>
            </w:r>
            <w:r w:rsidRPr="00A820AF">
              <w:rPr>
                <w:rFonts w:ascii="Times New Roman" w:eastAsia="Calibri" w:hAnsi="Times New Roman" w:cs="Times New Roman"/>
                <w:b/>
                <w:i/>
                <w:iCs/>
                <w:kern w:val="2"/>
                <w:sz w:val="24"/>
                <w:szCs w:val="24"/>
                <w14:ligatures w14:val="standardContextual"/>
              </w:rPr>
              <w:lastRenderedPageBreak/>
              <w:t>creditelor bugetare necesare;</w:t>
            </w:r>
          </w:p>
          <w:p w14:paraId="61177386" w14:textId="5D636D05" w:rsidR="00763391" w:rsidRPr="00F55C97" w:rsidRDefault="00763391" w:rsidP="00763391">
            <w:pPr>
              <w:widowControl/>
              <w:autoSpaceDN/>
              <w:spacing w:before="0" w:beforeAutospacing="0" w:afterAutospacing="0"/>
              <w:ind w:left="0" w:right="0"/>
              <w:textAlignment w:val="auto"/>
              <w:rPr>
                <w:rFonts w:ascii="Times New Roman" w:eastAsia="Times New Roman" w:hAnsi="Times New Roman" w:cs="Times New Roman"/>
                <w:sz w:val="24"/>
                <w:szCs w:val="24"/>
                <w:lang w:eastAsia="ro-RO"/>
              </w:rPr>
            </w:pPr>
            <w:r w:rsidRPr="00A820AF">
              <w:rPr>
                <w:rFonts w:ascii="Times New Roman" w:eastAsia="Calibri" w:hAnsi="Times New Roman" w:cs="Times New Roman"/>
                <w:b/>
                <w:i/>
                <w:iCs/>
                <w:kern w:val="2"/>
                <w:sz w:val="24"/>
                <w:szCs w:val="24"/>
                <w14:ligatures w14:val="standardContextual"/>
              </w:rPr>
              <w:t>Precizam ca, perioada pentru care se aplica clauza suspensiva in cadrul procedurii de achizitie publica sus mentionata trebuie calculata de la data primirii primei aprobari cu clauza mentionata a P.A.A.P-ului pana la data estimata de finalizare a procedurii de achizitie publica estimata de catre Serviciul Achizitii tinand cont de termenele prevazute de lege (data inceperii procedurii, data de depunere a ofertelor, perioada estimativa de verificare a ofertelor, data estimativa de finalizare a verificarii ofertelor, perioada de contestatii, data estimativa de semnare a contractelor e.t.c.).&gt;&gt;</w:t>
            </w:r>
          </w:p>
        </w:tc>
        <w:tc>
          <w:tcPr>
            <w:tcW w:w="6660" w:type="dxa"/>
            <w:gridSpan w:val="9"/>
            <w:tcBorders>
              <w:top w:val="single" w:sz="4" w:space="0" w:color="auto"/>
              <w:left w:val="nil"/>
              <w:bottom w:val="single" w:sz="4" w:space="0" w:color="auto"/>
              <w:right w:val="single" w:sz="4" w:space="0" w:color="000000"/>
            </w:tcBorders>
            <w:shd w:val="clear" w:color="auto" w:fill="auto"/>
            <w:hideMark/>
          </w:tcPr>
          <w:p w14:paraId="3BC39252" w14:textId="77777777" w:rsidR="00763391" w:rsidRDefault="00763391" w:rsidP="00763391">
            <w:pPr>
              <w:jc w:val="both"/>
              <w:rPr>
                <w:rFonts w:ascii="Times New Roman" w:eastAsia="Cambria" w:hAnsi="Times New Roman" w:cs="Times New Roman"/>
                <w:bCs/>
                <w:iCs/>
                <w:sz w:val="24"/>
                <w:szCs w:val="24"/>
              </w:rPr>
            </w:pPr>
            <w:r w:rsidRPr="007C2839">
              <w:rPr>
                <w:rFonts w:ascii="Times New Roman" w:eastAsia="Cambria" w:hAnsi="Times New Roman" w:cs="Times New Roman"/>
                <w:bCs/>
                <w:iCs/>
                <w:sz w:val="24"/>
                <w:szCs w:val="24"/>
              </w:rPr>
              <w:lastRenderedPageBreak/>
              <w:t>Pentru obiectivul de investitii ,,Proiectare si executie - Pod pe DN</w:t>
            </w:r>
            <w:r>
              <w:rPr>
                <w:rFonts w:ascii="Times New Roman" w:eastAsia="Cambria" w:hAnsi="Times New Roman" w:cs="Times New Roman"/>
                <w:bCs/>
                <w:iCs/>
                <w:sz w:val="24"/>
                <w:szCs w:val="24"/>
              </w:rPr>
              <w:t>3</w:t>
            </w:r>
            <w:r w:rsidRPr="007C2839">
              <w:rPr>
                <w:rFonts w:ascii="Times New Roman" w:eastAsia="Cambria" w:hAnsi="Times New Roman" w:cs="Times New Roman"/>
                <w:bCs/>
                <w:iCs/>
                <w:sz w:val="24"/>
                <w:szCs w:val="24"/>
              </w:rPr>
              <w:t>, km 4</w:t>
            </w:r>
            <w:r>
              <w:rPr>
                <w:rFonts w:ascii="Times New Roman" w:eastAsia="Cambria" w:hAnsi="Times New Roman" w:cs="Times New Roman"/>
                <w:bCs/>
                <w:iCs/>
                <w:sz w:val="24"/>
                <w:szCs w:val="24"/>
              </w:rPr>
              <w:t>7</w:t>
            </w:r>
            <w:r w:rsidRPr="007C2839">
              <w:rPr>
                <w:rFonts w:ascii="Times New Roman" w:eastAsia="Cambria" w:hAnsi="Times New Roman" w:cs="Times New Roman"/>
                <w:bCs/>
                <w:iCs/>
                <w:sz w:val="24"/>
                <w:szCs w:val="24"/>
              </w:rPr>
              <w:t>+7</w:t>
            </w:r>
            <w:r>
              <w:rPr>
                <w:rFonts w:ascii="Times New Roman" w:eastAsia="Cambria" w:hAnsi="Times New Roman" w:cs="Times New Roman"/>
                <w:bCs/>
                <w:iCs/>
                <w:sz w:val="24"/>
                <w:szCs w:val="24"/>
              </w:rPr>
              <w:t>00</w:t>
            </w:r>
            <w:r w:rsidRPr="007C2839">
              <w:rPr>
                <w:rFonts w:ascii="Times New Roman" w:eastAsia="Cambria" w:hAnsi="Times New Roman" w:cs="Times New Roman"/>
                <w:bCs/>
                <w:iCs/>
                <w:sz w:val="24"/>
                <w:szCs w:val="24"/>
              </w:rPr>
              <w:t xml:space="preserve">, judetul </w:t>
            </w:r>
            <w:r>
              <w:rPr>
                <w:rFonts w:ascii="Times New Roman" w:eastAsia="Cambria" w:hAnsi="Times New Roman" w:cs="Times New Roman"/>
                <w:bCs/>
                <w:iCs/>
                <w:sz w:val="24"/>
                <w:szCs w:val="24"/>
              </w:rPr>
              <w:t>Calarasi</w:t>
            </w:r>
            <w:r w:rsidRPr="007C2839">
              <w:rPr>
                <w:rFonts w:ascii="Times New Roman" w:eastAsia="Cambria" w:hAnsi="Times New Roman" w:cs="Times New Roman"/>
                <w:bCs/>
                <w:iCs/>
                <w:sz w:val="24"/>
                <w:szCs w:val="24"/>
              </w:rPr>
              <w:t xml:space="preserve">, finantarea </w:t>
            </w:r>
            <w:r>
              <w:rPr>
                <w:rFonts w:ascii="Times New Roman" w:eastAsia="Cambria" w:hAnsi="Times New Roman" w:cs="Times New Roman"/>
                <w:bCs/>
                <w:iCs/>
                <w:sz w:val="24"/>
                <w:szCs w:val="24"/>
              </w:rPr>
              <w:t xml:space="preserve">este </w:t>
            </w:r>
            <w:r w:rsidRPr="007C2839">
              <w:rPr>
                <w:rFonts w:ascii="Times New Roman" w:eastAsia="Cambria" w:hAnsi="Times New Roman" w:cs="Times New Roman"/>
                <w:bCs/>
                <w:iCs/>
                <w:sz w:val="24"/>
                <w:szCs w:val="24"/>
              </w:rPr>
              <w:t>aproba</w:t>
            </w:r>
            <w:r>
              <w:rPr>
                <w:rFonts w:ascii="Times New Roman" w:eastAsia="Cambria" w:hAnsi="Times New Roman" w:cs="Times New Roman"/>
                <w:bCs/>
                <w:iCs/>
                <w:sz w:val="24"/>
                <w:szCs w:val="24"/>
              </w:rPr>
              <w:t>ta</w:t>
            </w:r>
            <w:r w:rsidRPr="007C2839">
              <w:rPr>
                <w:rFonts w:ascii="Times New Roman" w:eastAsia="Cambria" w:hAnsi="Times New Roman" w:cs="Times New Roman"/>
                <w:bCs/>
                <w:iCs/>
                <w:sz w:val="24"/>
                <w:szCs w:val="24"/>
              </w:rPr>
              <w:t xml:space="preserve">  din </w:t>
            </w:r>
            <w:r w:rsidRPr="00806914">
              <w:rPr>
                <w:rFonts w:ascii="Times New Roman" w:hAnsi="Times New Roman" w:cs="Times New Roman"/>
                <w:sz w:val="24"/>
                <w:szCs w:val="24"/>
              </w:rPr>
              <w:t>sursa de finantare S13-Programul de Transport, aferent perioadei de programare bugetara a UE 2021-2027, cu clauza suspensiva, conform celor inscrise in adresa CNAIR-Directia Economica nr.9/2052/ 25.02.2025.</w:t>
            </w:r>
          </w:p>
          <w:p w14:paraId="58D13246" w14:textId="77777777" w:rsidR="00763391" w:rsidRDefault="00763391" w:rsidP="00763391">
            <w:pPr>
              <w:jc w:val="both"/>
              <w:rPr>
                <w:rFonts w:ascii="Times New Roman" w:eastAsia="Cambria" w:hAnsi="Times New Roman" w:cs="Times New Roman"/>
                <w:bCs/>
                <w:iCs/>
                <w:sz w:val="24"/>
                <w:szCs w:val="24"/>
              </w:rPr>
            </w:pPr>
          </w:p>
          <w:p w14:paraId="5BB7C0D5" w14:textId="6B15BB69" w:rsidR="00763391" w:rsidRPr="00F55C97" w:rsidRDefault="00763391" w:rsidP="00763391">
            <w:pPr>
              <w:widowControl/>
              <w:autoSpaceDN/>
              <w:spacing w:before="0" w:beforeAutospacing="0" w:afterAutospacing="0"/>
              <w:ind w:left="0" w:right="0"/>
              <w:jc w:val="both"/>
              <w:textAlignment w:val="auto"/>
              <w:rPr>
                <w:rFonts w:ascii="Times New Roman" w:hAnsi="Times New Roman" w:cs="Times New Roman"/>
              </w:rPr>
            </w:pPr>
          </w:p>
        </w:tc>
      </w:tr>
      <w:tr w:rsidR="00763391" w:rsidRPr="00F55C97" w14:paraId="7135FDD0" w14:textId="77777777" w:rsidTr="00AA3FCF">
        <w:trPr>
          <w:gridAfter w:val="3"/>
          <w:wAfter w:w="7701" w:type="dxa"/>
          <w:trHeight w:val="110"/>
        </w:trPr>
        <w:tc>
          <w:tcPr>
            <w:tcW w:w="9810" w:type="dxa"/>
            <w:gridSpan w:val="13"/>
            <w:tcBorders>
              <w:top w:val="single" w:sz="4" w:space="0" w:color="auto"/>
              <w:left w:val="nil"/>
              <w:bottom w:val="single" w:sz="4" w:space="0" w:color="auto"/>
              <w:right w:val="nil"/>
            </w:tcBorders>
            <w:shd w:val="clear" w:color="auto" w:fill="auto"/>
            <w:vAlign w:val="bottom"/>
            <w:hideMark/>
          </w:tcPr>
          <w:p w14:paraId="0CD8B8CB" w14:textId="77777777" w:rsidR="00763391" w:rsidRPr="00F55C97" w:rsidRDefault="00763391" w:rsidP="00763391">
            <w:pPr>
              <w:widowControl/>
              <w:autoSpaceDN/>
              <w:spacing w:before="0" w:beforeAutospacing="0" w:afterAutospacing="0"/>
              <w:ind w:left="0" w:right="0"/>
              <w:jc w:val="center"/>
              <w:textAlignment w:val="auto"/>
              <w:rPr>
                <w:rFonts w:ascii="Times New Roman" w:eastAsia="Times New Roman" w:hAnsi="Times New Roman" w:cs="Times New Roman"/>
                <w:color w:val="000000"/>
                <w:sz w:val="24"/>
                <w:szCs w:val="24"/>
                <w:lang w:eastAsia="ro-RO"/>
              </w:rPr>
            </w:pPr>
            <w:r w:rsidRPr="00F55C97">
              <w:rPr>
                <w:rFonts w:ascii="Times New Roman" w:eastAsia="Times New Roman" w:hAnsi="Times New Roman" w:cs="Times New Roman"/>
                <w:color w:val="000000"/>
                <w:sz w:val="24"/>
                <w:szCs w:val="24"/>
                <w:lang w:eastAsia="ro-RO"/>
              </w:rPr>
              <w:t> </w:t>
            </w:r>
          </w:p>
        </w:tc>
      </w:tr>
      <w:tr w:rsidR="00763391" w:rsidRPr="00F55C97" w14:paraId="09742429" w14:textId="77777777" w:rsidTr="00AA3FCF">
        <w:trPr>
          <w:gridAfter w:val="3"/>
          <w:wAfter w:w="7701" w:type="dxa"/>
          <w:trHeight w:val="315"/>
        </w:trPr>
        <w:tc>
          <w:tcPr>
            <w:tcW w:w="9810"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14:paraId="3F570C00" w14:textId="5F5E3970" w:rsidR="00763391" w:rsidRPr="00F55C97" w:rsidRDefault="00763391" w:rsidP="00763391">
            <w:pPr>
              <w:widowControl/>
              <w:autoSpaceDN/>
              <w:spacing w:before="0" w:beforeAutospacing="0" w:afterAutospacing="0"/>
              <w:ind w:left="0" w:right="0"/>
              <w:textAlignment w:val="auto"/>
              <w:rPr>
                <w:rFonts w:ascii="Times New Roman" w:eastAsia="Times New Roman" w:hAnsi="Times New Roman" w:cs="Times New Roman"/>
                <w:color w:val="000000"/>
                <w:sz w:val="24"/>
                <w:szCs w:val="24"/>
                <w:lang w:eastAsia="ro-RO"/>
              </w:rPr>
            </w:pPr>
            <w:r w:rsidRPr="00F55C97">
              <w:rPr>
                <w:rFonts w:ascii="Times New Roman" w:eastAsia="Times New Roman" w:hAnsi="Times New Roman" w:cs="Times New Roman"/>
                <w:b/>
                <w:bCs/>
                <w:color w:val="000000"/>
                <w:sz w:val="24"/>
                <w:szCs w:val="24"/>
                <w:lang w:eastAsia="ro-RO"/>
              </w:rPr>
              <w:t xml:space="preserve">VIII. </w:t>
            </w:r>
            <w:r w:rsidRPr="00F55C97">
              <w:rPr>
                <w:rFonts w:ascii="Times New Roman" w:eastAsia="Times New Roman" w:hAnsi="Times New Roman" w:cs="Times New Roman"/>
                <w:color w:val="000000"/>
                <w:sz w:val="24"/>
                <w:szCs w:val="24"/>
                <w:lang w:eastAsia="ro-RO"/>
              </w:rPr>
              <w:t xml:space="preserve">Poziție PAAP                                                                         </w:t>
            </w:r>
          </w:p>
        </w:tc>
      </w:tr>
      <w:tr w:rsidR="00763391" w:rsidRPr="00F55C97" w14:paraId="395D50F2" w14:textId="77777777" w:rsidTr="00FC61A6">
        <w:trPr>
          <w:gridAfter w:val="3"/>
          <w:wAfter w:w="7701" w:type="dxa"/>
          <w:trHeight w:val="315"/>
        </w:trPr>
        <w:tc>
          <w:tcPr>
            <w:tcW w:w="315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479BE94C" w14:textId="6177A1A8" w:rsidR="00763391" w:rsidRPr="00F55C97" w:rsidRDefault="00763391" w:rsidP="00763391">
            <w:pPr>
              <w:widowControl/>
              <w:autoSpaceDN/>
              <w:spacing w:before="0" w:beforeAutospacing="0" w:afterAutospacing="0"/>
              <w:ind w:left="0" w:right="0"/>
              <w:textAlignment w:val="auto"/>
              <w:rPr>
                <w:rFonts w:ascii="Times New Roman" w:eastAsia="Times New Roman" w:hAnsi="Times New Roman" w:cs="Times New Roman"/>
                <w:color w:val="000000"/>
                <w:sz w:val="24"/>
                <w:szCs w:val="24"/>
                <w:lang w:eastAsia="ro-RO"/>
              </w:rPr>
            </w:pPr>
            <w:r w:rsidRPr="00F55C97">
              <w:rPr>
                <w:rFonts w:ascii="Times New Roman" w:eastAsia="Times New Roman" w:hAnsi="Times New Roman" w:cs="Times New Roman"/>
                <w:b/>
                <w:bCs/>
                <w:color w:val="000000"/>
                <w:sz w:val="24"/>
                <w:szCs w:val="24"/>
                <w:lang w:eastAsia="ro-RO"/>
              </w:rPr>
              <w:t>VIII.1.</w:t>
            </w:r>
            <w:r w:rsidRPr="00F55C97">
              <w:rPr>
                <w:rFonts w:ascii="Times New Roman" w:eastAsia="Times New Roman" w:hAnsi="Times New Roman" w:cs="Times New Roman"/>
                <w:color w:val="000000"/>
                <w:sz w:val="24"/>
                <w:szCs w:val="24"/>
                <w:lang w:eastAsia="ro-RO"/>
              </w:rPr>
              <w:t xml:space="preserve"> Inițial (prima forma a PAAP)</w:t>
            </w:r>
          </w:p>
        </w:tc>
        <w:tc>
          <w:tcPr>
            <w:tcW w:w="6660" w:type="dxa"/>
            <w:gridSpan w:val="9"/>
            <w:tcBorders>
              <w:top w:val="single" w:sz="4" w:space="0" w:color="auto"/>
              <w:left w:val="nil"/>
              <w:bottom w:val="single" w:sz="4" w:space="0" w:color="auto"/>
              <w:right w:val="single" w:sz="4" w:space="0" w:color="000000"/>
            </w:tcBorders>
            <w:shd w:val="clear" w:color="auto" w:fill="auto"/>
            <w:noWrap/>
            <w:vAlign w:val="bottom"/>
            <w:hideMark/>
          </w:tcPr>
          <w:p w14:paraId="2F792C7C" w14:textId="7F353A64" w:rsidR="00FC61A6" w:rsidRPr="00FC61A6" w:rsidRDefault="00FC61A6" w:rsidP="00FC61A6">
            <w:pPr>
              <w:pStyle w:val="Heading6"/>
              <w:numPr>
                <w:ilvl w:val="0"/>
                <w:numId w:val="0"/>
              </w:numPr>
              <w:spacing w:before="0" w:line="240" w:lineRule="auto"/>
              <w:rPr>
                <w:rFonts w:ascii="Times New Roman" w:hAnsi="Times New Roman"/>
                <w:sz w:val="24"/>
                <w:szCs w:val="24"/>
              </w:rPr>
            </w:pPr>
            <w:r w:rsidRPr="00E114DE">
              <w:rPr>
                <w:rFonts w:ascii="Times New Roman" w:hAnsi="Times New Roman"/>
                <w:b/>
                <w:bCs w:val="0"/>
                <w:sz w:val="24"/>
                <w:szCs w:val="24"/>
              </w:rPr>
              <w:t xml:space="preserve">X – </w:t>
            </w:r>
            <w:r>
              <w:rPr>
                <w:rFonts w:ascii="Times New Roman" w:hAnsi="Times New Roman"/>
                <w:b/>
                <w:bCs w:val="0"/>
                <w:sz w:val="24"/>
                <w:szCs w:val="24"/>
              </w:rPr>
              <w:t>DA –</w:t>
            </w:r>
            <w:r w:rsidRPr="00E114DE">
              <w:rPr>
                <w:rFonts w:ascii="Times New Roman" w:hAnsi="Times New Roman"/>
                <w:sz w:val="24"/>
                <w:szCs w:val="24"/>
              </w:rPr>
              <w:t xml:space="preserve"> </w:t>
            </w:r>
            <w:r w:rsidRPr="008E43ED">
              <w:rPr>
                <w:rFonts w:ascii="Times New Roman" w:hAnsi="Times New Roman"/>
                <w:b/>
                <w:bCs w:val="0"/>
                <w:sz w:val="24"/>
                <w:szCs w:val="24"/>
              </w:rPr>
              <w:t>solicitare PAAP din partea DRDP</w:t>
            </w:r>
            <w:r>
              <w:rPr>
                <w:rFonts w:ascii="Times New Roman" w:hAnsi="Times New Roman"/>
                <w:sz w:val="24"/>
                <w:szCs w:val="24"/>
              </w:rPr>
              <w:t xml:space="preserve"> </w:t>
            </w:r>
            <w:r w:rsidRPr="008A38E2">
              <w:rPr>
                <w:rFonts w:ascii="Times New Roman" w:hAnsi="Times New Roman"/>
                <w:b/>
                <w:bCs w:val="0"/>
                <w:sz w:val="24"/>
                <w:szCs w:val="24"/>
              </w:rPr>
              <w:t>Constanta nr.</w:t>
            </w:r>
            <w:r>
              <w:rPr>
                <w:rFonts w:ascii="Times New Roman" w:hAnsi="Times New Roman"/>
                <w:b/>
                <w:bCs w:val="0"/>
                <w:sz w:val="24"/>
                <w:szCs w:val="24"/>
              </w:rPr>
              <w:t>3118</w:t>
            </w:r>
            <w:r w:rsidRPr="008A38E2">
              <w:rPr>
                <w:rFonts w:ascii="Times New Roman" w:hAnsi="Times New Roman"/>
                <w:b/>
                <w:bCs w:val="0"/>
                <w:sz w:val="24"/>
                <w:szCs w:val="24"/>
              </w:rPr>
              <w:t>/</w:t>
            </w:r>
            <w:r>
              <w:rPr>
                <w:rFonts w:ascii="Times New Roman" w:hAnsi="Times New Roman"/>
                <w:b/>
                <w:bCs w:val="0"/>
                <w:sz w:val="24"/>
                <w:szCs w:val="24"/>
              </w:rPr>
              <w:t>27.01.2025</w:t>
            </w:r>
            <w:r w:rsidRPr="008A38E2">
              <w:rPr>
                <w:rFonts w:ascii="Times New Roman" w:hAnsi="Times New Roman"/>
                <w:b/>
                <w:bCs w:val="0"/>
                <w:sz w:val="24"/>
                <w:szCs w:val="24"/>
              </w:rPr>
              <w:t>, transmis</w:t>
            </w:r>
            <w:r>
              <w:rPr>
                <w:rFonts w:ascii="Times New Roman" w:hAnsi="Times New Roman"/>
                <w:b/>
                <w:bCs w:val="0"/>
                <w:sz w:val="24"/>
                <w:szCs w:val="24"/>
              </w:rPr>
              <w:t>a</w:t>
            </w:r>
            <w:r w:rsidRPr="008A38E2">
              <w:rPr>
                <w:rFonts w:ascii="Times New Roman" w:hAnsi="Times New Roman"/>
                <w:b/>
                <w:bCs w:val="0"/>
                <w:sz w:val="24"/>
                <w:szCs w:val="24"/>
              </w:rPr>
              <w:t xml:space="preserve"> la CNAIR cu adresa nr.</w:t>
            </w:r>
            <w:r>
              <w:rPr>
                <w:rFonts w:ascii="Times New Roman" w:hAnsi="Times New Roman"/>
                <w:b/>
                <w:bCs w:val="0"/>
                <w:sz w:val="24"/>
                <w:szCs w:val="24"/>
              </w:rPr>
              <w:t>3119</w:t>
            </w:r>
            <w:r w:rsidRPr="008A38E2">
              <w:rPr>
                <w:rFonts w:ascii="Times New Roman" w:hAnsi="Times New Roman"/>
                <w:b/>
                <w:bCs w:val="0"/>
                <w:sz w:val="24"/>
                <w:szCs w:val="24"/>
              </w:rPr>
              <w:t>/</w:t>
            </w:r>
            <w:r>
              <w:rPr>
                <w:rFonts w:ascii="Times New Roman" w:hAnsi="Times New Roman"/>
                <w:b/>
                <w:bCs w:val="0"/>
                <w:sz w:val="24"/>
                <w:szCs w:val="24"/>
              </w:rPr>
              <w:t>27.01.2025</w:t>
            </w:r>
            <w:r w:rsidRPr="008A38E2">
              <w:rPr>
                <w:rFonts w:ascii="Times New Roman" w:hAnsi="Times New Roman"/>
                <w:b/>
                <w:bCs w:val="0"/>
                <w:sz w:val="24"/>
                <w:szCs w:val="24"/>
              </w:rPr>
              <w:t>,</w:t>
            </w:r>
            <w:r>
              <w:rPr>
                <w:rFonts w:ascii="Times New Roman" w:hAnsi="Times New Roman"/>
                <w:sz w:val="24"/>
                <w:szCs w:val="24"/>
              </w:rPr>
              <w:t xml:space="preserve"> valoare estimata 2.971.971,28</w:t>
            </w:r>
            <w:r w:rsidRPr="00E114DE">
              <w:rPr>
                <w:rFonts w:ascii="Times New Roman" w:hAnsi="Times New Roman"/>
                <w:sz w:val="24"/>
                <w:szCs w:val="24"/>
              </w:rPr>
              <w:t xml:space="preserve"> lei fara TVA, </w:t>
            </w:r>
            <w:r>
              <w:rPr>
                <w:rFonts w:ascii="Times New Roman" w:hAnsi="Times New Roman"/>
                <w:sz w:val="24"/>
                <w:szCs w:val="24"/>
              </w:rPr>
              <w:t>licitatie deschisa, contract lucrari.</w:t>
            </w:r>
          </w:p>
          <w:p w14:paraId="4351EF7C" w14:textId="56AC6BEF" w:rsidR="00763391" w:rsidRPr="00F55C97" w:rsidRDefault="00FC61A6" w:rsidP="00FC61A6">
            <w:pPr>
              <w:widowControl/>
              <w:autoSpaceDN/>
              <w:spacing w:before="0" w:beforeAutospacing="0" w:afterAutospacing="0"/>
              <w:ind w:left="0" w:right="0"/>
              <w:textAlignment w:val="auto"/>
              <w:rPr>
                <w:rFonts w:ascii="Times New Roman" w:eastAsia="Times New Roman" w:hAnsi="Times New Roman" w:cs="Times New Roman"/>
                <w:sz w:val="24"/>
                <w:szCs w:val="24"/>
                <w:lang w:eastAsia="ro-RO"/>
              </w:rPr>
            </w:pPr>
            <w:r>
              <w:t>-</w:t>
            </w:r>
            <w:r w:rsidRPr="00806914">
              <w:rPr>
                <w:rFonts w:ascii="Times New Roman" w:hAnsi="Times New Roman" w:cs="Times New Roman"/>
                <w:b/>
                <w:bCs/>
                <w:sz w:val="24"/>
                <w:szCs w:val="24"/>
              </w:rPr>
              <w:t>PAAP CNAIR nr.9/2112/26.02.2024 – inregistrat la DRDP CTA sub nr.7827/27.02.2025, insotit de adresa CNAIR-Directia Economica nr.9/2052/ 25.02.2025</w:t>
            </w:r>
            <w:r>
              <w:rPr>
                <w:rFonts w:ascii="Times New Roman" w:hAnsi="Times New Roman" w:cs="Times New Roman"/>
                <w:b/>
                <w:bCs/>
                <w:sz w:val="24"/>
                <w:szCs w:val="24"/>
              </w:rPr>
              <w:t xml:space="preserve">, </w:t>
            </w:r>
            <w:r w:rsidRPr="00B269F6">
              <w:rPr>
                <w:rFonts w:ascii="Times New Roman" w:hAnsi="Times New Roman" w:cs="Times New Roman"/>
                <w:sz w:val="24"/>
                <w:szCs w:val="24"/>
              </w:rPr>
              <w:t>v</w:t>
            </w:r>
            <w:r w:rsidRPr="00B269F6">
              <w:rPr>
                <w:rFonts w:ascii="Times New Roman" w:hAnsi="Times New Roman"/>
                <w:sz w:val="24"/>
                <w:szCs w:val="24"/>
              </w:rPr>
              <w:t>a</w:t>
            </w:r>
            <w:r>
              <w:rPr>
                <w:rFonts w:ascii="Times New Roman" w:hAnsi="Times New Roman"/>
                <w:sz w:val="24"/>
                <w:szCs w:val="24"/>
              </w:rPr>
              <w:t>loare estimata 2.971.971,28</w:t>
            </w:r>
            <w:r w:rsidRPr="00E114DE">
              <w:rPr>
                <w:rFonts w:ascii="Times New Roman" w:hAnsi="Times New Roman"/>
                <w:sz w:val="24"/>
                <w:szCs w:val="24"/>
              </w:rPr>
              <w:t xml:space="preserve"> lei fara TVA, </w:t>
            </w:r>
            <w:r>
              <w:rPr>
                <w:rFonts w:ascii="Times New Roman" w:hAnsi="Times New Roman"/>
                <w:sz w:val="24"/>
                <w:szCs w:val="24"/>
              </w:rPr>
              <w:t xml:space="preserve">licitatie deschisa, contract lucrari, </w:t>
            </w:r>
            <w:r w:rsidRPr="00806914">
              <w:rPr>
                <w:rFonts w:ascii="Times New Roman" w:hAnsi="Times New Roman" w:cs="Times New Roman"/>
                <w:sz w:val="24"/>
                <w:szCs w:val="24"/>
              </w:rPr>
              <w:t>Cod unic achizitie 16054368/2025/2585/S/13, licitatie deschisa, sursa de finantare S13-Programul de Transport, aferent perioadei de programare bugetara a UE 2021-2027, cu clauza suspensiva, conform celor inscrise in adresa CNAIR-Directia Economica nr.9/2052/ 25.02.2025.</w:t>
            </w:r>
          </w:p>
        </w:tc>
      </w:tr>
      <w:tr w:rsidR="00763391" w:rsidRPr="00F55C97" w14:paraId="597CD5CA" w14:textId="77777777" w:rsidTr="00FC61A6">
        <w:trPr>
          <w:gridAfter w:val="3"/>
          <w:wAfter w:w="7701" w:type="dxa"/>
          <w:trHeight w:val="315"/>
        </w:trPr>
        <w:tc>
          <w:tcPr>
            <w:tcW w:w="315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4BF73924" w14:textId="77777777" w:rsidR="00763391" w:rsidRPr="00F55C97" w:rsidRDefault="00763391" w:rsidP="00763391">
            <w:pPr>
              <w:widowControl/>
              <w:autoSpaceDN/>
              <w:spacing w:before="0" w:beforeAutospacing="0" w:afterAutospacing="0"/>
              <w:ind w:left="0" w:right="0"/>
              <w:textAlignment w:val="auto"/>
              <w:rPr>
                <w:rFonts w:ascii="Times New Roman" w:eastAsia="Times New Roman" w:hAnsi="Times New Roman" w:cs="Times New Roman"/>
                <w:color w:val="000000"/>
                <w:sz w:val="24"/>
                <w:szCs w:val="24"/>
                <w:lang w:eastAsia="ro-RO"/>
              </w:rPr>
            </w:pPr>
            <w:r w:rsidRPr="00F55C97">
              <w:rPr>
                <w:rFonts w:ascii="Times New Roman" w:eastAsia="Times New Roman" w:hAnsi="Times New Roman" w:cs="Times New Roman"/>
                <w:b/>
                <w:bCs/>
                <w:color w:val="000000"/>
                <w:sz w:val="24"/>
                <w:szCs w:val="24"/>
                <w:lang w:eastAsia="ro-RO"/>
              </w:rPr>
              <w:t xml:space="preserve">VIII.2. </w:t>
            </w:r>
            <w:r w:rsidRPr="00F55C97">
              <w:rPr>
                <w:rFonts w:ascii="Times New Roman" w:eastAsia="Times New Roman" w:hAnsi="Times New Roman" w:cs="Times New Roman"/>
                <w:color w:val="000000"/>
                <w:sz w:val="24"/>
                <w:szCs w:val="24"/>
                <w:lang w:eastAsia="ro-RO"/>
              </w:rPr>
              <w:t>Modificat (propunere anexata)</w:t>
            </w:r>
          </w:p>
        </w:tc>
        <w:tc>
          <w:tcPr>
            <w:tcW w:w="6660" w:type="dxa"/>
            <w:gridSpan w:val="9"/>
            <w:tcBorders>
              <w:top w:val="single" w:sz="4" w:space="0" w:color="auto"/>
              <w:left w:val="nil"/>
              <w:bottom w:val="single" w:sz="4" w:space="0" w:color="auto"/>
              <w:right w:val="single" w:sz="4" w:space="0" w:color="000000"/>
            </w:tcBorders>
            <w:shd w:val="clear" w:color="auto" w:fill="auto"/>
            <w:noWrap/>
            <w:vAlign w:val="bottom"/>
          </w:tcPr>
          <w:p w14:paraId="66580320" w14:textId="3AA85352" w:rsidR="00763391" w:rsidRPr="00F55C97" w:rsidRDefault="00FC61A6" w:rsidP="00763391">
            <w:pPr>
              <w:widowControl/>
              <w:autoSpaceDN/>
              <w:spacing w:before="0" w:beforeAutospacing="0" w:afterAutospacing="0"/>
              <w:ind w:left="0" w:right="0"/>
              <w:jc w:val="center"/>
              <w:textAlignment w:val="auto"/>
              <w:rPr>
                <w:rFonts w:ascii="Times New Roman" w:eastAsia="Times New Roman" w:hAnsi="Times New Roman" w:cs="Times New Roman"/>
                <w:color w:val="000000"/>
                <w:sz w:val="24"/>
                <w:szCs w:val="24"/>
                <w:lang w:eastAsia="ro-RO"/>
              </w:rPr>
            </w:pPr>
            <w:r>
              <w:rPr>
                <w:rFonts w:ascii="Times New Roman" w:hAnsi="Times New Roman"/>
                <w:b/>
                <w:bCs/>
                <w:sz w:val="24"/>
                <w:szCs w:val="24"/>
              </w:rPr>
              <w:t xml:space="preserve">X - </w:t>
            </w:r>
            <w:r w:rsidRPr="00084674">
              <w:rPr>
                <w:rFonts w:ascii="Times New Roman" w:hAnsi="Times New Roman"/>
                <w:b/>
                <w:bCs/>
                <w:sz w:val="24"/>
                <w:szCs w:val="24"/>
              </w:rPr>
              <w:t>NU</w:t>
            </w:r>
          </w:p>
        </w:tc>
      </w:tr>
      <w:tr w:rsidR="00FC61A6" w:rsidRPr="00F55C97" w14:paraId="1798F9A4" w14:textId="77777777" w:rsidTr="007D6172">
        <w:trPr>
          <w:gridAfter w:val="3"/>
          <w:wAfter w:w="7701" w:type="dxa"/>
          <w:trHeight w:val="315"/>
        </w:trPr>
        <w:tc>
          <w:tcPr>
            <w:tcW w:w="3150"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14:paraId="6A2FFBD0" w14:textId="5EF55DDB" w:rsidR="00FC61A6" w:rsidRPr="00F55C97" w:rsidRDefault="00FC61A6" w:rsidP="00763391">
            <w:pPr>
              <w:widowControl/>
              <w:autoSpaceDN/>
              <w:spacing w:before="0" w:beforeAutospacing="0" w:afterAutospacing="0"/>
              <w:ind w:left="0" w:right="0"/>
              <w:textAlignment w:val="auto"/>
              <w:rPr>
                <w:rFonts w:ascii="Times New Roman" w:eastAsia="Times New Roman" w:hAnsi="Times New Roman" w:cs="Times New Roman"/>
                <w:b/>
                <w:bCs/>
                <w:color w:val="000000"/>
                <w:sz w:val="24"/>
                <w:szCs w:val="24"/>
                <w:lang w:eastAsia="ro-RO"/>
              </w:rPr>
            </w:pPr>
            <w:r>
              <w:rPr>
                <w:rFonts w:ascii="Times New Roman" w:eastAsia="Times New Roman" w:hAnsi="Times New Roman" w:cs="Times New Roman"/>
                <w:b/>
                <w:bCs/>
                <w:color w:val="000000"/>
                <w:sz w:val="24"/>
                <w:szCs w:val="24"/>
                <w:lang w:eastAsia="ro-RO"/>
              </w:rPr>
              <w:t xml:space="preserve">VIII.3 </w:t>
            </w:r>
            <w:r w:rsidRPr="00FC61A6">
              <w:rPr>
                <w:rFonts w:ascii="Times New Roman" w:eastAsia="Times New Roman" w:hAnsi="Times New Roman" w:cs="Times New Roman"/>
                <w:color w:val="000000"/>
                <w:sz w:val="24"/>
                <w:szCs w:val="24"/>
                <w:lang w:eastAsia="ro-RO"/>
              </w:rPr>
              <w:t>PAAP aprobat</w:t>
            </w:r>
          </w:p>
        </w:tc>
        <w:tc>
          <w:tcPr>
            <w:tcW w:w="3420" w:type="dxa"/>
            <w:gridSpan w:val="5"/>
            <w:tcBorders>
              <w:top w:val="single" w:sz="4" w:space="0" w:color="auto"/>
              <w:left w:val="nil"/>
              <w:bottom w:val="single" w:sz="4" w:space="0" w:color="auto"/>
              <w:right w:val="single" w:sz="4" w:space="0" w:color="000000"/>
            </w:tcBorders>
            <w:shd w:val="clear" w:color="auto" w:fill="auto"/>
            <w:noWrap/>
            <w:vAlign w:val="bottom"/>
          </w:tcPr>
          <w:p w14:paraId="1D6864BA" w14:textId="77777777" w:rsidR="00FC61A6" w:rsidRDefault="00FC61A6" w:rsidP="00763391">
            <w:pPr>
              <w:widowControl/>
              <w:autoSpaceDN/>
              <w:spacing w:before="0" w:beforeAutospacing="0" w:afterAutospacing="0"/>
              <w:ind w:left="0" w:right="0"/>
              <w:jc w:val="center"/>
              <w:textAlignment w:val="auto"/>
              <w:rPr>
                <w:rFonts w:ascii="Times New Roman" w:hAnsi="Times New Roman"/>
                <w:b/>
                <w:bCs/>
                <w:sz w:val="24"/>
                <w:szCs w:val="24"/>
              </w:rPr>
            </w:pPr>
            <w:r>
              <w:rPr>
                <w:rFonts w:ascii="Times New Roman" w:hAnsi="Times New Roman"/>
                <w:b/>
                <w:bCs/>
                <w:sz w:val="24"/>
                <w:szCs w:val="24"/>
              </w:rPr>
              <w:t>X-DA</w:t>
            </w:r>
          </w:p>
        </w:tc>
        <w:tc>
          <w:tcPr>
            <w:tcW w:w="1575" w:type="dxa"/>
            <w:gridSpan w:val="2"/>
            <w:tcBorders>
              <w:top w:val="single" w:sz="4" w:space="0" w:color="auto"/>
              <w:left w:val="nil"/>
              <w:bottom w:val="single" w:sz="4" w:space="0" w:color="auto"/>
              <w:right w:val="single" w:sz="4" w:space="0" w:color="000000"/>
            </w:tcBorders>
            <w:shd w:val="clear" w:color="auto" w:fill="auto"/>
            <w:vAlign w:val="bottom"/>
          </w:tcPr>
          <w:p w14:paraId="1B6066A1" w14:textId="368BA83E" w:rsidR="00FC61A6" w:rsidRDefault="00FC61A6" w:rsidP="00763391">
            <w:pPr>
              <w:widowControl/>
              <w:autoSpaceDN/>
              <w:spacing w:before="0" w:beforeAutospacing="0" w:afterAutospacing="0"/>
              <w:ind w:left="0" w:right="0"/>
              <w:jc w:val="center"/>
              <w:textAlignment w:val="auto"/>
              <w:rPr>
                <w:rFonts w:ascii="Times New Roman" w:hAnsi="Times New Roman"/>
                <w:b/>
                <w:bCs/>
                <w:sz w:val="24"/>
                <w:szCs w:val="24"/>
              </w:rPr>
            </w:pPr>
            <w:r>
              <w:rPr>
                <w:rFonts w:ascii="Times New Roman" w:hAnsi="Times New Roman"/>
                <w:b/>
                <w:bCs/>
                <w:sz w:val="24"/>
                <w:szCs w:val="24"/>
              </w:rPr>
              <w:t>NU</w:t>
            </w:r>
          </w:p>
        </w:tc>
        <w:tc>
          <w:tcPr>
            <w:tcW w:w="1665" w:type="dxa"/>
            <w:gridSpan w:val="2"/>
            <w:tcBorders>
              <w:top w:val="single" w:sz="4" w:space="0" w:color="auto"/>
              <w:left w:val="nil"/>
              <w:bottom w:val="single" w:sz="4" w:space="0" w:color="auto"/>
              <w:right w:val="single" w:sz="4" w:space="0" w:color="000000"/>
            </w:tcBorders>
            <w:shd w:val="clear" w:color="auto" w:fill="auto"/>
            <w:vAlign w:val="bottom"/>
          </w:tcPr>
          <w:p w14:paraId="4DDC4D94" w14:textId="7542B681" w:rsidR="00FC61A6" w:rsidRDefault="00FC61A6" w:rsidP="00763391">
            <w:pPr>
              <w:widowControl/>
              <w:autoSpaceDN/>
              <w:spacing w:before="0" w:beforeAutospacing="0" w:afterAutospacing="0"/>
              <w:ind w:left="0" w:right="0"/>
              <w:jc w:val="center"/>
              <w:textAlignment w:val="auto"/>
              <w:rPr>
                <w:rFonts w:ascii="Times New Roman" w:hAnsi="Times New Roman"/>
                <w:b/>
                <w:bCs/>
                <w:sz w:val="24"/>
                <w:szCs w:val="24"/>
              </w:rPr>
            </w:pPr>
          </w:p>
        </w:tc>
      </w:tr>
      <w:tr w:rsidR="00763391" w:rsidRPr="00F55C97" w14:paraId="38A9305A" w14:textId="77777777" w:rsidTr="00AA3FCF">
        <w:trPr>
          <w:gridAfter w:val="3"/>
          <w:wAfter w:w="7701" w:type="dxa"/>
          <w:trHeight w:val="315"/>
        </w:trPr>
        <w:tc>
          <w:tcPr>
            <w:tcW w:w="9810" w:type="dxa"/>
            <w:gridSpan w:val="13"/>
            <w:tcBorders>
              <w:top w:val="single" w:sz="4" w:space="0" w:color="auto"/>
              <w:left w:val="nil"/>
              <w:bottom w:val="single" w:sz="4" w:space="0" w:color="auto"/>
              <w:right w:val="nil"/>
            </w:tcBorders>
            <w:shd w:val="clear" w:color="auto" w:fill="auto"/>
            <w:vAlign w:val="bottom"/>
            <w:hideMark/>
          </w:tcPr>
          <w:p w14:paraId="25228731" w14:textId="77777777" w:rsidR="00763391" w:rsidRPr="00F55C97" w:rsidRDefault="00763391" w:rsidP="00763391">
            <w:pPr>
              <w:widowControl/>
              <w:autoSpaceDN/>
              <w:spacing w:before="0" w:beforeAutospacing="0" w:afterAutospacing="0"/>
              <w:ind w:left="0" w:right="0"/>
              <w:jc w:val="center"/>
              <w:textAlignment w:val="auto"/>
              <w:rPr>
                <w:rFonts w:ascii="Times New Roman" w:eastAsia="Times New Roman" w:hAnsi="Times New Roman" w:cs="Times New Roman"/>
                <w:color w:val="000000"/>
                <w:sz w:val="24"/>
                <w:szCs w:val="24"/>
                <w:lang w:eastAsia="ro-RO"/>
              </w:rPr>
            </w:pPr>
            <w:r w:rsidRPr="00F55C97">
              <w:rPr>
                <w:rFonts w:ascii="Times New Roman" w:eastAsia="Times New Roman" w:hAnsi="Times New Roman" w:cs="Times New Roman"/>
                <w:color w:val="000000"/>
                <w:sz w:val="24"/>
                <w:szCs w:val="24"/>
                <w:lang w:eastAsia="ro-RO"/>
              </w:rPr>
              <w:t> </w:t>
            </w:r>
          </w:p>
        </w:tc>
      </w:tr>
      <w:tr w:rsidR="00763391" w:rsidRPr="00F55C97" w14:paraId="11BA6793" w14:textId="77777777" w:rsidTr="00AA3FCF">
        <w:trPr>
          <w:gridAfter w:val="3"/>
          <w:wAfter w:w="7701" w:type="dxa"/>
          <w:trHeight w:val="315"/>
        </w:trPr>
        <w:tc>
          <w:tcPr>
            <w:tcW w:w="981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4DB0C675" w14:textId="1539AD59" w:rsidR="00763391" w:rsidRPr="00F55C97" w:rsidRDefault="00763391" w:rsidP="00763391">
            <w:pPr>
              <w:widowControl/>
              <w:autoSpaceDN/>
              <w:spacing w:before="0" w:beforeAutospacing="0" w:afterAutospacing="0"/>
              <w:ind w:left="0" w:right="0"/>
              <w:textAlignment w:val="auto"/>
              <w:rPr>
                <w:rFonts w:ascii="Times New Roman" w:eastAsia="Times New Roman" w:hAnsi="Times New Roman" w:cs="Times New Roman"/>
                <w:color w:val="000000"/>
                <w:sz w:val="24"/>
                <w:szCs w:val="24"/>
                <w:lang w:eastAsia="ro-RO"/>
              </w:rPr>
            </w:pPr>
            <w:r w:rsidRPr="00F55C97">
              <w:rPr>
                <w:rFonts w:ascii="Times New Roman" w:eastAsia="Times New Roman" w:hAnsi="Times New Roman" w:cs="Times New Roman"/>
                <w:b/>
                <w:bCs/>
                <w:color w:val="000000"/>
                <w:sz w:val="24"/>
                <w:szCs w:val="24"/>
                <w:lang w:eastAsia="ro-RO"/>
              </w:rPr>
              <w:t xml:space="preserve">IX.C. </w:t>
            </w:r>
            <w:r w:rsidRPr="00F55C97">
              <w:rPr>
                <w:rFonts w:ascii="Times New Roman" w:eastAsia="Times New Roman" w:hAnsi="Times New Roman" w:cs="Times New Roman"/>
                <w:color w:val="000000"/>
                <w:sz w:val="24"/>
                <w:szCs w:val="24"/>
                <w:lang w:eastAsia="ro-RO"/>
              </w:rPr>
              <w:t>Managementul procesului de achiziție</w:t>
            </w:r>
          </w:p>
        </w:tc>
      </w:tr>
      <w:tr w:rsidR="00763391" w:rsidRPr="00F55C97" w14:paraId="015AD414" w14:textId="77777777" w:rsidTr="00AA3FCF">
        <w:trPr>
          <w:gridAfter w:val="3"/>
          <w:wAfter w:w="7701" w:type="dxa"/>
          <w:trHeight w:val="615"/>
        </w:trPr>
        <w:tc>
          <w:tcPr>
            <w:tcW w:w="9810" w:type="dxa"/>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14:paraId="1643BA5F" w14:textId="6F3F9CDE" w:rsidR="00763391" w:rsidRPr="00F55C97" w:rsidRDefault="00763391" w:rsidP="00763391">
            <w:pPr>
              <w:widowControl/>
              <w:autoSpaceDN/>
              <w:spacing w:before="0" w:beforeAutospacing="0" w:afterAutospacing="0"/>
              <w:ind w:left="0" w:right="0"/>
              <w:textAlignment w:val="auto"/>
              <w:rPr>
                <w:rFonts w:ascii="Times New Roman" w:eastAsia="Times New Roman" w:hAnsi="Times New Roman" w:cs="Times New Roman"/>
                <w:color w:val="000000"/>
                <w:sz w:val="24"/>
                <w:szCs w:val="24"/>
                <w:lang w:eastAsia="ro-RO"/>
              </w:rPr>
            </w:pPr>
            <w:r w:rsidRPr="00F55C97">
              <w:rPr>
                <w:rFonts w:ascii="Times New Roman" w:eastAsia="Times New Roman" w:hAnsi="Times New Roman" w:cs="Times New Roman"/>
                <w:color w:val="000000"/>
                <w:sz w:val="24"/>
                <w:szCs w:val="24"/>
                <w:lang w:eastAsia="ro-RO"/>
              </w:rPr>
              <w:t>Etapa a-III-a - Post atribuire contract, executarea și monitorizarea implementării contractului</w:t>
            </w:r>
          </w:p>
          <w:p w14:paraId="3724298D" w14:textId="13BEB573" w:rsidR="00763391" w:rsidRPr="00F55C97" w:rsidRDefault="00763391" w:rsidP="00763391">
            <w:pPr>
              <w:widowControl/>
              <w:autoSpaceDN/>
              <w:spacing w:before="0" w:beforeAutospacing="0" w:afterAutospacing="0"/>
              <w:ind w:left="0" w:right="0"/>
              <w:textAlignment w:val="auto"/>
              <w:rPr>
                <w:rFonts w:ascii="Times New Roman" w:eastAsia="Times New Roman" w:hAnsi="Times New Roman" w:cs="Times New Roman"/>
                <w:color w:val="000000"/>
                <w:sz w:val="24"/>
                <w:szCs w:val="24"/>
                <w:lang w:eastAsia="ro-RO"/>
              </w:rPr>
            </w:pPr>
          </w:p>
        </w:tc>
      </w:tr>
      <w:tr w:rsidR="00763391" w:rsidRPr="00F55C97" w14:paraId="397E06F9" w14:textId="77777777" w:rsidTr="00FC61A6">
        <w:trPr>
          <w:gridAfter w:val="3"/>
          <w:wAfter w:w="7701" w:type="dxa"/>
          <w:trHeight w:val="315"/>
        </w:trPr>
        <w:tc>
          <w:tcPr>
            <w:tcW w:w="315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486AC2E" w14:textId="09C1E916" w:rsidR="00763391" w:rsidRPr="00F55C97" w:rsidRDefault="00763391" w:rsidP="00763391">
            <w:pPr>
              <w:widowControl/>
              <w:autoSpaceDN/>
              <w:spacing w:before="0" w:beforeAutospacing="0" w:afterAutospacing="0"/>
              <w:ind w:left="0" w:right="0"/>
              <w:textAlignment w:val="auto"/>
              <w:rPr>
                <w:rFonts w:ascii="Times New Roman" w:eastAsia="Times New Roman" w:hAnsi="Times New Roman" w:cs="Times New Roman"/>
                <w:color w:val="000000"/>
                <w:sz w:val="24"/>
                <w:szCs w:val="24"/>
                <w:lang w:eastAsia="ro-RO"/>
              </w:rPr>
            </w:pPr>
            <w:r w:rsidRPr="00F55C97">
              <w:rPr>
                <w:rFonts w:ascii="Times New Roman" w:eastAsia="Times New Roman" w:hAnsi="Times New Roman" w:cs="Times New Roman"/>
                <w:b/>
                <w:bCs/>
                <w:color w:val="000000"/>
                <w:sz w:val="24"/>
                <w:szCs w:val="24"/>
                <w:lang w:eastAsia="ro-RO"/>
              </w:rPr>
              <w:t xml:space="preserve">IX.C.1. </w:t>
            </w:r>
            <w:r w:rsidRPr="00F55C97">
              <w:rPr>
                <w:rFonts w:ascii="Times New Roman" w:eastAsia="Times New Roman" w:hAnsi="Times New Roman" w:cs="Times New Roman"/>
                <w:color w:val="000000"/>
                <w:sz w:val="24"/>
                <w:szCs w:val="24"/>
                <w:lang w:eastAsia="ro-RO"/>
              </w:rPr>
              <w:t>Direcție derulatoare contract</w:t>
            </w:r>
          </w:p>
        </w:tc>
        <w:tc>
          <w:tcPr>
            <w:tcW w:w="666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81AEF" w14:textId="53B63EF8" w:rsidR="00763391" w:rsidRPr="00F55C97" w:rsidRDefault="00763391" w:rsidP="00763391">
            <w:pPr>
              <w:widowControl/>
              <w:autoSpaceDN/>
              <w:spacing w:before="0" w:beforeAutospacing="0" w:afterAutospacing="0"/>
              <w:ind w:left="0" w:right="0"/>
              <w:jc w:val="center"/>
              <w:textAlignment w:val="auto"/>
              <w:rPr>
                <w:rFonts w:ascii="Times New Roman" w:eastAsia="Times New Roman" w:hAnsi="Times New Roman" w:cs="Times New Roman"/>
                <w:color w:val="000000"/>
                <w:sz w:val="24"/>
                <w:szCs w:val="24"/>
                <w:lang w:eastAsia="ro-RO"/>
              </w:rPr>
            </w:pPr>
            <w:r w:rsidRPr="00F55C97">
              <w:rPr>
                <w:rFonts w:ascii="Times New Roman" w:eastAsia="Times New Roman" w:hAnsi="Times New Roman" w:cs="Times New Roman"/>
                <w:color w:val="000000"/>
                <w:sz w:val="24"/>
                <w:szCs w:val="24"/>
                <w:lang w:eastAsia="ro-RO"/>
              </w:rPr>
              <w:t>Direcția Implementare Proiecte</w:t>
            </w:r>
          </w:p>
        </w:tc>
      </w:tr>
      <w:tr w:rsidR="00FC61A6" w:rsidRPr="00F55C97" w14:paraId="195B5828" w14:textId="77777777" w:rsidTr="007D6172">
        <w:trPr>
          <w:gridAfter w:val="3"/>
          <w:wAfter w:w="7701" w:type="dxa"/>
          <w:trHeight w:val="315"/>
        </w:trPr>
        <w:tc>
          <w:tcPr>
            <w:tcW w:w="31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2DE4CDF" w14:textId="77777777" w:rsidR="00FC61A6" w:rsidRPr="00F55C97" w:rsidRDefault="00FC61A6" w:rsidP="00763391">
            <w:pPr>
              <w:widowControl/>
              <w:autoSpaceDN/>
              <w:spacing w:before="0" w:beforeAutospacing="0" w:afterAutospacing="0"/>
              <w:ind w:left="0" w:right="0"/>
              <w:textAlignment w:val="auto"/>
              <w:rPr>
                <w:rFonts w:ascii="Times New Roman" w:eastAsia="Times New Roman" w:hAnsi="Times New Roman" w:cs="Times New Roman"/>
                <w:color w:val="000000"/>
                <w:sz w:val="24"/>
                <w:szCs w:val="24"/>
                <w:lang w:eastAsia="ro-RO"/>
              </w:rPr>
            </w:pPr>
            <w:r w:rsidRPr="00F55C97">
              <w:rPr>
                <w:rFonts w:ascii="Times New Roman" w:eastAsia="Times New Roman" w:hAnsi="Times New Roman" w:cs="Times New Roman"/>
                <w:b/>
                <w:bCs/>
                <w:color w:val="000000"/>
                <w:sz w:val="24"/>
                <w:szCs w:val="24"/>
                <w:lang w:eastAsia="ro-RO"/>
              </w:rPr>
              <w:lastRenderedPageBreak/>
              <w:t>IX.C.2.</w:t>
            </w:r>
            <w:r w:rsidRPr="00F55C97">
              <w:rPr>
                <w:rFonts w:ascii="Times New Roman" w:eastAsia="Times New Roman" w:hAnsi="Times New Roman" w:cs="Times New Roman"/>
                <w:color w:val="000000"/>
                <w:sz w:val="24"/>
                <w:szCs w:val="24"/>
                <w:lang w:eastAsia="ro-RO"/>
              </w:rPr>
              <w:t xml:space="preserve"> Complexitate (nivel)</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A62FE" w14:textId="76D74C09" w:rsidR="00FC61A6" w:rsidRPr="00F55C97" w:rsidRDefault="00FC61A6" w:rsidP="00763391">
            <w:pPr>
              <w:widowControl/>
              <w:autoSpaceDN/>
              <w:spacing w:before="0" w:beforeAutospacing="0" w:afterAutospacing="0"/>
              <w:ind w:left="0" w:right="0"/>
              <w:jc w:val="center"/>
              <w:textAlignment w:val="auto"/>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4AFE4A" w14:textId="6473E5C9" w:rsidR="00FC61A6" w:rsidRPr="00FC61A6" w:rsidRDefault="00FC61A6" w:rsidP="00763391">
            <w:pPr>
              <w:widowControl/>
              <w:autoSpaceDN/>
              <w:spacing w:before="0" w:beforeAutospacing="0" w:afterAutospacing="0"/>
              <w:ind w:left="0" w:right="0"/>
              <w:jc w:val="center"/>
              <w:textAlignment w:val="auto"/>
              <w:rPr>
                <w:rFonts w:ascii="Times New Roman" w:eastAsia="Times New Roman" w:hAnsi="Times New Roman" w:cs="Times New Roman"/>
                <w:b/>
                <w:bCs/>
                <w:color w:val="000000"/>
                <w:sz w:val="24"/>
                <w:szCs w:val="24"/>
                <w:lang w:eastAsia="ro-RO"/>
              </w:rPr>
            </w:pPr>
            <w:r w:rsidRPr="00FC61A6">
              <w:rPr>
                <w:rFonts w:ascii="Times New Roman" w:eastAsia="Times New Roman" w:hAnsi="Times New Roman" w:cs="Times New Roman"/>
                <w:b/>
                <w:bCs/>
                <w:color w:val="000000"/>
                <w:sz w:val="24"/>
                <w:szCs w:val="24"/>
                <w:lang w:eastAsia="ro-RO"/>
              </w:rPr>
              <w:t>X M</w:t>
            </w:r>
          </w:p>
        </w:tc>
        <w:tc>
          <w:tcPr>
            <w:tcW w:w="32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37D10B" w14:textId="4D433FE3" w:rsidR="00FC61A6" w:rsidRPr="00F55C97" w:rsidRDefault="00FC61A6" w:rsidP="00763391">
            <w:pPr>
              <w:widowControl/>
              <w:autoSpaceDN/>
              <w:spacing w:before="0" w:beforeAutospacing="0" w:afterAutospacing="0"/>
              <w:ind w:left="0" w:right="0"/>
              <w:jc w:val="center"/>
              <w:textAlignment w:val="auto"/>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R</w:t>
            </w:r>
          </w:p>
        </w:tc>
      </w:tr>
      <w:tr w:rsidR="00FC61A6" w:rsidRPr="00F55C97" w14:paraId="3C20BD05" w14:textId="77777777" w:rsidTr="007D6172">
        <w:trPr>
          <w:gridAfter w:val="3"/>
          <w:wAfter w:w="7701" w:type="dxa"/>
          <w:trHeight w:val="570"/>
        </w:trPr>
        <w:tc>
          <w:tcPr>
            <w:tcW w:w="315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051C31B" w14:textId="771EF782" w:rsidR="00FC61A6" w:rsidRPr="00F55C97" w:rsidRDefault="00FC61A6" w:rsidP="00763391">
            <w:pPr>
              <w:widowControl/>
              <w:autoSpaceDN/>
              <w:spacing w:before="0" w:beforeAutospacing="0" w:afterAutospacing="0"/>
              <w:ind w:left="0" w:right="0"/>
              <w:textAlignment w:val="auto"/>
              <w:rPr>
                <w:rFonts w:ascii="Times New Roman" w:eastAsia="Times New Roman" w:hAnsi="Times New Roman" w:cs="Times New Roman"/>
                <w:color w:val="000000"/>
                <w:sz w:val="24"/>
                <w:szCs w:val="24"/>
                <w:lang w:eastAsia="ro-RO"/>
              </w:rPr>
            </w:pPr>
            <w:r w:rsidRPr="00F55C97">
              <w:rPr>
                <w:rFonts w:ascii="Times New Roman" w:eastAsia="Times New Roman" w:hAnsi="Times New Roman" w:cs="Times New Roman"/>
                <w:b/>
                <w:bCs/>
                <w:color w:val="000000"/>
                <w:sz w:val="24"/>
                <w:szCs w:val="24"/>
                <w:lang w:eastAsia="ro-RO"/>
              </w:rPr>
              <w:t xml:space="preserve">IX.C.3. </w:t>
            </w:r>
            <w:r w:rsidRPr="00F55C97">
              <w:rPr>
                <w:rFonts w:ascii="Times New Roman" w:eastAsia="Times New Roman" w:hAnsi="Times New Roman" w:cs="Times New Roman"/>
                <w:color w:val="000000"/>
                <w:sz w:val="24"/>
                <w:szCs w:val="24"/>
                <w:lang w:eastAsia="ro-RO"/>
              </w:rPr>
              <w:t>Resurse disponibile (nr. personal implicat în derularea contractului)</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00251" w14:textId="77777777" w:rsidR="00FC61A6" w:rsidRPr="00F55C97" w:rsidRDefault="00FC61A6" w:rsidP="00763391">
            <w:pPr>
              <w:widowControl/>
              <w:autoSpaceDN/>
              <w:spacing w:before="0" w:beforeAutospacing="0" w:afterAutospacing="0"/>
              <w:ind w:left="0" w:right="0"/>
              <w:textAlignment w:val="auto"/>
              <w:rPr>
                <w:rFonts w:ascii="Times New Roman" w:eastAsia="Times New Roman" w:hAnsi="Times New Roman" w:cs="Times New Roman"/>
                <w:color w:val="000000"/>
                <w:sz w:val="24"/>
                <w:szCs w:val="24"/>
                <w:lang w:eastAsia="ro-RO"/>
              </w:rPr>
            </w:pPr>
            <w:r w:rsidRPr="00F55C97">
              <w:rPr>
                <w:rFonts w:ascii="Times New Roman" w:eastAsia="Times New Roman" w:hAnsi="Times New Roman" w:cs="Times New Roman"/>
                <w:color w:val="000000"/>
                <w:sz w:val="24"/>
                <w:szCs w:val="24"/>
                <w:lang w:eastAsia="ro-RO"/>
              </w:rPr>
              <w:t> </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6A481BD" w14:textId="77451C0F" w:rsidR="00FC61A6" w:rsidRPr="00F55C97" w:rsidRDefault="00FC61A6" w:rsidP="00763391">
            <w:pPr>
              <w:widowControl/>
              <w:autoSpaceDN/>
              <w:spacing w:before="0" w:beforeAutospacing="0" w:afterAutospacing="0"/>
              <w:ind w:left="0" w:right="0"/>
              <w:jc w:val="center"/>
              <w:textAlignment w:val="auto"/>
              <w:rPr>
                <w:rFonts w:ascii="Times New Roman" w:eastAsia="Times New Roman" w:hAnsi="Times New Roman" w:cs="Times New Roman"/>
                <w:color w:val="000000"/>
                <w:sz w:val="24"/>
                <w:szCs w:val="24"/>
                <w:lang w:eastAsia="ro-RO"/>
              </w:rPr>
            </w:pPr>
            <w:r w:rsidRPr="007D6172">
              <w:rPr>
                <w:rFonts w:ascii="Times New Roman" w:eastAsia="Times New Roman" w:hAnsi="Times New Roman" w:cs="Times New Roman"/>
                <w:color w:val="FF0000"/>
                <w:sz w:val="24"/>
                <w:szCs w:val="24"/>
                <w:lang w:eastAsia="ro-RO"/>
              </w:rPr>
              <w:t>4 persoane</w:t>
            </w:r>
          </w:p>
        </w:tc>
        <w:tc>
          <w:tcPr>
            <w:tcW w:w="32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D1A1192" w14:textId="32886C03" w:rsidR="00FC61A6" w:rsidRPr="00F55C97" w:rsidRDefault="00FC61A6" w:rsidP="00763391">
            <w:pPr>
              <w:widowControl/>
              <w:autoSpaceDN/>
              <w:spacing w:before="0" w:beforeAutospacing="0" w:afterAutospacing="0"/>
              <w:ind w:left="0" w:right="0"/>
              <w:textAlignment w:val="auto"/>
              <w:rPr>
                <w:rFonts w:ascii="Times New Roman" w:eastAsia="Times New Roman" w:hAnsi="Times New Roman" w:cs="Times New Roman"/>
                <w:color w:val="000000"/>
                <w:sz w:val="24"/>
                <w:szCs w:val="24"/>
                <w:lang w:eastAsia="ro-RO"/>
              </w:rPr>
            </w:pPr>
            <w:r w:rsidRPr="00F55C97">
              <w:rPr>
                <w:rFonts w:ascii="Times New Roman" w:eastAsia="Times New Roman" w:hAnsi="Times New Roman" w:cs="Times New Roman"/>
                <w:color w:val="000000"/>
                <w:sz w:val="24"/>
                <w:szCs w:val="24"/>
                <w:lang w:eastAsia="ro-RO"/>
              </w:rPr>
              <w:t> </w:t>
            </w:r>
          </w:p>
        </w:tc>
      </w:tr>
      <w:tr w:rsidR="00763391" w:rsidRPr="00F55C97" w14:paraId="298C5DD3" w14:textId="77777777" w:rsidTr="00FC61A6">
        <w:trPr>
          <w:gridAfter w:val="3"/>
          <w:wAfter w:w="7701" w:type="dxa"/>
          <w:trHeight w:val="780"/>
        </w:trPr>
        <w:tc>
          <w:tcPr>
            <w:tcW w:w="31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F003E62" w14:textId="77777777" w:rsidR="00763391" w:rsidRPr="00F55C97" w:rsidRDefault="00763391" w:rsidP="00763391">
            <w:pPr>
              <w:widowControl/>
              <w:autoSpaceDN/>
              <w:spacing w:before="0" w:beforeAutospacing="0" w:afterAutospacing="0"/>
              <w:ind w:left="0" w:right="0"/>
              <w:textAlignment w:val="auto"/>
              <w:rPr>
                <w:rFonts w:ascii="Times New Roman" w:eastAsia="Times New Roman" w:hAnsi="Times New Roman" w:cs="Times New Roman"/>
                <w:color w:val="000000"/>
                <w:sz w:val="24"/>
                <w:szCs w:val="24"/>
                <w:lang w:eastAsia="ro-RO"/>
              </w:rPr>
            </w:pPr>
            <w:r w:rsidRPr="00F55C97">
              <w:rPr>
                <w:rFonts w:ascii="Times New Roman" w:eastAsia="Times New Roman" w:hAnsi="Times New Roman" w:cs="Times New Roman"/>
                <w:b/>
                <w:bCs/>
                <w:color w:val="000000"/>
                <w:sz w:val="24"/>
                <w:szCs w:val="24"/>
                <w:lang w:eastAsia="ro-RO"/>
              </w:rPr>
              <w:t>IX.C.4.</w:t>
            </w:r>
            <w:r w:rsidRPr="00F55C97">
              <w:rPr>
                <w:rFonts w:ascii="Times New Roman" w:eastAsia="Times New Roman" w:hAnsi="Times New Roman" w:cs="Times New Roman"/>
                <w:color w:val="000000"/>
                <w:sz w:val="24"/>
                <w:szCs w:val="24"/>
                <w:lang w:eastAsia="ro-RO"/>
              </w:rPr>
              <w:t xml:space="preserve"> Modalitatea de implementare a contractului</w:t>
            </w:r>
          </w:p>
        </w:tc>
        <w:tc>
          <w:tcPr>
            <w:tcW w:w="66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9BBED53" w14:textId="6FBEB219" w:rsidR="00763391" w:rsidRPr="00F55C97" w:rsidRDefault="00763391" w:rsidP="00763391">
            <w:pPr>
              <w:pStyle w:val="Heading6"/>
              <w:numPr>
                <w:ilvl w:val="0"/>
                <w:numId w:val="0"/>
              </w:numPr>
              <w:spacing w:before="0" w:line="240" w:lineRule="auto"/>
              <w:rPr>
                <w:rFonts w:ascii="Times New Roman" w:eastAsia="Times New Roman" w:hAnsi="Times New Roman"/>
                <w:color w:val="000000"/>
                <w:sz w:val="24"/>
                <w:szCs w:val="24"/>
                <w:lang w:eastAsia="ro-RO"/>
              </w:rPr>
            </w:pPr>
            <w:r w:rsidRPr="00F55C97">
              <w:rPr>
                <w:rStyle w:val="FontStyle45"/>
              </w:rPr>
              <w:t xml:space="preserve">Conform Acordului Contractual, Anexei la Oferta, Condițiilor Contractuale Hotărârii Guvernului nr. 1 din 10 ianuarie 2018 </w:t>
            </w:r>
          </w:p>
        </w:tc>
      </w:tr>
      <w:tr w:rsidR="00763391" w:rsidRPr="00F55C97" w14:paraId="6356C633" w14:textId="77777777" w:rsidTr="00FC61A6">
        <w:trPr>
          <w:gridAfter w:val="3"/>
          <w:wAfter w:w="7701" w:type="dxa"/>
          <w:trHeight w:val="644"/>
        </w:trPr>
        <w:tc>
          <w:tcPr>
            <w:tcW w:w="31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01A19C3" w14:textId="77777777" w:rsidR="00763391" w:rsidRPr="00F55C97" w:rsidRDefault="00763391" w:rsidP="00763391">
            <w:pPr>
              <w:widowControl/>
              <w:autoSpaceDN/>
              <w:spacing w:before="0" w:beforeAutospacing="0" w:afterAutospacing="0"/>
              <w:ind w:left="0" w:right="0"/>
              <w:textAlignment w:val="auto"/>
              <w:rPr>
                <w:rFonts w:ascii="Times New Roman" w:eastAsia="Times New Roman" w:hAnsi="Times New Roman" w:cs="Times New Roman"/>
                <w:color w:val="000000"/>
                <w:sz w:val="24"/>
                <w:szCs w:val="24"/>
                <w:lang w:eastAsia="ro-RO"/>
              </w:rPr>
            </w:pPr>
            <w:r w:rsidRPr="00F55C97">
              <w:rPr>
                <w:rFonts w:ascii="Times New Roman" w:eastAsia="Times New Roman" w:hAnsi="Times New Roman" w:cs="Times New Roman"/>
                <w:b/>
                <w:bCs/>
                <w:color w:val="000000"/>
                <w:sz w:val="24"/>
                <w:szCs w:val="24"/>
                <w:lang w:eastAsia="ro-RO"/>
              </w:rPr>
              <w:t>X.</w:t>
            </w:r>
            <w:r w:rsidRPr="00F55C97">
              <w:rPr>
                <w:rFonts w:ascii="Times New Roman" w:eastAsia="Times New Roman" w:hAnsi="Times New Roman" w:cs="Times New Roman"/>
                <w:color w:val="000000"/>
                <w:sz w:val="24"/>
                <w:szCs w:val="24"/>
                <w:lang w:eastAsia="ro-RO"/>
              </w:rPr>
              <w:t xml:space="preserve"> Divizare pe loturi</w:t>
            </w:r>
          </w:p>
        </w:tc>
        <w:tc>
          <w:tcPr>
            <w:tcW w:w="666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B0835" w14:textId="66079311" w:rsidR="00763391" w:rsidRPr="00F55C97" w:rsidRDefault="00763391" w:rsidP="00763391">
            <w:pPr>
              <w:widowControl/>
              <w:autoSpaceDN/>
              <w:spacing w:before="0" w:beforeAutospacing="0" w:afterAutospacing="0"/>
              <w:ind w:left="0" w:right="0"/>
              <w:textAlignment w:val="auto"/>
              <w:rPr>
                <w:rFonts w:ascii="Times New Roman" w:eastAsia="Times New Roman" w:hAnsi="Times New Roman" w:cs="Times New Roman"/>
                <w:color w:val="000000"/>
                <w:sz w:val="24"/>
                <w:szCs w:val="24"/>
                <w:lang w:eastAsia="ro-RO"/>
              </w:rPr>
            </w:pPr>
            <w:r w:rsidRPr="00F55C97">
              <w:rPr>
                <w:rFonts w:ascii="Times New Roman" w:eastAsia="Times New Roman" w:hAnsi="Times New Roman" w:cs="Times New Roman"/>
                <w:color w:val="000000"/>
                <w:sz w:val="24"/>
                <w:szCs w:val="24"/>
                <w:lang w:eastAsia="ro-RO"/>
              </w:rPr>
              <w:t>                            NU – nu este cazul</w:t>
            </w:r>
          </w:p>
        </w:tc>
      </w:tr>
      <w:tr w:rsidR="00763391" w:rsidRPr="00F55C97" w14:paraId="601AE605" w14:textId="77777777" w:rsidTr="00FC61A6">
        <w:trPr>
          <w:gridAfter w:val="3"/>
          <w:wAfter w:w="7701" w:type="dxa"/>
          <w:trHeight w:val="1800"/>
        </w:trPr>
        <w:tc>
          <w:tcPr>
            <w:tcW w:w="31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BFA54CA" w14:textId="2D13639B" w:rsidR="00763391" w:rsidRPr="00F55C97" w:rsidRDefault="00763391" w:rsidP="00763391">
            <w:pPr>
              <w:widowControl/>
              <w:autoSpaceDN/>
              <w:spacing w:before="0" w:beforeAutospacing="0" w:afterAutospacing="0"/>
              <w:ind w:left="0" w:right="0"/>
              <w:textAlignment w:val="auto"/>
              <w:rPr>
                <w:rFonts w:ascii="Times New Roman" w:eastAsia="Times New Roman" w:hAnsi="Times New Roman" w:cs="Times New Roman"/>
                <w:color w:val="000000"/>
                <w:sz w:val="24"/>
                <w:szCs w:val="24"/>
                <w:lang w:eastAsia="ro-RO"/>
              </w:rPr>
            </w:pPr>
            <w:r w:rsidRPr="00F55C97">
              <w:rPr>
                <w:rFonts w:ascii="Times New Roman" w:eastAsia="Times New Roman" w:hAnsi="Times New Roman" w:cs="Times New Roman"/>
                <w:b/>
                <w:bCs/>
                <w:color w:val="000000"/>
                <w:sz w:val="24"/>
                <w:szCs w:val="24"/>
                <w:lang w:eastAsia="ro-RO"/>
              </w:rPr>
              <w:t xml:space="preserve">X.1. </w:t>
            </w:r>
            <w:r w:rsidRPr="00F55C97">
              <w:rPr>
                <w:rFonts w:ascii="Times New Roman" w:eastAsia="Times New Roman" w:hAnsi="Times New Roman" w:cs="Times New Roman"/>
                <w:color w:val="000000"/>
                <w:sz w:val="24"/>
                <w:szCs w:val="24"/>
                <w:lang w:eastAsia="ro-RO"/>
              </w:rPr>
              <w:t xml:space="preserve">Număr </w:t>
            </w:r>
          </w:p>
        </w:tc>
        <w:tc>
          <w:tcPr>
            <w:tcW w:w="66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083DE44" w14:textId="77777777" w:rsidR="007D6172" w:rsidRDefault="007D6172" w:rsidP="007D6172">
            <w:pPr>
              <w:rPr>
                <w:rFonts w:ascii="Times New Roman" w:hAnsi="Times New Roman"/>
                <w:b/>
                <w:bCs/>
                <w:sz w:val="24"/>
                <w:szCs w:val="24"/>
              </w:rPr>
            </w:pPr>
            <w:r w:rsidRPr="002E1524">
              <w:rPr>
                <w:rFonts w:ascii="Times New Roman" w:hAnsi="Times New Roman"/>
                <w:b/>
                <w:bCs/>
                <w:sz w:val="24"/>
                <w:szCs w:val="24"/>
              </w:rPr>
              <w:t>Justificare</w:t>
            </w:r>
            <w:r>
              <w:rPr>
                <w:rFonts w:ascii="Times New Roman" w:hAnsi="Times New Roman"/>
                <w:b/>
                <w:bCs/>
                <w:sz w:val="24"/>
                <w:szCs w:val="24"/>
              </w:rPr>
              <w:t>:</w:t>
            </w:r>
          </w:p>
          <w:p w14:paraId="7DF28A1A" w14:textId="77777777" w:rsidR="007D6172" w:rsidRPr="0099312A" w:rsidRDefault="007D6172" w:rsidP="007D6172">
            <w:pPr>
              <w:jc w:val="both"/>
              <w:rPr>
                <w:rFonts w:ascii="Times New Roman" w:hAnsi="Times New Roman"/>
                <w:sz w:val="24"/>
                <w:szCs w:val="24"/>
              </w:rPr>
            </w:pPr>
            <w:r w:rsidRPr="0099312A">
              <w:rPr>
                <w:rFonts w:ascii="Times New Roman" w:hAnsi="Times New Roman"/>
                <w:sz w:val="24"/>
                <w:szCs w:val="24"/>
              </w:rPr>
              <w:t>In documentatia de proiectare obiectivul este tratat unitar, in cazul impartirii pe loturi ar fi necesara</w:t>
            </w:r>
            <w:r>
              <w:rPr>
                <w:rFonts w:ascii="Times New Roman" w:hAnsi="Times New Roman"/>
                <w:sz w:val="24"/>
                <w:szCs w:val="24"/>
              </w:rPr>
              <w:t xml:space="preserve"> </w:t>
            </w:r>
            <w:r w:rsidRPr="0099312A">
              <w:rPr>
                <w:rFonts w:ascii="Times New Roman" w:hAnsi="Times New Roman"/>
                <w:sz w:val="24"/>
                <w:szCs w:val="24"/>
              </w:rPr>
              <w:t>refacerea</w:t>
            </w:r>
            <w:r>
              <w:rPr>
                <w:rFonts w:ascii="Times New Roman" w:hAnsi="Times New Roman"/>
                <w:sz w:val="24"/>
                <w:szCs w:val="24"/>
              </w:rPr>
              <w:t xml:space="preserve"> </w:t>
            </w:r>
            <w:r w:rsidRPr="0099312A">
              <w:rPr>
                <w:rFonts w:ascii="Times New Roman" w:hAnsi="Times New Roman"/>
                <w:sz w:val="24"/>
                <w:szCs w:val="24"/>
              </w:rPr>
              <w:t>/</w:t>
            </w:r>
            <w:r>
              <w:rPr>
                <w:rFonts w:ascii="Times New Roman" w:hAnsi="Times New Roman"/>
                <w:sz w:val="24"/>
                <w:szCs w:val="24"/>
              </w:rPr>
              <w:t xml:space="preserve"> </w:t>
            </w:r>
            <w:r w:rsidRPr="0099312A">
              <w:rPr>
                <w:rFonts w:ascii="Times New Roman" w:hAnsi="Times New Roman"/>
                <w:sz w:val="24"/>
                <w:szCs w:val="24"/>
              </w:rPr>
              <w:t>modificarea documentatiei de proiectare, situatie ce ar genera costuri suplimentare care nu sunt prevazute.</w:t>
            </w:r>
          </w:p>
          <w:p w14:paraId="5CA8F883" w14:textId="77777777" w:rsidR="007D6172" w:rsidRDefault="007D6172" w:rsidP="007D6172">
            <w:pPr>
              <w:jc w:val="both"/>
              <w:rPr>
                <w:rFonts w:ascii="Times New Roman" w:hAnsi="Times New Roman"/>
                <w:sz w:val="24"/>
                <w:szCs w:val="24"/>
              </w:rPr>
            </w:pPr>
            <w:r w:rsidRPr="0099312A">
              <w:rPr>
                <w:rFonts w:ascii="Times New Roman" w:hAnsi="Times New Roman"/>
                <w:sz w:val="24"/>
                <w:szCs w:val="24"/>
              </w:rPr>
              <w:t>Ca si executie nu se justifica impartirea pe loturi deoarece este o lucrare de complexitate ridicata astfel incat nu poate fi partajata.</w:t>
            </w:r>
          </w:p>
          <w:p w14:paraId="5952972D" w14:textId="77777777" w:rsidR="007D6172" w:rsidRPr="00E83581" w:rsidRDefault="007D6172" w:rsidP="007D6172">
            <w:pPr>
              <w:jc w:val="both"/>
              <w:rPr>
                <w:rFonts w:ascii="Times New Roman" w:hAnsi="Times New Roman"/>
                <w:sz w:val="24"/>
                <w:szCs w:val="24"/>
              </w:rPr>
            </w:pPr>
            <w:r w:rsidRPr="00E83581">
              <w:rPr>
                <w:rFonts w:ascii="Times New Roman" w:hAnsi="Times New Roman"/>
                <w:sz w:val="24"/>
                <w:szCs w:val="24"/>
              </w:rPr>
              <w:t>Din punct de vedere tehnic, obiectivul necesar a fi executat nu poate fi divizat pe loturi.</w:t>
            </w:r>
          </w:p>
          <w:p w14:paraId="26BDF2DE" w14:textId="507E6E2A" w:rsidR="00763391" w:rsidRPr="00F55C97" w:rsidRDefault="007D6172" w:rsidP="007D6172">
            <w:pPr>
              <w:widowControl/>
              <w:autoSpaceDN/>
              <w:spacing w:before="0" w:beforeAutospacing="0" w:afterAutospacing="0"/>
              <w:ind w:left="0" w:right="0"/>
              <w:jc w:val="both"/>
              <w:textAlignment w:val="auto"/>
              <w:rPr>
                <w:rFonts w:ascii="Times New Roman" w:eastAsia="Times New Roman" w:hAnsi="Times New Roman" w:cs="Times New Roman"/>
                <w:color w:val="000000"/>
                <w:sz w:val="24"/>
                <w:szCs w:val="24"/>
                <w:lang w:eastAsia="ro-RO"/>
              </w:rPr>
            </w:pPr>
            <w:r w:rsidRPr="00E83581">
              <w:rPr>
                <w:rFonts w:ascii="Times New Roman" w:hAnsi="Times New Roman"/>
                <w:sz w:val="24"/>
                <w:szCs w:val="24"/>
              </w:rPr>
              <w:t>Fazele de executie si punerea in opera a materialelor trebuie sa respecte Programul de Control al Calitatii, iar calitatea si garantia lucrarilor executate trebuie insusite de un singur contractant.</w:t>
            </w:r>
          </w:p>
        </w:tc>
      </w:tr>
      <w:tr w:rsidR="00763391" w:rsidRPr="00F55C97" w14:paraId="1E46DC10" w14:textId="77777777" w:rsidTr="00FC61A6">
        <w:trPr>
          <w:gridAfter w:val="3"/>
          <w:wAfter w:w="7701" w:type="dxa"/>
          <w:trHeight w:val="1121"/>
        </w:trPr>
        <w:tc>
          <w:tcPr>
            <w:tcW w:w="3150"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433CF0C5" w14:textId="420407BC" w:rsidR="00763391" w:rsidRPr="00F55C97" w:rsidRDefault="00763391" w:rsidP="00763391">
            <w:pPr>
              <w:widowControl/>
              <w:autoSpaceDN/>
              <w:spacing w:before="0" w:beforeAutospacing="0" w:afterAutospacing="0"/>
              <w:ind w:left="0" w:right="0"/>
              <w:textAlignment w:val="auto"/>
              <w:rPr>
                <w:rFonts w:ascii="Times New Roman" w:eastAsia="Times New Roman" w:hAnsi="Times New Roman" w:cs="Times New Roman"/>
                <w:color w:val="000000"/>
                <w:sz w:val="24"/>
                <w:szCs w:val="24"/>
                <w:lang w:eastAsia="ro-RO"/>
              </w:rPr>
            </w:pPr>
            <w:r w:rsidRPr="00F55C97">
              <w:rPr>
                <w:rFonts w:ascii="Times New Roman" w:eastAsia="Times New Roman" w:hAnsi="Times New Roman" w:cs="Times New Roman"/>
                <w:b/>
                <w:bCs/>
                <w:color w:val="000000"/>
                <w:sz w:val="24"/>
                <w:szCs w:val="24"/>
                <w:lang w:eastAsia="ro-RO"/>
              </w:rPr>
              <w:t xml:space="preserve">XI. </w:t>
            </w:r>
            <w:r w:rsidRPr="00F55C97">
              <w:rPr>
                <w:rFonts w:ascii="Times New Roman" w:eastAsia="Times New Roman" w:hAnsi="Times New Roman" w:cs="Times New Roman"/>
                <w:color w:val="000000"/>
                <w:sz w:val="24"/>
                <w:szCs w:val="24"/>
                <w:lang w:eastAsia="ro-RO"/>
              </w:rPr>
              <w:t>Mecanisme de plată contractuale (inclusiv plata subcontractanților, dacă este cazul)</w:t>
            </w:r>
          </w:p>
        </w:tc>
        <w:tc>
          <w:tcPr>
            <w:tcW w:w="6660" w:type="dxa"/>
            <w:gridSpan w:val="9"/>
            <w:tcBorders>
              <w:top w:val="single" w:sz="4" w:space="0" w:color="auto"/>
              <w:left w:val="nil"/>
              <w:bottom w:val="single" w:sz="4" w:space="0" w:color="auto"/>
              <w:right w:val="single" w:sz="4" w:space="0" w:color="000000"/>
            </w:tcBorders>
            <w:shd w:val="clear" w:color="000000" w:fill="FFFFFF"/>
            <w:vAlign w:val="center"/>
            <w:hideMark/>
          </w:tcPr>
          <w:p w14:paraId="13EDA104" w14:textId="19B3FB05" w:rsidR="00763391" w:rsidRPr="00F55C97" w:rsidRDefault="00763391" w:rsidP="00763391">
            <w:pPr>
              <w:spacing w:after="240" w:afterAutospacing="0"/>
              <w:ind w:right="0"/>
              <w:jc w:val="both"/>
              <w:rPr>
                <w:rFonts w:ascii="Times New Roman" w:hAnsi="Times New Roman" w:cs="Times New Roman"/>
                <w:sz w:val="24"/>
                <w:szCs w:val="24"/>
              </w:rPr>
            </w:pPr>
            <w:r w:rsidRPr="00F55C97">
              <w:rPr>
                <w:rFonts w:ascii="Times New Roman" w:hAnsi="Times New Roman" w:cs="Times New Roman"/>
                <w:szCs w:val="24"/>
              </w:rPr>
              <w:t xml:space="preserve">Conform model contract </w:t>
            </w:r>
          </w:p>
        </w:tc>
      </w:tr>
      <w:tr w:rsidR="00763391" w:rsidRPr="00F55C97" w14:paraId="709EEE51" w14:textId="77777777" w:rsidTr="00FC61A6">
        <w:trPr>
          <w:gridAfter w:val="3"/>
          <w:wAfter w:w="7701" w:type="dxa"/>
          <w:trHeight w:val="689"/>
        </w:trPr>
        <w:tc>
          <w:tcPr>
            <w:tcW w:w="315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F7521D7" w14:textId="3857F96A" w:rsidR="00763391" w:rsidRPr="00F55C97" w:rsidRDefault="00763391" w:rsidP="00763391">
            <w:pPr>
              <w:widowControl/>
              <w:autoSpaceDN/>
              <w:spacing w:before="0" w:beforeAutospacing="0" w:afterAutospacing="0"/>
              <w:ind w:left="0" w:right="0"/>
              <w:textAlignment w:val="auto"/>
              <w:rPr>
                <w:rFonts w:ascii="Times New Roman" w:eastAsia="Times New Roman" w:hAnsi="Times New Roman" w:cs="Times New Roman"/>
                <w:color w:val="000000"/>
                <w:sz w:val="24"/>
                <w:szCs w:val="24"/>
                <w:lang w:eastAsia="ro-RO"/>
              </w:rPr>
            </w:pPr>
            <w:r w:rsidRPr="00F55C97">
              <w:rPr>
                <w:rFonts w:ascii="Times New Roman" w:eastAsia="Times New Roman" w:hAnsi="Times New Roman" w:cs="Times New Roman"/>
                <w:b/>
                <w:bCs/>
                <w:color w:val="000000"/>
                <w:sz w:val="24"/>
                <w:szCs w:val="24"/>
                <w:lang w:eastAsia="ro-RO"/>
              </w:rPr>
              <w:t>XII.</w:t>
            </w:r>
            <w:r w:rsidRPr="00F55C97">
              <w:rPr>
                <w:rFonts w:ascii="Times New Roman" w:eastAsia="Times New Roman" w:hAnsi="Times New Roman" w:cs="Times New Roman"/>
                <w:color w:val="000000"/>
                <w:sz w:val="24"/>
                <w:szCs w:val="24"/>
                <w:lang w:eastAsia="ro-RO"/>
              </w:rPr>
              <w:t xml:space="preserve"> Stabilire penalități</w:t>
            </w:r>
          </w:p>
        </w:tc>
        <w:tc>
          <w:tcPr>
            <w:tcW w:w="6660" w:type="dxa"/>
            <w:gridSpan w:val="9"/>
            <w:tcBorders>
              <w:top w:val="single" w:sz="4" w:space="0" w:color="auto"/>
              <w:left w:val="nil"/>
              <w:bottom w:val="single" w:sz="4" w:space="0" w:color="auto"/>
              <w:right w:val="single" w:sz="4" w:space="0" w:color="000000"/>
            </w:tcBorders>
            <w:shd w:val="clear" w:color="000000" w:fill="FFFFFF"/>
            <w:vAlign w:val="center"/>
            <w:hideMark/>
          </w:tcPr>
          <w:p w14:paraId="6B9FE847" w14:textId="419D9056" w:rsidR="00763391" w:rsidRPr="00F55C97" w:rsidRDefault="00763391" w:rsidP="00763391">
            <w:pPr>
              <w:pStyle w:val="DefaultText"/>
              <w:jc w:val="both"/>
              <w:rPr>
                <w:noProof w:val="0"/>
                <w:szCs w:val="24"/>
                <w:lang w:val="ro-RO"/>
              </w:rPr>
            </w:pPr>
            <w:r w:rsidRPr="00F55C97">
              <w:rPr>
                <w:noProof w:val="0"/>
                <w:szCs w:val="24"/>
                <w:lang w:val="ro-RO"/>
              </w:rPr>
              <w:t xml:space="preserve">Conform model contract </w:t>
            </w:r>
          </w:p>
        </w:tc>
      </w:tr>
      <w:tr w:rsidR="00763391" w:rsidRPr="00F55C97" w14:paraId="5AC5448B" w14:textId="77777777" w:rsidTr="00FC61A6">
        <w:trPr>
          <w:gridAfter w:val="3"/>
          <w:wAfter w:w="7701" w:type="dxa"/>
          <w:trHeight w:val="315"/>
        </w:trPr>
        <w:tc>
          <w:tcPr>
            <w:tcW w:w="315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C298374" w14:textId="77777777" w:rsidR="00763391" w:rsidRPr="00F55C97" w:rsidRDefault="00763391" w:rsidP="00763391">
            <w:pPr>
              <w:widowControl/>
              <w:autoSpaceDN/>
              <w:spacing w:before="0" w:beforeAutospacing="0" w:afterAutospacing="0"/>
              <w:ind w:left="0" w:right="0"/>
              <w:textAlignment w:val="auto"/>
              <w:rPr>
                <w:rFonts w:ascii="Times New Roman" w:eastAsia="Times New Roman" w:hAnsi="Times New Roman" w:cs="Times New Roman"/>
                <w:color w:val="000000"/>
                <w:sz w:val="24"/>
                <w:szCs w:val="24"/>
                <w:lang w:eastAsia="ro-RO"/>
              </w:rPr>
            </w:pPr>
            <w:r w:rsidRPr="00F55C97">
              <w:rPr>
                <w:rFonts w:ascii="Times New Roman" w:eastAsia="Times New Roman" w:hAnsi="Times New Roman" w:cs="Times New Roman"/>
                <w:b/>
                <w:bCs/>
                <w:color w:val="000000"/>
                <w:sz w:val="24"/>
                <w:szCs w:val="24"/>
                <w:lang w:eastAsia="ro-RO"/>
              </w:rPr>
              <w:t>XIII.</w:t>
            </w:r>
            <w:r w:rsidRPr="00F55C97">
              <w:rPr>
                <w:rFonts w:ascii="Times New Roman" w:eastAsia="Times New Roman" w:hAnsi="Times New Roman" w:cs="Times New Roman"/>
                <w:color w:val="000000"/>
                <w:sz w:val="24"/>
                <w:szCs w:val="24"/>
                <w:lang w:eastAsia="ro-RO"/>
              </w:rPr>
              <w:t xml:space="preserve"> Management riscuri (anexa)</w:t>
            </w:r>
          </w:p>
        </w:tc>
        <w:tc>
          <w:tcPr>
            <w:tcW w:w="6660" w:type="dxa"/>
            <w:gridSpan w:val="9"/>
            <w:tcBorders>
              <w:top w:val="single" w:sz="4" w:space="0" w:color="auto"/>
              <w:left w:val="nil"/>
              <w:bottom w:val="single" w:sz="4" w:space="0" w:color="auto"/>
              <w:right w:val="single" w:sz="4" w:space="0" w:color="000000"/>
            </w:tcBorders>
            <w:shd w:val="clear" w:color="auto" w:fill="auto"/>
            <w:noWrap/>
          </w:tcPr>
          <w:p w14:paraId="42A1F874" w14:textId="4C34465E" w:rsidR="00763391" w:rsidRPr="00F55C97" w:rsidRDefault="00763391" w:rsidP="00763391">
            <w:pPr>
              <w:widowControl/>
              <w:autoSpaceDN/>
              <w:spacing w:before="0" w:beforeAutospacing="0" w:afterAutospacing="0"/>
              <w:ind w:left="0" w:right="0"/>
              <w:jc w:val="both"/>
              <w:textAlignment w:val="auto"/>
              <w:rPr>
                <w:rFonts w:ascii="Times New Roman" w:eastAsia="Times New Roman" w:hAnsi="Times New Roman" w:cs="Times New Roman"/>
                <w:sz w:val="24"/>
                <w:szCs w:val="24"/>
                <w:lang w:eastAsia="ro-RO"/>
              </w:rPr>
            </w:pPr>
            <w:r w:rsidRPr="00F55C97">
              <w:rPr>
                <w:rFonts w:ascii="Times New Roman" w:eastAsia="Times New Roman" w:hAnsi="Times New Roman" w:cs="Times New Roman"/>
                <w:sz w:val="24"/>
                <w:szCs w:val="24"/>
                <w:lang w:eastAsia="ro-RO"/>
              </w:rPr>
              <w:t xml:space="preserve">Conform anexa </w:t>
            </w:r>
            <w:r w:rsidR="007D6172">
              <w:rPr>
                <w:rFonts w:ascii="Times New Roman" w:eastAsia="Times New Roman" w:hAnsi="Times New Roman" w:cs="Times New Roman"/>
                <w:sz w:val="24"/>
                <w:szCs w:val="24"/>
                <w:lang w:eastAsia="ro-RO"/>
              </w:rPr>
              <w:t>la referatul de necesitate</w:t>
            </w:r>
            <w:r w:rsidRPr="00F55C97">
              <w:rPr>
                <w:rFonts w:ascii="Times New Roman" w:eastAsia="Times New Roman" w:hAnsi="Times New Roman" w:cs="Times New Roman"/>
                <w:sz w:val="24"/>
                <w:szCs w:val="24"/>
                <w:lang w:eastAsia="ro-RO"/>
              </w:rPr>
              <w:t xml:space="preserve">– </w:t>
            </w:r>
            <w:r w:rsidRPr="00F55C97">
              <w:rPr>
                <w:rFonts w:ascii="Times New Roman" w:eastAsia="Times New Roman" w:hAnsi="Times New Roman" w:cs="Times New Roman"/>
                <w:i/>
                <w:iCs/>
                <w:sz w:val="24"/>
                <w:szCs w:val="24"/>
                <w:lang w:eastAsia="ro-RO"/>
              </w:rPr>
              <w:t>Management riscuri</w:t>
            </w:r>
          </w:p>
        </w:tc>
      </w:tr>
      <w:tr w:rsidR="00763391" w:rsidRPr="00F55C97" w14:paraId="714228DC" w14:textId="77777777" w:rsidTr="00AA3FCF">
        <w:trPr>
          <w:gridAfter w:val="3"/>
          <w:wAfter w:w="7701" w:type="dxa"/>
          <w:trHeight w:val="300"/>
        </w:trPr>
        <w:tc>
          <w:tcPr>
            <w:tcW w:w="9810" w:type="dxa"/>
            <w:gridSpan w:val="13"/>
            <w:tcBorders>
              <w:top w:val="nil"/>
              <w:left w:val="nil"/>
              <w:bottom w:val="nil"/>
              <w:right w:val="nil"/>
            </w:tcBorders>
            <w:shd w:val="clear" w:color="auto" w:fill="auto"/>
          </w:tcPr>
          <w:p w14:paraId="5BEEA2F6" w14:textId="77777777" w:rsidR="00763391" w:rsidRPr="00F55C97" w:rsidRDefault="00763391" w:rsidP="00763391">
            <w:pPr>
              <w:pStyle w:val="Style5"/>
              <w:widowControl/>
              <w:spacing w:before="58" w:line="240" w:lineRule="auto"/>
              <w:jc w:val="left"/>
              <w:rPr>
                <w:rStyle w:val="FontStyle42"/>
                <w:sz w:val="24"/>
                <w:szCs w:val="24"/>
              </w:rPr>
            </w:pPr>
          </w:p>
          <w:p w14:paraId="12783353" w14:textId="260B2DFA" w:rsidR="00763391" w:rsidRPr="00F55C97" w:rsidRDefault="00763391" w:rsidP="00763391">
            <w:pPr>
              <w:pStyle w:val="Style5"/>
              <w:widowControl/>
              <w:spacing w:before="58" w:line="240" w:lineRule="auto"/>
              <w:jc w:val="left"/>
              <w:rPr>
                <w:rStyle w:val="FontStyle42"/>
                <w:sz w:val="24"/>
                <w:szCs w:val="24"/>
              </w:rPr>
            </w:pPr>
            <w:r w:rsidRPr="00F55C97">
              <w:rPr>
                <w:rStyle w:val="FontStyle42"/>
                <w:sz w:val="24"/>
                <w:szCs w:val="24"/>
              </w:rPr>
              <w:t>Alte informații:</w:t>
            </w:r>
          </w:p>
          <w:p w14:paraId="2855BE09" w14:textId="4022BE4F" w:rsidR="00763391" w:rsidRDefault="00763391" w:rsidP="00763391">
            <w:pPr>
              <w:pStyle w:val="Style14"/>
              <w:widowControl/>
              <w:jc w:val="left"/>
              <w:rPr>
                <w:rFonts w:ascii="Times New Roman" w:hAnsi="Times New Roman" w:cs="Times New Roman"/>
                <w:b/>
                <w:bCs/>
              </w:rPr>
            </w:pPr>
            <w:r w:rsidRPr="00F55C97">
              <w:rPr>
                <w:rStyle w:val="FontStyle52"/>
                <w:sz w:val="24"/>
                <w:szCs w:val="24"/>
              </w:rPr>
              <w:t xml:space="preserve">Valoarea estimata a contractului </w:t>
            </w:r>
            <w:r>
              <w:rPr>
                <w:rStyle w:val="FontStyle52"/>
                <w:sz w:val="24"/>
                <w:szCs w:val="24"/>
              </w:rPr>
              <w:t xml:space="preserve">– </w:t>
            </w:r>
            <w:r w:rsidRPr="001621A4">
              <w:rPr>
                <w:rFonts w:ascii="Times New Roman" w:hAnsi="Times New Roman" w:cs="Times New Roman"/>
                <w:b/>
                <w:bCs/>
              </w:rPr>
              <w:t>2.003.260,37 lei</w:t>
            </w:r>
            <w:r w:rsidRPr="00F55C97">
              <w:rPr>
                <w:rFonts w:ascii="Times New Roman" w:hAnsi="Times New Roman" w:cs="Times New Roman"/>
                <w:b/>
                <w:bCs/>
              </w:rPr>
              <w:t xml:space="preserve"> fără TVA</w:t>
            </w:r>
            <w:r>
              <w:rPr>
                <w:rFonts w:ascii="Times New Roman" w:hAnsi="Times New Roman" w:cs="Times New Roman"/>
                <w:b/>
                <w:bCs/>
              </w:rPr>
              <w:t xml:space="preserve"> </w:t>
            </w:r>
            <w:r w:rsidRPr="001621A4">
              <w:rPr>
                <w:rFonts w:ascii="Times New Roman" w:hAnsi="Times New Roman" w:cs="Times New Roman"/>
              </w:rPr>
              <w:t>la care se adaugă Marja de buget</w:t>
            </w:r>
            <w:r w:rsidRPr="001621A4">
              <w:rPr>
                <w:rFonts w:ascii="Times New Roman" w:hAnsi="Times New Roman" w:cs="Times New Roman"/>
                <w:b/>
                <w:bCs/>
              </w:rPr>
              <w:t xml:space="preserve"> –</w:t>
            </w:r>
            <w:r>
              <w:rPr>
                <w:rFonts w:ascii="Times New Roman" w:hAnsi="Times New Roman" w:cs="Times New Roman"/>
                <w:b/>
                <w:bCs/>
              </w:rPr>
              <w:t xml:space="preserve"> </w:t>
            </w:r>
            <w:r w:rsidRPr="001621A4">
              <w:rPr>
                <w:rFonts w:ascii="Times New Roman" w:hAnsi="Times New Roman" w:cs="Times New Roman"/>
                <w:b/>
                <w:bCs/>
              </w:rPr>
              <w:t>539.743,29 lei fără TVA</w:t>
            </w:r>
          </w:p>
          <w:p w14:paraId="624B3C44" w14:textId="6FE56700" w:rsidR="00763391" w:rsidRPr="002D5134" w:rsidRDefault="00763391" w:rsidP="00763391">
            <w:pPr>
              <w:pStyle w:val="Style14"/>
              <w:widowControl/>
              <w:rPr>
                <w:rStyle w:val="FontStyle42"/>
                <w:b w:val="0"/>
                <w:bCs w:val="0"/>
                <w:sz w:val="24"/>
                <w:szCs w:val="24"/>
              </w:rPr>
            </w:pPr>
            <w:r w:rsidRPr="002D5134">
              <w:rPr>
                <w:rStyle w:val="FontStyle42"/>
                <w:b w:val="0"/>
                <w:bCs w:val="0"/>
                <w:sz w:val="24"/>
                <w:szCs w:val="24"/>
              </w:rPr>
              <w:t xml:space="preserve">Rezerva de implementare pentru ajustarea de preț – </w:t>
            </w:r>
            <w:r w:rsidRPr="002D5134">
              <w:rPr>
                <w:rStyle w:val="FontStyle42"/>
                <w:sz w:val="24"/>
                <w:szCs w:val="24"/>
              </w:rPr>
              <w:t>94.994,82 lei fără TVA</w:t>
            </w:r>
            <w:r w:rsidRPr="002D5134">
              <w:rPr>
                <w:rStyle w:val="FontStyle42"/>
                <w:b w:val="0"/>
                <w:bCs w:val="0"/>
                <w:sz w:val="24"/>
                <w:szCs w:val="24"/>
              </w:rPr>
              <w:t xml:space="preserve"> </w:t>
            </w:r>
          </w:p>
          <w:p w14:paraId="5202520D" w14:textId="6DA5FF42" w:rsidR="00763391" w:rsidRPr="00F55C97" w:rsidRDefault="00763391" w:rsidP="00763391">
            <w:pPr>
              <w:pStyle w:val="Style14"/>
              <w:widowControl/>
              <w:jc w:val="left"/>
              <w:rPr>
                <w:rStyle w:val="FontStyle42"/>
                <w:b w:val="0"/>
                <w:bCs w:val="0"/>
                <w:sz w:val="24"/>
                <w:szCs w:val="24"/>
              </w:rPr>
            </w:pPr>
            <w:r w:rsidRPr="002D5134">
              <w:rPr>
                <w:rStyle w:val="FontStyle42"/>
                <w:b w:val="0"/>
                <w:bCs w:val="0"/>
                <w:sz w:val="24"/>
                <w:szCs w:val="24"/>
              </w:rPr>
              <w:t xml:space="preserve">Valoarea cheltuielilor pentru diverse si neprevăzute este –  </w:t>
            </w:r>
            <w:r w:rsidRPr="002D5134">
              <w:rPr>
                <w:rStyle w:val="FontStyle42"/>
                <w:sz w:val="24"/>
                <w:szCs w:val="24"/>
              </w:rPr>
              <w:t>205.386,14 lei fără TVA</w:t>
            </w:r>
          </w:p>
          <w:p w14:paraId="5EAD6867" w14:textId="77777777" w:rsidR="00763391" w:rsidRDefault="00763391" w:rsidP="00763391">
            <w:pPr>
              <w:pStyle w:val="Style13"/>
              <w:widowControl/>
              <w:tabs>
                <w:tab w:val="left" w:pos="670"/>
              </w:tabs>
              <w:spacing w:line="240" w:lineRule="auto"/>
              <w:ind w:firstLine="0"/>
              <w:rPr>
                <w:rStyle w:val="FontStyle52"/>
                <w:sz w:val="24"/>
                <w:szCs w:val="24"/>
              </w:rPr>
            </w:pPr>
          </w:p>
          <w:p w14:paraId="54C91FEF" w14:textId="071B35F2" w:rsidR="00763391" w:rsidRDefault="00763391" w:rsidP="00763391">
            <w:pPr>
              <w:pStyle w:val="Style13"/>
              <w:widowControl/>
              <w:tabs>
                <w:tab w:val="left" w:pos="670"/>
              </w:tabs>
              <w:spacing w:line="240" w:lineRule="auto"/>
              <w:ind w:firstLine="0"/>
              <w:rPr>
                <w:rStyle w:val="FontStyle52"/>
                <w:color w:val="FF0000"/>
                <w:sz w:val="24"/>
                <w:szCs w:val="24"/>
              </w:rPr>
            </w:pPr>
            <w:r w:rsidRPr="00F55C97">
              <w:rPr>
                <w:rStyle w:val="FontStyle52"/>
                <w:sz w:val="24"/>
                <w:szCs w:val="24"/>
              </w:rPr>
              <w:t xml:space="preserve">Durata contractului </w:t>
            </w:r>
            <w:r>
              <w:rPr>
                <w:rStyle w:val="FontStyle52"/>
                <w:sz w:val="24"/>
                <w:szCs w:val="24"/>
              </w:rPr>
              <w:t xml:space="preserve">– </w:t>
            </w:r>
            <w:r w:rsidRPr="00F55C97">
              <w:rPr>
                <w:rStyle w:val="FontStyle52"/>
                <w:b/>
                <w:bCs/>
                <w:sz w:val="24"/>
                <w:szCs w:val="24"/>
              </w:rPr>
              <w:t>24</w:t>
            </w:r>
            <w:r w:rsidRPr="00F55C97">
              <w:rPr>
                <w:rStyle w:val="FontStyle42"/>
                <w:sz w:val="24"/>
                <w:szCs w:val="24"/>
              </w:rPr>
              <w:t xml:space="preserve"> luni </w:t>
            </w:r>
            <w:r w:rsidRPr="00F55C97">
              <w:rPr>
                <w:rStyle w:val="FontStyle42"/>
                <w:b w:val="0"/>
                <w:bCs w:val="0"/>
                <w:sz w:val="24"/>
                <w:szCs w:val="24"/>
              </w:rPr>
              <w:t xml:space="preserve">din </w:t>
            </w:r>
            <w:r w:rsidRPr="00F55C97">
              <w:rPr>
                <w:rStyle w:val="FontStyle52"/>
                <w:sz w:val="24"/>
                <w:szCs w:val="24"/>
              </w:rPr>
              <w:t xml:space="preserve">care </w:t>
            </w:r>
            <w:r w:rsidRPr="00F55C97">
              <w:rPr>
                <w:rStyle w:val="FontStyle52"/>
                <w:b/>
                <w:bCs/>
                <w:sz w:val="24"/>
                <w:szCs w:val="24"/>
              </w:rPr>
              <w:t>6 luni</w:t>
            </w:r>
            <w:r w:rsidRPr="00F55C97">
              <w:rPr>
                <w:rStyle w:val="FontStyle52"/>
                <w:sz w:val="24"/>
                <w:szCs w:val="24"/>
              </w:rPr>
              <w:t xml:space="preserve"> perioada de proiectare care include și Proiectul pentru Autorizația de construire</w:t>
            </w:r>
            <w:r w:rsidRPr="00F55C97">
              <w:rPr>
                <w:rStyle w:val="FontStyle53"/>
                <w:b w:val="0"/>
                <w:bCs w:val="0"/>
                <w:i w:val="0"/>
                <w:iCs w:val="0"/>
                <w:sz w:val="24"/>
                <w:szCs w:val="24"/>
              </w:rPr>
              <w:t>,</w:t>
            </w:r>
            <w:r w:rsidRPr="00F55C97">
              <w:rPr>
                <w:rStyle w:val="FontStyle53"/>
                <w:i w:val="0"/>
                <w:iCs w:val="0"/>
                <w:sz w:val="24"/>
                <w:szCs w:val="24"/>
              </w:rPr>
              <w:t xml:space="preserve"> 6 luni </w:t>
            </w:r>
            <w:r w:rsidRPr="00F55C97">
              <w:rPr>
                <w:rStyle w:val="FontStyle53"/>
                <w:b w:val="0"/>
                <w:bCs w:val="0"/>
                <w:i w:val="0"/>
                <w:iCs w:val="0"/>
                <w:sz w:val="24"/>
                <w:szCs w:val="24"/>
              </w:rPr>
              <w:t>perioada necesară obținerii tuturor avizelor și a Autorizației de construire</w:t>
            </w:r>
            <w:r w:rsidRPr="00F55C97">
              <w:rPr>
                <w:rStyle w:val="FontStyle53"/>
                <w:i w:val="0"/>
                <w:iCs w:val="0"/>
                <w:sz w:val="24"/>
                <w:szCs w:val="24"/>
              </w:rPr>
              <w:t>, 12 luni</w:t>
            </w:r>
            <w:r w:rsidRPr="00F55C97">
              <w:rPr>
                <w:rStyle w:val="FontStyle53"/>
                <w:sz w:val="24"/>
                <w:szCs w:val="24"/>
              </w:rPr>
              <w:t xml:space="preserve"> </w:t>
            </w:r>
            <w:r w:rsidRPr="00F55C97">
              <w:rPr>
                <w:rStyle w:val="FontStyle53"/>
                <w:b w:val="0"/>
                <w:bCs w:val="0"/>
                <w:sz w:val="24"/>
                <w:szCs w:val="24"/>
              </w:rPr>
              <w:t xml:space="preserve">-  </w:t>
            </w:r>
            <w:r w:rsidRPr="00F55C97">
              <w:rPr>
                <w:rStyle w:val="FontStyle52"/>
                <w:b/>
                <w:bCs/>
                <w:sz w:val="24"/>
                <w:szCs w:val="24"/>
              </w:rPr>
              <w:t>perioada de execuție</w:t>
            </w:r>
            <w:r>
              <w:rPr>
                <w:rStyle w:val="FontStyle52"/>
                <w:sz w:val="24"/>
                <w:szCs w:val="24"/>
              </w:rPr>
              <w:t>.</w:t>
            </w:r>
          </w:p>
          <w:p w14:paraId="446C83F7" w14:textId="74C8549C" w:rsidR="00763391" w:rsidRDefault="00763391" w:rsidP="00763391">
            <w:pPr>
              <w:pStyle w:val="Style13"/>
              <w:widowControl/>
              <w:tabs>
                <w:tab w:val="left" w:pos="670"/>
              </w:tabs>
              <w:spacing w:line="240" w:lineRule="auto"/>
              <w:ind w:firstLine="0"/>
              <w:rPr>
                <w:rStyle w:val="FontStyle52"/>
                <w:sz w:val="24"/>
                <w:szCs w:val="24"/>
              </w:rPr>
            </w:pPr>
            <w:r>
              <w:rPr>
                <w:rStyle w:val="FontStyle42"/>
                <w:b w:val="0"/>
                <w:bCs w:val="0"/>
                <w:sz w:val="24"/>
                <w:szCs w:val="24"/>
              </w:rPr>
              <w:t>P</w:t>
            </w:r>
            <w:r w:rsidRPr="002D5134">
              <w:rPr>
                <w:rStyle w:val="FontStyle42"/>
                <w:b w:val="0"/>
                <w:bCs w:val="0"/>
                <w:sz w:val="24"/>
                <w:szCs w:val="24"/>
              </w:rPr>
              <w:t>erioada de garanție a lucrărilor</w:t>
            </w:r>
            <w:r w:rsidRPr="002D5134">
              <w:rPr>
                <w:rStyle w:val="FontStyle42"/>
                <w:sz w:val="24"/>
                <w:szCs w:val="24"/>
              </w:rPr>
              <w:t xml:space="preserve"> </w:t>
            </w:r>
            <w:r>
              <w:rPr>
                <w:rStyle w:val="FontStyle42"/>
                <w:sz w:val="24"/>
                <w:szCs w:val="24"/>
              </w:rPr>
              <w:t xml:space="preserve">– </w:t>
            </w:r>
            <w:r w:rsidRPr="00F55C97">
              <w:rPr>
                <w:rStyle w:val="FontStyle42"/>
                <w:sz w:val="24"/>
                <w:szCs w:val="24"/>
              </w:rPr>
              <w:t>120 de luni</w:t>
            </w:r>
            <w:r w:rsidRPr="00F55C97">
              <w:rPr>
                <w:rStyle w:val="FontStyle52"/>
                <w:sz w:val="24"/>
                <w:szCs w:val="24"/>
              </w:rPr>
              <w:t>.</w:t>
            </w:r>
            <w:r>
              <w:rPr>
                <w:rStyle w:val="FontStyle52"/>
                <w:sz w:val="24"/>
                <w:szCs w:val="24"/>
              </w:rPr>
              <w:t xml:space="preserve"> </w:t>
            </w:r>
            <w:r w:rsidRPr="00F55C97">
              <w:rPr>
                <w:rStyle w:val="FontStyle52"/>
                <w:sz w:val="24"/>
                <w:szCs w:val="24"/>
              </w:rPr>
              <w:t>Garanția de Buna execuție</w:t>
            </w:r>
            <w:r>
              <w:rPr>
                <w:rStyle w:val="FontStyle52"/>
                <w:sz w:val="24"/>
                <w:szCs w:val="24"/>
              </w:rPr>
              <w:t xml:space="preserve"> – </w:t>
            </w:r>
            <w:r w:rsidRPr="00F55C97">
              <w:rPr>
                <w:rStyle w:val="FontStyle52"/>
                <w:sz w:val="24"/>
                <w:szCs w:val="24"/>
              </w:rPr>
              <w:t xml:space="preserve">în cuantum de </w:t>
            </w:r>
            <w:r w:rsidRPr="00F55C97">
              <w:rPr>
                <w:rStyle w:val="FontStyle42"/>
                <w:sz w:val="24"/>
                <w:szCs w:val="24"/>
              </w:rPr>
              <w:t xml:space="preserve">10% </w:t>
            </w:r>
            <w:r w:rsidRPr="00F55C97">
              <w:rPr>
                <w:rStyle w:val="FontStyle52"/>
                <w:sz w:val="24"/>
                <w:szCs w:val="24"/>
              </w:rPr>
              <w:t>din valoarea Contractului</w:t>
            </w:r>
            <w:r>
              <w:rPr>
                <w:rStyle w:val="FontStyle52"/>
                <w:sz w:val="24"/>
                <w:szCs w:val="24"/>
              </w:rPr>
              <w:t>.</w:t>
            </w:r>
          </w:p>
          <w:p w14:paraId="41D64528" w14:textId="77777777" w:rsidR="00763391" w:rsidRDefault="00763391" w:rsidP="00763391">
            <w:pPr>
              <w:pStyle w:val="Style13"/>
              <w:widowControl/>
              <w:tabs>
                <w:tab w:val="left" w:pos="670"/>
              </w:tabs>
              <w:spacing w:line="240" w:lineRule="auto"/>
              <w:ind w:firstLine="0"/>
              <w:rPr>
                <w:rStyle w:val="FontStyle52"/>
                <w:sz w:val="24"/>
                <w:szCs w:val="24"/>
              </w:rPr>
            </w:pPr>
          </w:p>
          <w:p w14:paraId="2A254C9A" w14:textId="77777777" w:rsidR="00763391" w:rsidRPr="00F55C97" w:rsidRDefault="00763391" w:rsidP="00763391">
            <w:pPr>
              <w:widowControl/>
              <w:autoSpaceDN/>
              <w:spacing w:before="0" w:beforeAutospacing="0" w:afterAutospacing="0"/>
              <w:ind w:left="6521" w:right="0"/>
              <w:jc w:val="center"/>
              <w:textAlignment w:val="auto"/>
              <w:rPr>
                <w:rFonts w:ascii="Times New Roman" w:eastAsia="Times New Roman" w:hAnsi="Times New Roman" w:cs="Times New Roman"/>
                <w:color w:val="000000"/>
                <w:sz w:val="24"/>
                <w:szCs w:val="24"/>
                <w:lang w:eastAsia="ro-RO"/>
              </w:rPr>
            </w:pPr>
          </w:p>
          <w:p w14:paraId="463B0265" w14:textId="3AD657E2" w:rsidR="00763391" w:rsidRPr="00F55C97" w:rsidRDefault="00763391" w:rsidP="00763391">
            <w:pPr>
              <w:widowControl/>
              <w:autoSpaceDN/>
              <w:spacing w:before="0" w:beforeAutospacing="0" w:afterAutospacing="0"/>
              <w:ind w:right="0"/>
              <w:textAlignment w:val="auto"/>
              <w:rPr>
                <w:rFonts w:ascii="Times New Roman" w:eastAsia="Times New Roman" w:hAnsi="Times New Roman" w:cs="Times New Roman"/>
                <w:b/>
                <w:bCs/>
                <w:color w:val="000000"/>
                <w:sz w:val="24"/>
                <w:szCs w:val="24"/>
                <w:lang w:eastAsia="ro-RO"/>
              </w:rPr>
            </w:pPr>
            <w:bookmarkStart w:id="1" w:name="_Hlk129860237"/>
            <w:r w:rsidRPr="00F55C97">
              <w:rPr>
                <w:rFonts w:ascii="Times New Roman" w:eastAsia="Times New Roman" w:hAnsi="Times New Roman" w:cs="Times New Roman"/>
                <w:b/>
                <w:bCs/>
                <w:color w:val="000000"/>
                <w:sz w:val="24"/>
                <w:szCs w:val="24"/>
                <w:lang w:eastAsia="ro-RO"/>
              </w:rPr>
              <w:t xml:space="preserve">Director Direcția Implementare Proiecte </w:t>
            </w:r>
          </w:p>
          <w:p w14:paraId="70BE73F4" w14:textId="26100E42" w:rsidR="00763391" w:rsidRPr="00F55C97" w:rsidRDefault="00763391" w:rsidP="00763391">
            <w:pPr>
              <w:widowControl/>
              <w:autoSpaceDN/>
              <w:spacing w:before="0" w:beforeAutospacing="0" w:afterAutospacing="0"/>
              <w:ind w:right="0"/>
              <w:textAlignment w:val="auto"/>
              <w:rPr>
                <w:rFonts w:ascii="Times New Roman" w:eastAsia="Times New Roman" w:hAnsi="Times New Roman" w:cs="Times New Roman"/>
                <w:b/>
                <w:bCs/>
                <w:color w:val="000000"/>
                <w:sz w:val="24"/>
                <w:szCs w:val="24"/>
                <w:lang w:eastAsia="ro-RO"/>
              </w:rPr>
            </w:pPr>
            <w:r w:rsidRPr="00F55C97">
              <w:rPr>
                <w:rFonts w:ascii="Times New Roman" w:eastAsia="Times New Roman" w:hAnsi="Times New Roman" w:cs="Times New Roman"/>
                <w:b/>
                <w:bCs/>
                <w:color w:val="000000"/>
                <w:sz w:val="24"/>
                <w:szCs w:val="24"/>
                <w:lang w:eastAsia="ro-RO"/>
              </w:rPr>
              <w:t>Ing. Nicolae MARCU</w:t>
            </w:r>
            <w:bookmarkEnd w:id="1"/>
          </w:p>
          <w:p w14:paraId="7BA601D7" w14:textId="77777777" w:rsidR="00763391" w:rsidRPr="00F55C97" w:rsidRDefault="00763391" w:rsidP="00763391">
            <w:pPr>
              <w:widowControl/>
              <w:autoSpaceDN/>
              <w:spacing w:before="0" w:beforeAutospacing="0" w:afterAutospacing="0"/>
              <w:ind w:right="0"/>
              <w:textAlignment w:val="auto"/>
              <w:rPr>
                <w:rFonts w:ascii="Times New Roman" w:eastAsia="Times New Roman" w:hAnsi="Times New Roman" w:cs="Times New Roman"/>
                <w:b/>
                <w:bCs/>
                <w:color w:val="000000"/>
                <w:sz w:val="24"/>
                <w:szCs w:val="24"/>
                <w:lang w:eastAsia="ro-RO"/>
              </w:rPr>
            </w:pPr>
          </w:p>
          <w:p w14:paraId="10E48C50" w14:textId="77777777" w:rsidR="00763391" w:rsidRPr="00F55C97" w:rsidRDefault="00763391" w:rsidP="00763391">
            <w:pPr>
              <w:widowControl/>
              <w:autoSpaceDN/>
              <w:spacing w:before="0" w:beforeAutospacing="0" w:afterAutospacing="0"/>
              <w:ind w:right="0"/>
              <w:textAlignment w:val="auto"/>
              <w:rPr>
                <w:rFonts w:ascii="Times New Roman" w:eastAsia="Times New Roman" w:hAnsi="Times New Roman" w:cs="Times New Roman"/>
                <w:b/>
                <w:bCs/>
                <w:color w:val="000000"/>
                <w:sz w:val="24"/>
                <w:szCs w:val="24"/>
                <w:lang w:eastAsia="ro-RO"/>
              </w:rPr>
            </w:pPr>
          </w:p>
          <w:p w14:paraId="11746B62" w14:textId="77777777" w:rsidR="00763391" w:rsidRPr="00F55C97" w:rsidRDefault="00763391" w:rsidP="00763391">
            <w:pPr>
              <w:widowControl/>
              <w:autoSpaceDN/>
              <w:spacing w:before="0" w:beforeAutospacing="0" w:afterAutospacing="0"/>
              <w:ind w:right="0"/>
              <w:textAlignment w:val="auto"/>
              <w:rPr>
                <w:rFonts w:ascii="Times New Roman" w:eastAsia="Times New Roman" w:hAnsi="Times New Roman" w:cs="Times New Roman"/>
                <w:b/>
                <w:bCs/>
                <w:color w:val="000000"/>
                <w:sz w:val="24"/>
                <w:szCs w:val="24"/>
                <w:lang w:eastAsia="ro-RO"/>
              </w:rPr>
            </w:pPr>
          </w:p>
          <w:p w14:paraId="7A714CBB" w14:textId="77777777" w:rsidR="00763391" w:rsidRPr="00F55C97" w:rsidRDefault="00763391" w:rsidP="00763391">
            <w:pPr>
              <w:widowControl/>
              <w:autoSpaceDN/>
              <w:spacing w:before="0" w:beforeAutospacing="0" w:afterAutospacing="0"/>
              <w:ind w:left="0" w:right="0"/>
              <w:textAlignment w:val="auto"/>
              <w:rPr>
                <w:rFonts w:ascii="Times New Roman" w:eastAsia="Times New Roman" w:hAnsi="Times New Roman" w:cs="Times New Roman"/>
                <w:b/>
                <w:bCs/>
                <w:color w:val="000000"/>
                <w:sz w:val="24"/>
                <w:szCs w:val="24"/>
                <w:lang w:eastAsia="ro-RO"/>
              </w:rPr>
            </w:pPr>
          </w:p>
          <w:p w14:paraId="3D7D9B77" w14:textId="54578A56" w:rsidR="00763391" w:rsidRPr="00F55C97" w:rsidRDefault="00763391" w:rsidP="00763391">
            <w:pPr>
              <w:widowControl/>
              <w:autoSpaceDN/>
              <w:spacing w:before="0" w:beforeAutospacing="0" w:afterAutospacing="0"/>
              <w:ind w:right="0"/>
              <w:textAlignment w:val="auto"/>
              <w:rPr>
                <w:rFonts w:ascii="Times New Roman" w:eastAsia="Times New Roman" w:hAnsi="Times New Roman" w:cs="Times New Roman"/>
                <w:b/>
                <w:bCs/>
                <w:color w:val="000000"/>
                <w:sz w:val="24"/>
                <w:szCs w:val="24"/>
                <w:lang w:eastAsia="ro-RO"/>
              </w:rPr>
            </w:pPr>
            <w:r w:rsidRPr="00F55C97">
              <w:rPr>
                <w:rFonts w:ascii="Times New Roman" w:eastAsia="Times New Roman" w:hAnsi="Times New Roman" w:cs="Times New Roman"/>
                <w:b/>
                <w:bCs/>
                <w:color w:val="000000"/>
                <w:sz w:val="24"/>
                <w:szCs w:val="24"/>
                <w:lang w:eastAsia="ro-RO"/>
              </w:rPr>
              <w:t xml:space="preserve">Șef Serviciu Investiții, RK, Calamități </w:t>
            </w:r>
          </w:p>
          <w:p w14:paraId="641ABFEF" w14:textId="2B02E63B" w:rsidR="00763391" w:rsidRPr="00F55C97" w:rsidRDefault="00763391" w:rsidP="00763391">
            <w:pPr>
              <w:widowControl/>
              <w:autoSpaceDN/>
              <w:spacing w:before="0" w:beforeAutospacing="0" w:afterAutospacing="0"/>
              <w:ind w:right="0"/>
              <w:textAlignment w:val="auto"/>
              <w:rPr>
                <w:rFonts w:ascii="Times New Roman" w:eastAsia="Times New Roman" w:hAnsi="Times New Roman" w:cs="Times New Roman"/>
                <w:color w:val="000000"/>
                <w:sz w:val="24"/>
                <w:szCs w:val="24"/>
                <w:lang w:eastAsia="ro-RO"/>
              </w:rPr>
            </w:pPr>
            <w:r w:rsidRPr="00F55C97">
              <w:rPr>
                <w:rFonts w:ascii="Times New Roman" w:eastAsia="Times New Roman" w:hAnsi="Times New Roman" w:cs="Times New Roman"/>
                <w:b/>
                <w:bCs/>
                <w:color w:val="000000"/>
                <w:sz w:val="24"/>
                <w:szCs w:val="24"/>
                <w:lang w:eastAsia="ro-RO"/>
              </w:rPr>
              <w:t>Ing. Alecsandru GHEORGHIU</w:t>
            </w:r>
          </w:p>
        </w:tc>
      </w:tr>
      <w:tr w:rsidR="00763391" w:rsidRPr="00F55C97" w14:paraId="4D058C6A" w14:textId="77777777" w:rsidTr="00AA3FCF">
        <w:trPr>
          <w:gridAfter w:val="3"/>
          <w:wAfter w:w="7701" w:type="dxa"/>
          <w:trHeight w:val="300"/>
        </w:trPr>
        <w:tc>
          <w:tcPr>
            <w:tcW w:w="9810" w:type="dxa"/>
            <w:gridSpan w:val="13"/>
            <w:tcBorders>
              <w:top w:val="nil"/>
              <w:left w:val="nil"/>
              <w:bottom w:val="nil"/>
              <w:right w:val="nil"/>
            </w:tcBorders>
            <w:shd w:val="clear" w:color="auto" w:fill="auto"/>
          </w:tcPr>
          <w:p w14:paraId="45865206" w14:textId="77777777" w:rsidR="00763391" w:rsidRPr="00F55C97" w:rsidRDefault="00763391" w:rsidP="00763391">
            <w:pPr>
              <w:widowControl/>
              <w:autoSpaceDN/>
              <w:spacing w:before="0" w:beforeAutospacing="0" w:afterAutospacing="0"/>
              <w:ind w:left="0" w:right="0"/>
              <w:textAlignment w:val="auto"/>
              <w:rPr>
                <w:rFonts w:ascii="Times New Roman" w:eastAsia="Times New Roman" w:hAnsi="Times New Roman" w:cs="Times New Roman"/>
                <w:color w:val="000000"/>
                <w:sz w:val="24"/>
                <w:szCs w:val="24"/>
                <w:lang w:eastAsia="ro-RO"/>
              </w:rPr>
            </w:pPr>
          </w:p>
        </w:tc>
      </w:tr>
    </w:tbl>
    <w:p w14:paraId="44003754" w14:textId="4462E9BF" w:rsidR="003F12D5" w:rsidRPr="00F55C97" w:rsidRDefault="003F12D5" w:rsidP="002D5134">
      <w:pPr>
        <w:tabs>
          <w:tab w:val="left" w:pos="1681"/>
        </w:tabs>
        <w:ind w:left="0"/>
      </w:pPr>
    </w:p>
    <w:sectPr w:rsidR="003F12D5" w:rsidRPr="00F55C97" w:rsidSect="00C82115">
      <w:footerReference w:type="default" r:id="rId9"/>
      <w:pgSz w:w="11906" w:h="16838"/>
      <w:pgMar w:top="72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80857" w14:textId="77777777" w:rsidR="001232C6" w:rsidRDefault="001232C6" w:rsidP="008976AC">
      <w:pPr>
        <w:spacing w:before="0"/>
      </w:pPr>
      <w:r>
        <w:separator/>
      </w:r>
    </w:p>
  </w:endnote>
  <w:endnote w:type="continuationSeparator" w:id="0">
    <w:p w14:paraId="1D260FCA" w14:textId="77777777" w:rsidR="001232C6" w:rsidRDefault="001232C6" w:rsidP="008976A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Bold">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0395811"/>
      <w:docPartObj>
        <w:docPartGallery w:val="Page Numbers (Bottom of Page)"/>
        <w:docPartUnique/>
      </w:docPartObj>
    </w:sdtPr>
    <w:sdtContent>
      <w:p w14:paraId="70153574" w14:textId="64ED36D8" w:rsidR="008976AC" w:rsidRDefault="008976AC" w:rsidP="001224A2">
        <w:pPr>
          <w:pStyle w:val="Footer"/>
          <w:jc w:val="center"/>
        </w:pPr>
        <w:r>
          <w:fldChar w:fldCharType="begin"/>
        </w:r>
        <w:r>
          <w:instrText>PAGE   \* MERGEFORMAT</w:instrText>
        </w:r>
        <w:r>
          <w:fldChar w:fldCharType="separate"/>
        </w:r>
        <w:r>
          <w:t>2</w:t>
        </w:r>
        <w:r>
          <w:fldChar w:fldCharType="end"/>
        </w:r>
      </w:p>
    </w:sdtContent>
  </w:sdt>
  <w:p w14:paraId="509FBAC1" w14:textId="77777777" w:rsidR="008976AC" w:rsidRDefault="00897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939C2" w14:textId="77777777" w:rsidR="001232C6" w:rsidRDefault="001232C6" w:rsidP="008976AC">
      <w:pPr>
        <w:spacing w:before="0"/>
      </w:pPr>
      <w:r>
        <w:separator/>
      </w:r>
    </w:p>
  </w:footnote>
  <w:footnote w:type="continuationSeparator" w:id="0">
    <w:p w14:paraId="7984637F" w14:textId="77777777" w:rsidR="001232C6" w:rsidRDefault="001232C6" w:rsidP="008976AC">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EE43BCE"/>
    <w:lvl w:ilvl="0">
      <w:numFmt w:val="bullet"/>
      <w:lvlText w:val="*"/>
      <w:lvlJc w:val="left"/>
    </w:lvl>
  </w:abstractNum>
  <w:abstractNum w:abstractNumId="1" w15:restartNumberingAfterBreak="0">
    <w:nsid w:val="04ED2808"/>
    <w:multiLevelType w:val="hybridMultilevel"/>
    <w:tmpl w:val="CC103C66"/>
    <w:lvl w:ilvl="0" w:tplc="5E0AF938">
      <w:numFmt w:val="bullet"/>
      <w:lvlText w:val="-"/>
      <w:lvlJc w:val="left"/>
      <w:pPr>
        <w:ind w:left="2890" w:hanging="360"/>
      </w:pPr>
      <w:rPr>
        <w:rFonts w:ascii="Times New Roman" w:eastAsia="Times New Roman" w:hAnsi="Times New Roman" w:cs="Times New Roman" w:hint="default"/>
        <w:color w:val="auto"/>
      </w:rPr>
    </w:lvl>
    <w:lvl w:ilvl="1" w:tplc="04180003" w:tentative="1">
      <w:start w:val="1"/>
      <w:numFmt w:val="bullet"/>
      <w:lvlText w:val="o"/>
      <w:lvlJc w:val="left"/>
      <w:pPr>
        <w:ind w:left="3610" w:hanging="360"/>
      </w:pPr>
      <w:rPr>
        <w:rFonts w:ascii="Courier New" w:hAnsi="Courier New" w:cs="Courier New" w:hint="default"/>
      </w:rPr>
    </w:lvl>
    <w:lvl w:ilvl="2" w:tplc="04180005" w:tentative="1">
      <w:start w:val="1"/>
      <w:numFmt w:val="bullet"/>
      <w:lvlText w:val=""/>
      <w:lvlJc w:val="left"/>
      <w:pPr>
        <w:ind w:left="4330" w:hanging="360"/>
      </w:pPr>
      <w:rPr>
        <w:rFonts w:ascii="Wingdings" w:hAnsi="Wingdings" w:hint="default"/>
      </w:rPr>
    </w:lvl>
    <w:lvl w:ilvl="3" w:tplc="04180001" w:tentative="1">
      <w:start w:val="1"/>
      <w:numFmt w:val="bullet"/>
      <w:lvlText w:val=""/>
      <w:lvlJc w:val="left"/>
      <w:pPr>
        <w:ind w:left="5050" w:hanging="360"/>
      </w:pPr>
      <w:rPr>
        <w:rFonts w:ascii="Symbol" w:hAnsi="Symbol" w:hint="default"/>
      </w:rPr>
    </w:lvl>
    <w:lvl w:ilvl="4" w:tplc="04180003" w:tentative="1">
      <w:start w:val="1"/>
      <w:numFmt w:val="bullet"/>
      <w:lvlText w:val="o"/>
      <w:lvlJc w:val="left"/>
      <w:pPr>
        <w:ind w:left="5770" w:hanging="360"/>
      </w:pPr>
      <w:rPr>
        <w:rFonts w:ascii="Courier New" w:hAnsi="Courier New" w:cs="Courier New" w:hint="default"/>
      </w:rPr>
    </w:lvl>
    <w:lvl w:ilvl="5" w:tplc="04180005" w:tentative="1">
      <w:start w:val="1"/>
      <w:numFmt w:val="bullet"/>
      <w:lvlText w:val=""/>
      <w:lvlJc w:val="left"/>
      <w:pPr>
        <w:ind w:left="6490" w:hanging="360"/>
      </w:pPr>
      <w:rPr>
        <w:rFonts w:ascii="Wingdings" w:hAnsi="Wingdings" w:hint="default"/>
      </w:rPr>
    </w:lvl>
    <w:lvl w:ilvl="6" w:tplc="04180001" w:tentative="1">
      <w:start w:val="1"/>
      <w:numFmt w:val="bullet"/>
      <w:lvlText w:val=""/>
      <w:lvlJc w:val="left"/>
      <w:pPr>
        <w:ind w:left="7210" w:hanging="360"/>
      </w:pPr>
      <w:rPr>
        <w:rFonts w:ascii="Symbol" w:hAnsi="Symbol" w:hint="default"/>
      </w:rPr>
    </w:lvl>
    <w:lvl w:ilvl="7" w:tplc="04180003" w:tentative="1">
      <w:start w:val="1"/>
      <w:numFmt w:val="bullet"/>
      <w:lvlText w:val="o"/>
      <w:lvlJc w:val="left"/>
      <w:pPr>
        <w:ind w:left="7930" w:hanging="360"/>
      </w:pPr>
      <w:rPr>
        <w:rFonts w:ascii="Courier New" w:hAnsi="Courier New" w:cs="Courier New" w:hint="default"/>
      </w:rPr>
    </w:lvl>
    <w:lvl w:ilvl="8" w:tplc="04180005" w:tentative="1">
      <w:start w:val="1"/>
      <w:numFmt w:val="bullet"/>
      <w:lvlText w:val=""/>
      <w:lvlJc w:val="left"/>
      <w:pPr>
        <w:ind w:left="8650" w:hanging="360"/>
      </w:pPr>
      <w:rPr>
        <w:rFonts w:ascii="Wingdings" w:hAnsi="Wingdings" w:hint="default"/>
      </w:rPr>
    </w:lvl>
  </w:abstractNum>
  <w:abstractNum w:abstractNumId="2" w15:restartNumberingAfterBreak="0">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3" w15:restartNumberingAfterBreak="0">
    <w:nsid w:val="16986E14"/>
    <w:multiLevelType w:val="hybridMultilevel"/>
    <w:tmpl w:val="7130C3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12CD3"/>
    <w:multiLevelType w:val="hybridMultilevel"/>
    <w:tmpl w:val="8EC46B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A3C95"/>
    <w:multiLevelType w:val="multilevel"/>
    <w:tmpl w:val="B736383E"/>
    <w:lvl w:ilvl="0">
      <w:start w:val="1"/>
      <w:numFmt w:val="lowerRoman"/>
      <w:lvlText w:val="(%1)"/>
      <w:lvlJc w:val="left"/>
      <w:rPr>
        <w:rFonts w:ascii="Times New Roman" w:hAnsi="Times New Roman" w:cs="Times New Roman"/>
        <w:b w:val="0"/>
        <w:bCs w:val="0"/>
        <w:i w:val="0"/>
        <w:iCs w:val="0"/>
        <w:smallCaps w:val="0"/>
        <w:color w:val="000000"/>
        <w:spacing w:val="0"/>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5BC6444"/>
    <w:multiLevelType w:val="hybridMultilevel"/>
    <w:tmpl w:val="FCD62ADC"/>
    <w:lvl w:ilvl="0" w:tplc="E556B52C">
      <w:start w:val="10"/>
      <w:numFmt w:val="bullet"/>
      <w:lvlText w:val="-"/>
      <w:lvlJc w:val="left"/>
      <w:pPr>
        <w:ind w:left="720" w:hanging="360"/>
      </w:pPr>
      <w:rPr>
        <w:rFonts w:ascii="Calibri" w:eastAsiaTheme="minorHAnsi" w:hAnsi="Calibri" w:cs="Calibr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2B0DDD"/>
    <w:multiLevelType w:val="hybridMultilevel"/>
    <w:tmpl w:val="0088B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5D4490"/>
    <w:multiLevelType w:val="multilevel"/>
    <w:tmpl w:val="0EC858B0"/>
    <w:lvl w:ilvl="0">
      <w:start w:val="1"/>
      <w:numFmt w:val="decimal"/>
      <w:lvlText w:val="%1)"/>
      <w:lvlJc w:val="left"/>
      <w:rPr>
        <w:rFonts w:ascii="Times New Roman" w:hAnsi="Times New Roman" w:cs="Times New Roman"/>
        <w:b w:val="0"/>
        <w:bCs w:val="0"/>
        <w:i w:val="0"/>
        <w:iCs w:val="0"/>
        <w:smallCaps w:val="0"/>
        <w:color w:val="000000"/>
        <w:spacing w:val="0"/>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358560EB"/>
    <w:multiLevelType w:val="hybridMultilevel"/>
    <w:tmpl w:val="A32681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10161"/>
    <w:multiLevelType w:val="hybridMultilevel"/>
    <w:tmpl w:val="2102B4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F1389F"/>
    <w:multiLevelType w:val="hybridMultilevel"/>
    <w:tmpl w:val="405C5926"/>
    <w:lvl w:ilvl="0" w:tplc="EB7EE44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3875587">
    <w:abstractNumId w:val="2"/>
  </w:num>
  <w:num w:numId="2" w16cid:durableId="1361474364">
    <w:abstractNumId w:val="11"/>
  </w:num>
  <w:num w:numId="3" w16cid:durableId="1511605099">
    <w:abstractNumId w:val="6"/>
  </w:num>
  <w:num w:numId="4" w16cid:durableId="801385013">
    <w:abstractNumId w:val="7"/>
  </w:num>
  <w:num w:numId="5" w16cid:durableId="809789905">
    <w:abstractNumId w:val="3"/>
  </w:num>
  <w:num w:numId="6" w16cid:durableId="729814107">
    <w:abstractNumId w:val="4"/>
  </w:num>
  <w:num w:numId="7" w16cid:durableId="1464957455">
    <w:abstractNumId w:val="9"/>
  </w:num>
  <w:num w:numId="8" w16cid:durableId="743376412">
    <w:abstractNumId w:val="10"/>
  </w:num>
  <w:num w:numId="9" w16cid:durableId="1578326203">
    <w:abstractNumId w:val="0"/>
    <w:lvlOverride w:ilvl="0">
      <w:lvl w:ilvl="0">
        <w:start w:val="65535"/>
        <w:numFmt w:val="bullet"/>
        <w:lvlText w:val="•"/>
        <w:legacy w:legacy="1" w:legacySpace="0" w:legacyIndent="302"/>
        <w:lvlJc w:val="left"/>
        <w:rPr>
          <w:rFonts w:ascii="Times New Roman" w:hAnsi="Times New Roman" w:cs="Times New Roman" w:hint="default"/>
        </w:rPr>
      </w:lvl>
    </w:lvlOverride>
  </w:num>
  <w:num w:numId="10" w16cid:durableId="1140922594">
    <w:abstractNumId w:val="0"/>
    <w:lvlOverride w:ilvl="0">
      <w:lvl w:ilvl="0">
        <w:start w:val="65535"/>
        <w:numFmt w:val="bullet"/>
        <w:lvlText w:val="•"/>
        <w:legacy w:legacy="1" w:legacySpace="0" w:legacyIndent="303"/>
        <w:lvlJc w:val="left"/>
        <w:rPr>
          <w:rFonts w:ascii="Times New Roman" w:hAnsi="Times New Roman" w:cs="Times New Roman" w:hint="default"/>
        </w:rPr>
      </w:lvl>
    </w:lvlOverride>
  </w:num>
  <w:num w:numId="11" w16cid:durableId="989021657">
    <w:abstractNumId w:val="1"/>
  </w:num>
  <w:num w:numId="12" w16cid:durableId="103810357">
    <w:abstractNumId w:val="8"/>
  </w:num>
  <w:num w:numId="13" w16cid:durableId="858197837">
    <w:abstractNumId w:val="8"/>
    <w:lvlOverride w:ilvl="0">
      <w:startOverride w:val="1"/>
    </w:lvlOverride>
  </w:num>
  <w:num w:numId="14" w16cid:durableId="1523477635">
    <w:abstractNumId w:val="5"/>
  </w:num>
  <w:num w:numId="15" w16cid:durableId="1547058394">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729"/>
    <w:rsid w:val="00004968"/>
    <w:rsid w:val="00005A4C"/>
    <w:rsid w:val="000121F1"/>
    <w:rsid w:val="00016DE3"/>
    <w:rsid w:val="00020DCF"/>
    <w:rsid w:val="00041DC2"/>
    <w:rsid w:val="00045347"/>
    <w:rsid w:val="000727ED"/>
    <w:rsid w:val="00087E6B"/>
    <w:rsid w:val="00087F34"/>
    <w:rsid w:val="00091411"/>
    <w:rsid w:val="000A49A0"/>
    <w:rsid w:val="000B151F"/>
    <w:rsid w:val="000B409D"/>
    <w:rsid w:val="000B624A"/>
    <w:rsid w:val="000C20D3"/>
    <w:rsid w:val="000F631C"/>
    <w:rsid w:val="000F6CEC"/>
    <w:rsid w:val="00110618"/>
    <w:rsid w:val="001224A2"/>
    <w:rsid w:val="001232C6"/>
    <w:rsid w:val="001248DC"/>
    <w:rsid w:val="00124BF5"/>
    <w:rsid w:val="00126F62"/>
    <w:rsid w:val="001456C9"/>
    <w:rsid w:val="00152543"/>
    <w:rsid w:val="001621A4"/>
    <w:rsid w:val="001626C7"/>
    <w:rsid w:val="001662FD"/>
    <w:rsid w:val="00167297"/>
    <w:rsid w:val="00187588"/>
    <w:rsid w:val="00190D13"/>
    <w:rsid w:val="00194C86"/>
    <w:rsid w:val="001955F8"/>
    <w:rsid w:val="001A26FD"/>
    <w:rsid w:val="001A4240"/>
    <w:rsid w:val="001B07FC"/>
    <w:rsid w:val="001B74F2"/>
    <w:rsid w:val="001F2882"/>
    <w:rsid w:val="001F4EB4"/>
    <w:rsid w:val="002016CF"/>
    <w:rsid w:val="00211526"/>
    <w:rsid w:val="002229B3"/>
    <w:rsid w:val="00231326"/>
    <w:rsid w:val="0023560E"/>
    <w:rsid w:val="0024356F"/>
    <w:rsid w:val="00243921"/>
    <w:rsid w:val="00247D8B"/>
    <w:rsid w:val="00260663"/>
    <w:rsid w:val="002618CC"/>
    <w:rsid w:val="00266C2F"/>
    <w:rsid w:val="00277441"/>
    <w:rsid w:val="0028159E"/>
    <w:rsid w:val="00284F9D"/>
    <w:rsid w:val="00294B42"/>
    <w:rsid w:val="002A1861"/>
    <w:rsid w:val="002B2918"/>
    <w:rsid w:val="002D353C"/>
    <w:rsid w:val="002D5134"/>
    <w:rsid w:val="002D7D92"/>
    <w:rsid w:val="002E0CE2"/>
    <w:rsid w:val="002F0916"/>
    <w:rsid w:val="002F27F1"/>
    <w:rsid w:val="00312926"/>
    <w:rsid w:val="003153A8"/>
    <w:rsid w:val="00317E20"/>
    <w:rsid w:val="0034288D"/>
    <w:rsid w:val="00344267"/>
    <w:rsid w:val="00352FA1"/>
    <w:rsid w:val="0036617D"/>
    <w:rsid w:val="00367D5A"/>
    <w:rsid w:val="003768AF"/>
    <w:rsid w:val="00382C53"/>
    <w:rsid w:val="00385FBD"/>
    <w:rsid w:val="00395E0B"/>
    <w:rsid w:val="003A3C8F"/>
    <w:rsid w:val="003B2312"/>
    <w:rsid w:val="003B58E8"/>
    <w:rsid w:val="003F1159"/>
    <w:rsid w:val="003F12D5"/>
    <w:rsid w:val="00401123"/>
    <w:rsid w:val="00410A71"/>
    <w:rsid w:val="00410E32"/>
    <w:rsid w:val="00442D3D"/>
    <w:rsid w:val="0044429B"/>
    <w:rsid w:val="00457F80"/>
    <w:rsid w:val="004654D0"/>
    <w:rsid w:val="00474F22"/>
    <w:rsid w:val="00476606"/>
    <w:rsid w:val="004825A8"/>
    <w:rsid w:val="00485B35"/>
    <w:rsid w:val="00493BFB"/>
    <w:rsid w:val="004A5C90"/>
    <w:rsid w:val="004A66DB"/>
    <w:rsid w:val="004C645E"/>
    <w:rsid w:val="004D080C"/>
    <w:rsid w:val="004E012E"/>
    <w:rsid w:val="004E0817"/>
    <w:rsid w:val="004F5C77"/>
    <w:rsid w:val="005327C9"/>
    <w:rsid w:val="0054108B"/>
    <w:rsid w:val="00552188"/>
    <w:rsid w:val="00556CA1"/>
    <w:rsid w:val="00562DE8"/>
    <w:rsid w:val="00564893"/>
    <w:rsid w:val="00571FB0"/>
    <w:rsid w:val="00576561"/>
    <w:rsid w:val="00580F94"/>
    <w:rsid w:val="005946FF"/>
    <w:rsid w:val="00596A6B"/>
    <w:rsid w:val="005A40B5"/>
    <w:rsid w:val="005C1F82"/>
    <w:rsid w:val="005C34B5"/>
    <w:rsid w:val="005C4290"/>
    <w:rsid w:val="005C5FE7"/>
    <w:rsid w:val="005D7420"/>
    <w:rsid w:val="005E0818"/>
    <w:rsid w:val="00601591"/>
    <w:rsid w:val="00603199"/>
    <w:rsid w:val="00612A78"/>
    <w:rsid w:val="00622EBC"/>
    <w:rsid w:val="00625969"/>
    <w:rsid w:val="00633332"/>
    <w:rsid w:val="00660EFC"/>
    <w:rsid w:val="00664CB8"/>
    <w:rsid w:val="00665216"/>
    <w:rsid w:val="0068687A"/>
    <w:rsid w:val="00691129"/>
    <w:rsid w:val="00700CC8"/>
    <w:rsid w:val="00702EDA"/>
    <w:rsid w:val="00715F53"/>
    <w:rsid w:val="00716693"/>
    <w:rsid w:val="007425E7"/>
    <w:rsid w:val="00744011"/>
    <w:rsid w:val="00763391"/>
    <w:rsid w:val="00786ADE"/>
    <w:rsid w:val="007B2723"/>
    <w:rsid w:val="007B2C24"/>
    <w:rsid w:val="007C6465"/>
    <w:rsid w:val="007D6172"/>
    <w:rsid w:val="007E365F"/>
    <w:rsid w:val="007E75F0"/>
    <w:rsid w:val="00816FDC"/>
    <w:rsid w:val="008250ED"/>
    <w:rsid w:val="00831E6E"/>
    <w:rsid w:val="008452C5"/>
    <w:rsid w:val="0085584E"/>
    <w:rsid w:val="008621F2"/>
    <w:rsid w:val="00863E3C"/>
    <w:rsid w:val="00871406"/>
    <w:rsid w:val="008976AC"/>
    <w:rsid w:val="008A4D42"/>
    <w:rsid w:val="008C0570"/>
    <w:rsid w:val="008D24F6"/>
    <w:rsid w:val="0090643B"/>
    <w:rsid w:val="009155FC"/>
    <w:rsid w:val="0092268C"/>
    <w:rsid w:val="00934FD0"/>
    <w:rsid w:val="00953B47"/>
    <w:rsid w:val="00972049"/>
    <w:rsid w:val="00995AA1"/>
    <w:rsid w:val="009A20E8"/>
    <w:rsid w:val="009A4114"/>
    <w:rsid w:val="009A56E1"/>
    <w:rsid w:val="009B2172"/>
    <w:rsid w:val="009B6BD4"/>
    <w:rsid w:val="009B6D5B"/>
    <w:rsid w:val="009D03DD"/>
    <w:rsid w:val="009D1499"/>
    <w:rsid w:val="009D5BCD"/>
    <w:rsid w:val="009E1180"/>
    <w:rsid w:val="009E3EB9"/>
    <w:rsid w:val="00A02F8E"/>
    <w:rsid w:val="00A17DF9"/>
    <w:rsid w:val="00A36BD9"/>
    <w:rsid w:val="00A50900"/>
    <w:rsid w:val="00A66641"/>
    <w:rsid w:val="00AA1F8B"/>
    <w:rsid w:val="00AA3FCF"/>
    <w:rsid w:val="00AC3205"/>
    <w:rsid w:val="00AD44D3"/>
    <w:rsid w:val="00AD5198"/>
    <w:rsid w:val="00AD54FF"/>
    <w:rsid w:val="00B11129"/>
    <w:rsid w:val="00B137E7"/>
    <w:rsid w:val="00B161A6"/>
    <w:rsid w:val="00B17E99"/>
    <w:rsid w:val="00B45EBB"/>
    <w:rsid w:val="00B52A41"/>
    <w:rsid w:val="00B756BD"/>
    <w:rsid w:val="00B82FC2"/>
    <w:rsid w:val="00B83536"/>
    <w:rsid w:val="00BA1B55"/>
    <w:rsid w:val="00BB1F47"/>
    <w:rsid w:val="00BB3C40"/>
    <w:rsid w:val="00BC070E"/>
    <w:rsid w:val="00BC3691"/>
    <w:rsid w:val="00BD0286"/>
    <w:rsid w:val="00BD0B55"/>
    <w:rsid w:val="00BE34A6"/>
    <w:rsid w:val="00BF21E7"/>
    <w:rsid w:val="00BF5D95"/>
    <w:rsid w:val="00C1471B"/>
    <w:rsid w:val="00C22C9F"/>
    <w:rsid w:val="00C242AE"/>
    <w:rsid w:val="00C30ACF"/>
    <w:rsid w:val="00C326BC"/>
    <w:rsid w:val="00C4380C"/>
    <w:rsid w:val="00C62899"/>
    <w:rsid w:val="00C70087"/>
    <w:rsid w:val="00C7643D"/>
    <w:rsid w:val="00C77F20"/>
    <w:rsid w:val="00C82115"/>
    <w:rsid w:val="00C83AC1"/>
    <w:rsid w:val="00C91047"/>
    <w:rsid w:val="00C95895"/>
    <w:rsid w:val="00CA6729"/>
    <w:rsid w:val="00CB203C"/>
    <w:rsid w:val="00D05132"/>
    <w:rsid w:val="00D274B8"/>
    <w:rsid w:val="00D349EC"/>
    <w:rsid w:val="00D42322"/>
    <w:rsid w:val="00D4666D"/>
    <w:rsid w:val="00D47C28"/>
    <w:rsid w:val="00D50145"/>
    <w:rsid w:val="00D50240"/>
    <w:rsid w:val="00D6246C"/>
    <w:rsid w:val="00D75416"/>
    <w:rsid w:val="00D76F99"/>
    <w:rsid w:val="00D91F39"/>
    <w:rsid w:val="00DC7A50"/>
    <w:rsid w:val="00DD2169"/>
    <w:rsid w:val="00DD31EC"/>
    <w:rsid w:val="00DE40F4"/>
    <w:rsid w:val="00E17D38"/>
    <w:rsid w:val="00E21CD3"/>
    <w:rsid w:val="00E41DBE"/>
    <w:rsid w:val="00E43D07"/>
    <w:rsid w:val="00E506BE"/>
    <w:rsid w:val="00E561C0"/>
    <w:rsid w:val="00E76636"/>
    <w:rsid w:val="00E9572C"/>
    <w:rsid w:val="00EA276A"/>
    <w:rsid w:val="00EC757F"/>
    <w:rsid w:val="00ED296A"/>
    <w:rsid w:val="00ED70CF"/>
    <w:rsid w:val="00F0069B"/>
    <w:rsid w:val="00F31761"/>
    <w:rsid w:val="00F31DE7"/>
    <w:rsid w:val="00F43F1D"/>
    <w:rsid w:val="00F52660"/>
    <w:rsid w:val="00F543FE"/>
    <w:rsid w:val="00F557F3"/>
    <w:rsid w:val="00F55C97"/>
    <w:rsid w:val="00F659F2"/>
    <w:rsid w:val="00F702F6"/>
    <w:rsid w:val="00F72A40"/>
    <w:rsid w:val="00F928AF"/>
    <w:rsid w:val="00F9555F"/>
    <w:rsid w:val="00FB44A3"/>
    <w:rsid w:val="00FC61A6"/>
    <w:rsid w:val="00FD470C"/>
    <w:rsid w:val="00FF2FE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BF700"/>
  <w15:docId w15:val="{81EB29CF-7005-4DE7-BA0E-241BA371A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before="100" w:beforeAutospacing="1" w:after="100" w:afterAutospacing="1" w:line="259" w:lineRule="auto"/>
        <w:ind w:left="57" w:right="56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N w:val="0"/>
      <w:spacing w:after="0" w:line="240" w:lineRule="auto"/>
      <w:textAlignment w:val="baseline"/>
    </w:pPr>
  </w:style>
  <w:style w:type="paragraph" w:styleId="Heading1">
    <w:name w:val="heading 1"/>
    <w:basedOn w:val="Normal"/>
    <w:next w:val="Normal"/>
    <w:link w:val="Heading1Char"/>
    <w:qFormat/>
    <w:rsid w:val="00266C2F"/>
    <w:pPr>
      <w:keepNext/>
      <w:widowControl/>
      <w:numPr>
        <w:numId w:val="1"/>
      </w:numPr>
      <w:autoSpaceDN/>
      <w:spacing w:before="360" w:beforeAutospacing="0" w:after="120" w:afterAutospacing="0" w:line="280" w:lineRule="exact"/>
      <w:ind w:right="1134"/>
      <w:contextualSpacing/>
      <w:jc w:val="both"/>
      <w:textAlignment w:val="auto"/>
      <w:outlineLvl w:val="0"/>
    </w:pPr>
    <w:rPr>
      <w:rFonts w:ascii="Trebuchet MS" w:eastAsia="Cambria" w:hAnsi="Trebuchet MS" w:cs="Arial"/>
      <w:b/>
      <w:bCs/>
      <w:caps/>
      <w:kern w:val="24"/>
      <w:sz w:val="26"/>
      <w:szCs w:val="28"/>
      <w:lang w:val="en-US" w:bidi="ne-NP"/>
    </w:rPr>
  </w:style>
  <w:style w:type="paragraph" w:styleId="Heading2">
    <w:name w:val="heading 2"/>
    <w:basedOn w:val="Normal"/>
    <w:next w:val="Normal"/>
    <w:link w:val="Heading2Char"/>
    <w:qFormat/>
    <w:rsid w:val="00266C2F"/>
    <w:pPr>
      <w:keepNext/>
      <w:widowControl/>
      <w:numPr>
        <w:ilvl w:val="1"/>
        <w:numId w:val="1"/>
      </w:numPr>
      <w:autoSpaceDN/>
      <w:spacing w:before="240" w:beforeAutospacing="0" w:after="120" w:afterAutospacing="0" w:line="280" w:lineRule="exact"/>
      <w:ind w:right="1134"/>
      <w:contextualSpacing/>
      <w:jc w:val="both"/>
      <w:textAlignment w:val="auto"/>
      <w:outlineLvl w:val="1"/>
    </w:pPr>
    <w:rPr>
      <w:rFonts w:ascii="Trebuchet MS" w:eastAsia="Cambria" w:hAnsi="Trebuchet MS" w:cs="Arial"/>
      <w:b/>
      <w:bCs/>
      <w:iCs/>
      <w:caps/>
      <w:sz w:val="20"/>
      <w:lang w:val="en-US" w:bidi="ne-NP"/>
    </w:rPr>
  </w:style>
  <w:style w:type="paragraph" w:styleId="Heading3">
    <w:name w:val="heading 3"/>
    <w:basedOn w:val="Normal"/>
    <w:next w:val="Normal"/>
    <w:link w:val="Heading3Char"/>
    <w:qFormat/>
    <w:rsid w:val="00266C2F"/>
    <w:pPr>
      <w:keepNext/>
      <w:widowControl/>
      <w:numPr>
        <w:ilvl w:val="2"/>
        <w:numId w:val="1"/>
      </w:numPr>
      <w:autoSpaceDN/>
      <w:spacing w:before="240" w:beforeAutospacing="0" w:after="120" w:afterAutospacing="0" w:line="280" w:lineRule="exact"/>
      <w:ind w:right="1134"/>
      <w:contextualSpacing/>
      <w:jc w:val="both"/>
      <w:textAlignment w:val="auto"/>
      <w:outlineLvl w:val="2"/>
    </w:pPr>
    <w:rPr>
      <w:rFonts w:ascii="Trebuchet MS" w:eastAsia="Cambria" w:hAnsi="Trebuchet MS" w:cs="Arial"/>
      <w:b/>
      <w:bCs/>
      <w:sz w:val="20"/>
      <w:lang w:val="en-US" w:bidi="ne-NP"/>
    </w:rPr>
  </w:style>
  <w:style w:type="paragraph" w:styleId="Heading4">
    <w:name w:val="heading 4"/>
    <w:basedOn w:val="Normal"/>
    <w:next w:val="Normal"/>
    <w:link w:val="Heading4Char"/>
    <w:qFormat/>
    <w:rsid w:val="00266C2F"/>
    <w:pPr>
      <w:keepNext/>
      <w:widowControl/>
      <w:numPr>
        <w:ilvl w:val="3"/>
        <w:numId w:val="1"/>
      </w:numPr>
      <w:autoSpaceDN/>
      <w:spacing w:before="240" w:beforeAutospacing="0" w:after="120" w:afterAutospacing="0" w:line="280" w:lineRule="exact"/>
      <w:ind w:right="1134"/>
      <w:contextualSpacing/>
      <w:jc w:val="both"/>
      <w:textAlignment w:val="auto"/>
      <w:outlineLvl w:val="3"/>
    </w:pPr>
    <w:rPr>
      <w:rFonts w:ascii="Trebuchet MS" w:eastAsia="Cambria" w:hAnsi="Trebuchet MS" w:cs="Times New Roman"/>
      <w:b/>
      <w:bCs/>
      <w:sz w:val="20"/>
      <w:lang w:val="en-US" w:bidi="ne-NP"/>
    </w:rPr>
  </w:style>
  <w:style w:type="paragraph" w:styleId="Heading5">
    <w:name w:val="heading 5"/>
    <w:basedOn w:val="Normal"/>
    <w:next w:val="Normal"/>
    <w:link w:val="Heading5Char"/>
    <w:qFormat/>
    <w:rsid w:val="00266C2F"/>
    <w:pPr>
      <w:keepNext/>
      <w:widowControl/>
      <w:numPr>
        <w:ilvl w:val="4"/>
        <w:numId w:val="1"/>
      </w:numPr>
      <w:autoSpaceDE w:val="0"/>
      <w:adjustRightInd w:val="0"/>
      <w:spacing w:before="120" w:beforeAutospacing="0" w:afterAutospacing="0" w:line="320" w:lineRule="exact"/>
      <w:ind w:right="0"/>
      <w:jc w:val="both"/>
      <w:textAlignment w:val="auto"/>
      <w:outlineLvl w:val="4"/>
    </w:pPr>
    <w:rPr>
      <w:rFonts w:ascii="Trebuchet MS" w:eastAsia="Cambria" w:hAnsi="Trebuchet MS" w:cs="Calibri"/>
      <w:sz w:val="20"/>
      <w:szCs w:val="20"/>
      <w:lang w:eastAsia="ro-RO"/>
    </w:rPr>
  </w:style>
  <w:style w:type="paragraph" w:styleId="Heading6">
    <w:name w:val="heading 6"/>
    <w:basedOn w:val="Normal"/>
    <w:next w:val="Normal"/>
    <w:link w:val="Heading6Char"/>
    <w:qFormat/>
    <w:rsid w:val="00266C2F"/>
    <w:pPr>
      <w:widowControl/>
      <w:numPr>
        <w:ilvl w:val="5"/>
        <w:numId w:val="1"/>
      </w:numPr>
      <w:autoSpaceDN/>
      <w:spacing w:before="120" w:beforeAutospacing="0" w:afterAutospacing="0" w:line="280" w:lineRule="exact"/>
      <w:ind w:right="-28"/>
      <w:jc w:val="both"/>
      <w:textAlignment w:val="auto"/>
      <w:outlineLvl w:val="5"/>
    </w:pPr>
    <w:rPr>
      <w:rFonts w:ascii="Trebuchet MS" w:eastAsia="Cambria" w:hAnsi="Trebuchet MS" w:cs="Times New Roman"/>
      <w:bCs/>
      <w:sz w:val="20"/>
      <w:szCs w:val="20"/>
    </w:rPr>
  </w:style>
  <w:style w:type="paragraph" w:styleId="Heading7">
    <w:name w:val="heading 7"/>
    <w:basedOn w:val="Normal"/>
    <w:next w:val="Normal"/>
    <w:link w:val="Heading7Char"/>
    <w:qFormat/>
    <w:rsid w:val="00266C2F"/>
    <w:pPr>
      <w:widowControl/>
      <w:numPr>
        <w:ilvl w:val="6"/>
        <w:numId w:val="1"/>
      </w:numPr>
      <w:autoSpaceDE w:val="0"/>
      <w:adjustRightInd w:val="0"/>
      <w:spacing w:before="120" w:beforeAutospacing="0" w:afterAutospacing="0" w:line="280" w:lineRule="exact"/>
      <w:ind w:right="0"/>
      <w:contextualSpacing/>
      <w:jc w:val="both"/>
      <w:textAlignment w:val="auto"/>
      <w:outlineLvl w:val="6"/>
    </w:pPr>
    <w:rPr>
      <w:rFonts w:ascii="Trebuchet MS" w:eastAsia="Cambria" w:hAnsi="Trebuchet MS" w:cs="Calibri"/>
      <w:sz w:val="20"/>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6C2F"/>
    <w:rPr>
      <w:rFonts w:ascii="Trebuchet MS" w:eastAsia="Cambria" w:hAnsi="Trebuchet MS" w:cs="Arial"/>
      <w:b/>
      <w:bCs/>
      <w:caps/>
      <w:kern w:val="24"/>
      <w:sz w:val="26"/>
      <w:szCs w:val="28"/>
      <w:lang w:val="en-US" w:bidi="ne-NP"/>
    </w:rPr>
  </w:style>
  <w:style w:type="character" w:customStyle="1" w:styleId="Heading2Char">
    <w:name w:val="Heading 2 Char"/>
    <w:basedOn w:val="DefaultParagraphFont"/>
    <w:link w:val="Heading2"/>
    <w:rsid w:val="00266C2F"/>
    <w:rPr>
      <w:rFonts w:ascii="Trebuchet MS" w:eastAsia="Cambria" w:hAnsi="Trebuchet MS" w:cs="Arial"/>
      <w:b/>
      <w:bCs/>
      <w:iCs/>
      <w:caps/>
      <w:sz w:val="20"/>
      <w:lang w:val="en-US" w:bidi="ne-NP"/>
    </w:rPr>
  </w:style>
  <w:style w:type="character" w:customStyle="1" w:styleId="Heading3Char">
    <w:name w:val="Heading 3 Char"/>
    <w:basedOn w:val="DefaultParagraphFont"/>
    <w:link w:val="Heading3"/>
    <w:rsid w:val="00266C2F"/>
    <w:rPr>
      <w:rFonts w:ascii="Trebuchet MS" w:eastAsia="Cambria" w:hAnsi="Trebuchet MS" w:cs="Arial"/>
      <w:b/>
      <w:bCs/>
      <w:sz w:val="20"/>
      <w:lang w:val="en-US" w:bidi="ne-NP"/>
    </w:rPr>
  </w:style>
  <w:style w:type="character" w:customStyle="1" w:styleId="Heading4Char">
    <w:name w:val="Heading 4 Char"/>
    <w:basedOn w:val="DefaultParagraphFont"/>
    <w:link w:val="Heading4"/>
    <w:rsid w:val="00266C2F"/>
    <w:rPr>
      <w:rFonts w:ascii="Trebuchet MS" w:eastAsia="Cambria" w:hAnsi="Trebuchet MS" w:cs="Times New Roman"/>
      <w:b/>
      <w:bCs/>
      <w:sz w:val="20"/>
      <w:lang w:val="en-US" w:bidi="ne-NP"/>
    </w:rPr>
  </w:style>
  <w:style w:type="character" w:customStyle="1" w:styleId="Heading5Char">
    <w:name w:val="Heading 5 Char"/>
    <w:basedOn w:val="DefaultParagraphFont"/>
    <w:link w:val="Heading5"/>
    <w:rsid w:val="00266C2F"/>
    <w:rPr>
      <w:rFonts w:ascii="Trebuchet MS" w:eastAsia="Cambria" w:hAnsi="Trebuchet MS" w:cs="Calibri"/>
      <w:sz w:val="20"/>
      <w:szCs w:val="20"/>
      <w:lang w:eastAsia="ro-RO"/>
    </w:rPr>
  </w:style>
  <w:style w:type="character" w:customStyle="1" w:styleId="Heading6Char">
    <w:name w:val="Heading 6 Char"/>
    <w:basedOn w:val="DefaultParagraphFont"/>
    <w:link w:val="Heading6"/>
    <w:rsid w:val="00266C2F"/>
    <w:rPr>
      <w:rFonts w:ascii="Trebuchet MS" w:eastAsia="Cambria" w:hAnsi="Trebuchet MS" w:cs="Times New Roman"/>
      <w:bCs/>
      <w:sz w:val="20"/>
      <w:szCs w:val="20"/>
    </w:rPr>
  </w:style>
  <w:style w:type="character" w:customStyle="1" w:styleId="Heading7Char">
    <w:name w:val="Heading 7 Char"/>
    <w:basedOn w:val="DefaultParagraphFont"/>
    <w:link w:val="Heading7"/>
    <w:rsid w:val="00266C2F"/>
    <w:rPr>
      <w:rFonts w:ascii="Trebuchet MS" w:eastAsia="Cambria" w:hAnsi="Trebuchet MS" w:cs="Calibri"/>
      <w:sz w:val="20"/>
      <w:szCs w:val="20"/>
      <w:lang w:eastAsia="ro-RO"/>
    </w:rPr>
  </w:style>
  <w:style w:type="paragraph" w:customStyle="1" w:styleId="DefaultText">
    <w:name w:val="Default Text"/>
    <w:basedOn w:val="Normal"/>
    <w:rsid w:val="00E21CD3"/>
    <w:pPr>
      <w:widowControl/>
      <w:autoSpaceDN/>
      <w:spacing w:before="0" w:beforeAutospacing="0" w:afterAutospacing="0"/>
      <w:ind w:left="0" w:right="0"/>
      <w:textAlignment w:val="auto"/>
    </w:pPr>
    <w:rPr>
      <w:rFonts w:ascii="Times New Roman" w:eastAsia="Times New Roman" w:hAnsi="Times New Roman" w:cs="Times New Roman"/>
      <w:noProof/>
      <w:sz w:val="24"/>
      <w:szCs w:val="20"/>
      <w:lang w:val="en-US"/>
    </w:rPr>
  </w:style>
  <w:style w:type="paragraph" w:customStyle="1" w:styleId="DefaultText2">
    <w:name w:val="Default Text:2"/>
    <w:basedOn w:val="Normal"/>
    <w:rsid w:val="00247D8B"/>
    <w:pPr>
      <w:widowControl/>
      <w:autoSpaceDN/>
      <w:spacing w:before="0" w:beforeAutospacing="0" w:afterAutospacing="0"/>
      <w:ind w:left="0" w:right="0"/>
      <w:textAlignment w:val="auto"/>
    </w:pPr>
    <w:rPr>
      <w:rFonts w:ascii="Times New Roman" w:eastAsia="Times New Roman" w:hAnsi="Times New Roman" w:cs="Times New Roman"/>
      <w:noProof/>
      <w:sz w:val="24"/>
      <w:szCs w:val="20"/>
      <w:lang w:val="en-US"/>
    </w:rPr>
  </w:style>
  <w:style w:type="paragraph" w:styleId="BalloonText">
    <w:name w:val="Balloon Text"/>
    <w:basedOn w:val="Normal"/>
    <w:link w:val="BalloonTextChar"/>
    <w:uiPriority w:val="99"/>
    <w:semiHidden/>
    <w:unhideWhenUsed/>
    <w:rsid w:val="009E118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180"/>
    <w:rPr>
      <w:rFonts w:ascii="Tahoma" w:hAnsi="Tahoma" w:cs="Tahoma"/>
      <w:sz w:val="16"/>
      <w:szCs w:val="16"/>
    </w:rPr>
  </w:style>
  <w:style w:type="paragraph" w:customStyle="1" w:styleId="CaracterCaracter">
    <w:name w:val="Caracter Caracter"/>
    <w:basedOn w:val="Normal"/>
    <w:rsid w:val="009B6BD4"/>
    <w:pPr>
      <w:widowControl/>
      <w:autoSpaceDN/>
      <w:spacing w:before="0" w:beforeAutospacing="0" w:afterAutospacing="0"/>
      <w:ind w:left="0" w:right="0"/>
      <w:textAlignment w:val="auto"/>
    </w:pPr>
    <w:rPr>
      <w:rFonts w:ascii="Times New Roman" w:eastAsia="Times New Roman" w:hAnsi="Times New Roman" w:cs="Times New Roman"/>
      <w:sz w:val="24"/>
      <w:szCs w:val="24"/>
      <w:lang w:val="pl-PL" w:eastAsia="pl-PL"/>
    </w:rPr>
  </w:style>
  <w:style w:type="paragraph" w:styleId="NoSpacing">
    <w:name w:val="No Spacing"/>
    <w:uiPriority w:val="1"/>
    <w:qFormat/>
    <w:rsid w:val="00F543FE"/>
    <w:pPr>
      <w:widowControl w:val="0"/>
      <w:autoSpaceDN w:val="0"/>
      <w:spacing w:before="0" w:after="0" w:line="240" w:lineRule="auto"/>
      <w:textAlignment w:val="baseline"/>
    </w:pPr>
  </w:style>
  <w:style w:type="paragraph" w:styleId="ListParagraph">
    <w:name w:val="List Paragraph"/>
    <w:basedOn w:val="Normal"/>
    <w:uiPriority w:val="34"/>
    <w:qFormat/>
    <w:rsid w:val="00D75416"/>
    <w:pPr>
      <w:ind w:left="720"/>
      <w:contextualSpacing/>
    </w:pPr>
  </w:style>
  <w:style w:type="table" w:styleId="TableGrid">
    <w:name w:val="Table Grid"/>
    <w:basedOn w:val="TableNormal"/>
    <w:uiPriority w:val="39"/>
    <w:rsid w:val="00C82115"/>
    <w:pPr>
      <w:spacing w:before="0" w:beforeAutospacing="0" w:after="0" w:afterAutospacing="0" w:line="240" w:lineRule="auto"/>
      <w:ind w:left="0" w:right="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76AC"/>
    <w:pPr>
      <w:tabs>
        <w:tab w:val="center" w:pos="4680"/>
        <w:tab w:val="right" w:pos="9360"/>
      </w:tabs>
      <w:spacing w:before="0"/>
    </w:pPr>
  </w:style>
  <w:style w:type="character" w:customStyle="1" w:styleId="HeaderChar">
    <w:name w:val="Header Char"/>
    <w:basedOn w:val="DefaultParagraphFont"/>
    <w:link w:val="Header"/>
    <w:uiPriority w:val="99"/>
    <w:rsid w:val="008976AC"/>
  </w:style>
  <w:style w:type="paragraph" w:styleId="Footer">
    <w:name w:val="footer"/>
    <w:basedOn w:val="Normal"/>
    <w:link w:val="FooterChar"/>
    <w:uiPriority w:val="99"/>
    <w:unhideWhenUsed/>
    <w:rsid w:val="008976AC"/>
    <w:pPr>
      <w:tabs>
        <w:tab w:val="center" w:pos="4680"/>
        <w:tab w:val="right" w:pos="9360"/>
      </w:tabs>
      <w:spacing w:before="0"/>
    </w:pPr>
  </w:style>
  <w:style w:type="character" w:customStyle="1" w:styleId="FooterChar">
    <w:name w:val="Footer Char"/>
    <w:basedOn w:val="DefaultParagraphFont"/>
    <w:link w:val="Footer"/>
    <w:uiPriority w:val="99"/>
    <w:rsid w:val="008976AC"/>
  </w:style>
  <w:style w:type="character" w:customStyle="1" w:styleId="FontStyle45">
    <w:name w:val="Font Style45"/>
    <w:uiPriority w:val="99"/>
    <w:rsid w:val="00E76636"/>
    <w:rPr>
      <w:rFonts w:ascii="Times New Roman" w:hAnsi="Times New Roman" w:cs="Times New Roman"/>
      <w:sz w:val="22"/>
      <w:szCs w:val="22"/>
    </w:rPr>
  </w:style>
  <w:style w:type="character" w:customStyle="1" w:styleId="FontStyle42">
    <w:name w:val="Font Style42"/>
    <w:uiPriority w:val="99"/>
    <w:rsid w:val="00665216"/>
    <w:rPr>
      <w:rFonts w:ascii="Times New Roman" w:hAnsi="Times New Roman" w:cs="Times New Roman"/>
      <w:b/>
      <w:bCs/>
      <w:sz w:val="22"/>
      <w:szCs w:val="22"/>
    </w:rPr>
  </w:style>
  <w:style w:type="paragraph" w:customStyle="1" w:styleId="Style5">
    <w:name w:val="Style5"/>
    <w:basedOn w:val="Normal"/>
    <w:uiPriority w:val="99"/>
    <w:rsid w:val="00BF21E7"/>
    <w:pPr>
      <w:autoSpaceDE w:val="0"/>
      <w:adjustRightInd w:val="0"/>
      <w:spacing w:before="0" w:beforeAutospacing="0" w:afterAutospacing="0" w:line="442" w:lineRule="exact"/>
      <w:ind w:left="0" w:right="0"/>
      <w:jc w:val="both"/>
      <w:textAlignment w:val="auto"/>
    </w:pPr>
    <w:rPr>
      <w:rFonts w:ascii="Calibri" w:eastAsia="Times New Roman" w:hAnsi="Calibri" w:cs="Calibri"/>
      <w:sz w:val="24"/>
      <w:szCs w:val="24"/>
      <w:lang w:eastAsia="ro-RO"/>
    </w:rPr>
  </w:style>
  <w:style w:type="paragraph" w:customStyle="1" w:styleId="Style13">
    <w:name w:val="Style13"/>
    <w:basedOn w:val="Normal"/>
    <w:uiPriority w:val="99"/>
    <w:rsid w:val="00BF21E7"/>
    <w:pPr>
      <w:autoSpaceDE w:val="0"/>
      <w:adjustRightInd w:val="0"/>
      <w:spacing w:before="0" w:beforeAutospacing="0" w:afterAutospacing="0" w:line="317" w:lineRule="exact"/>
      <w:ind w:left="0" w:right="0" w:hanging="302"/>
      <w:jc w:val="both"/>
      <w:textAlignment w:val="auto"/>
    </w:pPr>
    <w:rPr>
      <w:rFonts w:ascii="Calibri" w:eastAsia="Times New Roman" w:hAnsi="Calibri" w:cs="Calibri"/>
      <w:sz w:val="24"/>
      <w:szCs w:val="24"/>
      <w:lang w:eastAsia="ro-RO"/>
    </w:rPr>
  </w:style>
  <w:style w:type="paragraph" w:customStyle="1" w:styleId="Style14">
    <w:name w:val="Style14"/>
    <w:basedOn w:val="Normal"/>
    <w:uiPriority w:val="99"/>
    <w:rsid w:val="00BF21E7"/>
    <w:pPr>
      <w:autoSpaceDE w:val="0"/>
      <w:adjustRightInd w:val="0"/>
      <w:spacing w:before="0" w:beforeAutospacing="0" w:afterAutospacing="0"/>
      <w:ind w:left="0" w:right="0"/>
      <w:jc w:val="both"/>
      <w:textAlignment w:val="auto"/>
    </w:pPr>
    <w:rPr>
      <w:rFonts w:ascii="Calibri" w:eastAsia="Times New Roman" w:hAnsi="Calibri" w:cs="Calibri"/>
      <w:sz w:val="24"/>
      <w:szCs w:val="24"/>
      <w:lang w:eastAsia="ro-RO"/>
    </w:rPr>
  </w:style>
  <w:style w:type="paragraph" w:customStyle="1" w:styleId="Style32">
    <w:name w:val="Style32"/>
    <w:basedOn w:val="Normal"/>
    <w:uiPriority w:val="99"/>
    <w:rsid w:val="00BF21E7"/>
    <w:pPr>
      <w:autoSpaceDE w:val="0"/>
      <w:adjustRightInd w:val="0"/>
      <w:spacing w:before="0" w:beforeAutospacing="0" w:afterAutospacing="0" w:line="281" w:lineRule="exact"/>
      <w:ind w:left="0" w:right="0" w:firstLine="346"/>
      <w:textAlignment w:val="auto"/>
    </w:pPr>
    <w:rPr>
      <w:rFonts w:ascii="Calibri" w:eastAsia="Times New Roman" w:hAnsi="Calibri" w:cs="Calibri"/>
      <w:sz w:val="24"/>
      <w:szCs w:val="24"/>
      <w:lang w:eastAsia="ro-RO"/>
    </w:rPr>
  </w:style>
  <w:style w:type="paragraph" w:customStyle="1" w:styleId="Style33">
    <w:name w:val="Style33"/>
    <w:basedOn w:val="Normal"/>
    <w:uiPriority w:val="99"/>
    <w:rsid w:val="00BF21E7"/>
    <w:pPr>
      <w:autoSpaceDE w:val="0"/>
      <w:adjustRightInd w:val="0"/>
      <w:spacing w:before="0" w:beforeAutospacing="0" w:afterAutospacing="0" w:line="281" w:lineRule="exact"/>
      <w:ind w:left="0" w:right="0" w:hanging="338"/>
      <w:textAlignment w:val="auto"/>
    </w:pPr>
    <w:rPr>
      <w:rFonts w:ascii="Calibri" w:eastAsia="Times New Roman" w:hAnsi="Calibri" w:cs="Calibri"/>
      <w:sz w:val="24"/>
      <w:szCs w:val="24"/>
      <w:lang w:eastAsia="ro-RO"/>
    </w:rPr>
  </w:style>
  <w:style w:type="character" w:customStyle="1" w:styleId="FontStyle52">
    <w:name w:val="Font Style52"/>
    <w:uiPriority w:val="99"/>
    <w:rsid w:val="00BF21E7"/>
    <w:rPr>
      <w:rFonts w:ascii="Times New Roman" w:hAnsi="Times New Roman" w:cs="Times New Roman"/>
      <w:sz w:val="22"/>
      <w:szCs w:val="22"/>
    </w:rPr>
  </w:style>
  <w:style w:type="character" w:customStyle="1" w:styleId="FontStyle53">
    <w:name w:val="Font Style53"/>
    <w:uiPriority w:val="99"/>
    <w:rsid w:val="00BF21E7"/>
    <w:rPr>
      <w:rFonts w:ascii="Times New Roman" w:hAnsi="Times New Roman" w:cs="Times New Roman"/>
      <w:b/>
      <w:bCs/>
      <w:i/>
      <w:iCs/>
      <w:sz w:val="22"/>
      <w:szCs w:val="22"/>
    </w:rPr>
  </w:style>
  <w:style w:type="character" w:customStyle="1" w:styleId="FontStyle54">
    <w:name w:val="Font Style54"/>
    <w:uiPriority w:val="99"/>
    <w:rsid w:val="00BF21E7"/>
    <w:rPr>
      <w:rFonts w:ascii="Times New Roman" w:hAnsi="Times New Roman" w:cs="Times New Roman"/>
      <w:b/>
      <w:bCs/>
      <w:i/>
      <w:iCs/>
      <w:sz w:val="22"/>
      <w:szCs w:val="22"/>
    </w:rPr>
  </w:style>
  <w:style w:type="character" w:customStyle="1" w:styleId="FontStyle21">
    <w:name w:val="Font Style21"/>
    <w:uiPriority w:val="99"/>
    <w:rsid w:val="00231326"/>
    <w:rPr>
      <w:rFonts w:ascii="Times New Roman" w:hAnsi="Times New Roman" w:cs="Times New Roman"/>
      <w:b/>
      <w:bCs/>
      <w:sz w:val="18"/>
      <w:szCs w:val="18"/>
    </w:rPr>
  </w:style>
  <w:style w:type="character" w:customStyle="1" w:styleId="Heading40">
    <w:name w:val="Heading #4_"/>
    <w:basedOn w:val="DefaultParagraphFont"/>
    <w:link w:val="Heading41"/>
    <w:rsid w:val="00167297"/>
    <w:rPr>
      <w:rFonts w:ascii="Arial Narrow" w:eastAsia="Arial Narrow" w:hAnsi="Arial Narrow" w:cs="Arial Narrow"/>
      <w:b/>
      <w:bCs/>
      <w:sz w:val="24"/>
      <w:szCs w:val="24"/>
      <w:shd w:val="clear" w:color="auto" w:fill="FFFFFF"/>
    </w:rPr>
  </w:style>
  <w:style w:type="paragraph" w:customStyle="1" w:styleId="Heading41">
    <w:name w:val="Heading #4"/>
    <w:basedOn w:val="Normal"/>
    <w:link w:val="Heading40"/>
    <w:rsid w:val="00167297"/>
    <w:pPr>
      <w:shd w:val="clear" w:color="auto" w:fill="FFFFFF"/>
      <w:autoSpaceDN/>
      <w:spacing w:before="0" w:beforeAutospacing="0" w:afterAutospacing="0" w:line="360" w:lineRule="auto"/>
      <w:ind w:left="0" w:right="0" w:firstLine="720"/>
      <w:textAlignment w:val="auto"/>
      <w:outlineLvl w:val="3"/>
    </w:pPr>
    <w:rPr>
      <w:rFonts w:ascii="Arial Narrow" w:eastAsia="Arial Narrow" w:hAnsi="Arial Narrow" w:cs="Arial Narrow"/>
      <w:b/>
      <w:bCs/>
      <w:sz w:val="24"/>
      <w:szCs w:val="24"/>
    </w:rPr>
  </w:style>
  <w:style w:type="paragraph" w:styleId="CommentText">
    <w:name w:val="annotation text"/>
    <w:basedOn w:val="Normal"/>
    <w:link w:val="CommentTextChar"/>
    <w:uiPriority w:val="99"/>
    <w:semiHidden/>
    <w:unhideWhenUsed/>
    <w:rsid w:val="003A3C8F"/>
    <w:pPr>
      <w:widowControl/>
      <w:autoSpaceDN/>
      <w:spacing w:before="0" w:beforeAutospacing="0" w:after="200" w:afterAutospacing="0"/>
      <w:ind w:left="0" w:right="0"/>
      <w:textAlignment w:val="auto"/>
    </w:pPr>
    <w:rPr>
      <w:sz w:val="20"/>
      <w:szCs w:val="20"/>
      <w:lang w:val="en-US"/>
    </w:rPr>
  </w:style>
  <w:style w:type="character" w:customStyle="1" w:styleId="CommentTextChar">
    <w:name w:val="Comment Text Char"/>
    <w:basedOn w:val="DefaultParagraphFont"/>
    <w:link w:val="CommentText"/>
    <w:uiPriority w:val="99"/>
    <w:semiHidden/>
    <w:rsid w:val="003A3C8F"/>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34716">
      <w:bodyDiv w:val="1"/>
      <w:marLeft w:val="0"/>
      <w:marRight w:val="0"/>
      <w:marTop w:val="0"/>
      <w:marBottom w:val="0"/>
      <w:divBdr>
        <w:top w:val="none" w:sz="0" w:space="0" w:color="auto"/>
        <w:left w:val="none" w:sz="0" w:space="0" w:color="auto"/>
        <w:bottom w:val="none" w:sz="0" w:space="0" w:color="auto"/>
        <w:right w:val="none" w:sz="0" w:space="0" w:color="auto"/>
      </w:divBdr>
    </w:div>
    <w:div w:id="145632981">
      <w:bodyDiv w:val="1"/>
      <w:marLeft w:val="0"/>
      <w:marRight w:val="0"/>
      <w:marTop w:val="0"/>
      <w:marBottom w:val="0"/>
      <w:divBdr>
        <w:top w:val="none" w:sz="0" w:space="0" w:color="auto"/>
        <w:left w:val="none" w:sz="0" w:space="0" w:color="auto"/>
        <w:bottom w:val="none" w:sz="0" w:space="0" w:color="auto"/>
        <w:right w:val="none" w:sz="0" w:space="0" w:color="auto"/>
      </w:divBdr>
    </w:div>
    <w:div w:id="337469375">
      <w:bodyDiv w:val="1"/>
      <w:marLeft w:val="0"/>
      <w:marRight w:val="0"/>
      <w:marTop w:val="0"/>
      <w:marBottom w:val="0"/>
      <w:divBdr>
        <w:top w:val="none" w:sz="0" w:space="0" w:color="auto"/>
        <w:left w:val="none" w:sz="0" w:space="0" w:color="auto"/>
        <w:bottom w:val="none" w:sz="0" w:space="0" w:color="auto"/>
        <w:right w:val="none" w:sz="0" w:space="0" w:color="auto"/>
      </w:divBdr>
    </w:div>
    <w:div w:id="510489565">
      <w:bodyDiv w:val="1"/>
      <w:marLeft w:val="0"/>
      <w:marRight w:val="0"/>
      <w:marTop w:val="0"/>
      <w:marBottom w:val="0"/>
      <w:divBdr>
        <w:top w:val="none" w:sz="0" w:space="0" w:color="auto"/>
        <w:left w:val="none" w:sz="0" w:space="0" w:color="auto"/>
        <w:bottom w:val="none" w:sz="0" w:space="0" w:color="auto"/>
        <w:right w:val="none" w:sz="0" w:space="0" w:color="auto"/>
      </w:divBdr>
    </w:div>
    <w:div w:id="796752000">
      <w:bodyDiv w:val="1"/>
      <w:marLeft w:val="0"/>
      <w:marRight w:val="0"/>
      <w:marTop w:val="0"/>
      <w:marBottom w:val="0"/>
      <w:divBdr>
        <w:top w:val="none" w:sz="0" w:space="0" w:color="auto"/>
        <w:left w:val="none" w:sz="0" w:space="0" w:color="auto"/>
        <w:bottom w:val="none" w:sz="0" w:space="0" w:color="auto"/>
        <w:right w:val="none" w:sz="0" w:space="0" w:color="auto"/>
      </w:divBdr>
    </w:div>
    <w:div w:id="803472172">
      <w:bodyDiv w:val="1"/>
      <w:marLeft w:val="0"/>
      <w:marRight w:val="0"/>
      <w:marTop w:val="0"/>
      <w:marBottom w:val="0"/>
      <w:divBdr>
        <w:top w:val="none" w:sz="0" w:space="0" w:color="auto"/>
        <w:left w:val="none" w:sz="0" w:space="0" w:color="auto"/>
        <w:bottom w:val="none" w:sz="0" w:space="0" w:color="auto"/>
        <w:right w:val="none" w:sz="0" w:space="0" w:color="auto"/>
      </w:divBdr>
    </w:div>
    <w:div w:id="937910477">
      <w:bodyDiv w:val="1"/>
      <w:marLeft w:val="0"/>
      <w:marRight w:val="0"/>
      <w:marTop w:val="0"/>
      <w:marBottom w:val="0"/>
      <w:divBdr>
        <w:top w:val="none" w:sz="0" w:space="0" w:color="auto"/>
        <w:left w:val="none" w:sz="0" w:space="0" w:color="auto"/>
        <w:bottom w:val="none" w:sz="0" w:space="0" w:color="auto"/>
        <w:right w:val="none" w:sz="0" w:space="0" w:color="auto"/>
      </w:divBdr>
    </w:div>
    <w:div w:id="1086196028">
      <w:bodyDiv w:val="1"/>
      <w:marLeft w:val="0"/>
      <w:marRight w:val="0"/>
      <w:marTop w:val="0"/>
      <w:marBottom w:val="0"/>
      <w:divBdr>
        <w:top w:val="none" w:sz="0" w:space="0" w:color="auto"/>
        <w:left w:val="none" w:sz="0" w:space="0" w:color="auto"/>
        <w:bottom w:val="none" w:sz="0" w:space="0" w:color="auto"/>
        <w:right w:val="none" w:sz="0" w:space="0" w:color="auto"/>
      </w:divBdr>
    </w:div>
    <w:div w:id="1104114432">
      <w:bodyDiv w:val="1"/>
      <w:marLeft w:val="0"/>
      <w:marRight w:val="0"/>
      <w:marTop w:val="0"/>
      <w:marBottom w:val="0"/>
      <w:divBdr>
        <w:top w:val="none" w:sz="0" w:space="0" w:color="auto"/>
        <w:left w:val="none" w:sz="0" w:space="0" w:color="auto"/>
        <w:bottom w:val="none" w:sz="0" w:space="0" w:color="auto"/>
        <w:right w:val="none" w:sz="0" w:space="0" w:color="auto"/>
      </w:divBdr>
    </w:div>
    <w:div w:id="1273440261">
      <w:bodyDiv w:val="1"/>
      <w:marLeft w:val="0"/>
      <w:marRight w:val="0"/>
      <w:marTop w:val="0"/>
      <w:marBottom w:val="0"/>
      <w:divBdr>
        <w:top w:val="none" w:sz="0" w:space="0" w:color="auto"/>
        <w:left w:val="none" w:sz="0" w:space="0" w:color="auto"/>
        <w:bottom w:val="none" w:sz="0" w:space="0" w:color="auto"/>
        <w:right w:val="none" w:sz="0" w:space="0" w:color="auto"/>
      </w:divBdr>
    </w:div>
    <w:div w:id="1288582231">
      <w:bodyDiv w:val="1"/>
      <w:marLeft w:val="0"/>
      <w:marRight w:val="0"/>
      <w:marTop w:val="0"/>
      <w:marBottom w:val="0"/>
      <w:divBdr>
        <w:top w:val="none" w:sz="0" w:space="0" w:color="auto"/>
        <w:left w:val="none" w:sz="0" w:space="0" w:color="auto"/>
        <w:bottom w:val="none" w:sz="0" w:space="0" w:color="auto"/>
        <w:right w:val="none" w:sz="0" w:space="0" w:color="auto"/>
      </w:divBdr>
    </w:div>
    <w:div w:id="1326321608">
      <w:bodyDiv w:val="1"/>
      <w:marLeft w:val="0"/>
      <w:marRight w:val="0"/>
      <w:marTop w:val="0"/>
      <w:marBottom w:val="0"/>
      <w:divBdr>
        <w:top w:val="none" w:sz="0" w:space="0" w:color="auto"/>
        <w:left w:val="none" w:sz="0" w:space="0" w:color="auto"/>
        <w:bottom w:val="none" w:sz="0" w:space="0" w:color="auto"/>
        <w:right w:val="none" w:sz="0" w:space="0" w:color="auto"/>
      </w:divBdr>
    </w:div>
    <w:div w:id="1742828132">
      <w:bodyDiv w:val="1"/>
      <w:marLeft w:val="0"/>
      <w:marRight w:val="0"/>
      <w:marTop w:val="0"/>
      <w:marBottom w:val="0"/>
      <w:divBdr>
        <w:top w:val="none" w:sz="0" w:space="0" w:color="auto"/>
        <w:left w:val="none" w:sz="0" w:space="0" w:color="auto"/>
        <w:bottom w:val="none" w:sz="0" w:space="0" w:color="auto"/>
        <w:right w:val="none" w:sz="0" w:space="0" w:color="auto"/>
      </w:divBdr>
    </w:div>
    <w:div w:id="1993020356">
      <w:bodyDiv w:val="1"/>
      <w:marLeft w:val="0"/>
      <w:marRight w:val="0"/>
      <w:marTop w:val="0"/>
      <w:marBottom w:val="0"/>
      <w:divBdr>
        <w:top w:val="none" w:sz="0" w:space="0" w:color="auto"/>
        <w:left w:val="none" w:sz="0" w:space="0" w:color="auto"/>
        <w:bottom w:val="none" w:sz="0" w:space="0" w:color="auto"/>
        <w:right w:val="none" w:sz="0" w:space="0" w:color="auto"/>
      </w:divBdr>
    </w:div>
    <w:div w:id="206243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6DE0C-04FC-47F5-9814-07A6604C8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13</Pages>
  <Words>3256</Words>
  <Characters>18562</Characters>
  <Application>Microsoft Office Word</Application>
  <DocSecurity>0</DocSecurity>
  <Lines>154</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drdpct07</dc:creator>
  <cp:lastModifiedBy>Achizitii-Veronica</cp:lastModifiedBy>
  <cp:revision>5</cp:revision>
  <cp:lastPrinted>2025-01-15T11:55:00Z</cp:lastPrinted>
  <dcterms:created xsi:type="dcterms:W3CDTF">2025-03-10T13:21:00Z</dcterms:created>
  <dcterms:modified xsi:type="dcterms:W3CDTF">2025-03-17T11:57:00Z</dcterms:modified>
</cp:coreProperties>
</file>