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7C28" w14:textId="77777777" w:rsidR="00882573" w:rsidRDefault="00882573">
      <w:pPr>
        <w:rPr>
          <w:rFonts w:ascii="Times New Roman" w:hAnsi="Times New Roman" w:cs="Times New Roman"/>
          <w:b/>
          <w:sz w:val="24"/>
          <w:szCs w:val="24"/>
        </w:rPr>
      </w:pPr>
    </w:p>
    <w:p w14:paraId="689EC4E6" w14:textId="2E594A92" w:rsidR="001960F8" w:rsidRDefault="00884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8FFCE99" wp14:editId="4731887D">
            <wp:extent cx="5761355" cy="1499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9880" w14:textId="77777777" w:rsidR="005D2575" w:rsidRPr="00611AE1" w:rsidRDefault="005D2575">
      <w:pPr>
        <w:rPr>
          <w:rFonts w:ascii="Times New Roman" w:hAnsi="Times New Roman" w:cs="Times New Roman"/>
          <w:b/>
          <w:sz w:val="24"/>
          <w:szCs w:val="24"/>
        </w:rPr>
      </w:pPr>
      <w:r w:rsidRPr="00611AE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E0428B" w:rsidRPr="00611AE1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1B8B4463" w14:textId="77777777" w:rsidR="000F4596" w:rsidRDefault="000F4596" w:rsidP="00611AE1">
      <w:pPr>
        <w:pStyle w:val="NoSpacing"/>
        <w:jc w:val="both"/>
      </w:pPr>
    </w:p>
    <w:p w14:paraId="48CB544B" w14:textId="77777777" w:rsidR="00E0428B" w:rsidRPr="00611AE1" w:rsidRDefault="00E0428B" w:rsidP="00611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D68">
        <w:t xml:space="preserve">        </w:t>
      </w:r>
      <w:r w:rsidR="00996921">
        <w:t xml:space="preserve">       </w:t>
      </w:r>
      <w:proofErr w:type="spellStart"/>
      <w:r w:rsidRPr="00611AE1"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 w:rsidRPr="00611AE1">
        <w:rPr>
          <w:rFonts w:ascii="Times New Roman" w:hAnsi="Times New Roman" w:cs="Times New Roman"/>
          <w:b/>
          <w:sz w:val="24"/>
          <w:szCs w:val="24"/>
        </w:rPr>
        <w:t>,</w:t>
      </w:r>
    </w:p>
    <w:p w14:paraId="3B6DA247" w14:textId="55260B5F" w:rsidR="00E0428B" w:rsidRPr="00611AE1" w:rsidRDefault="00AF6D68" w:rsidP="00611AE1">
      <w:pPr>
        <w:pStyle w:val="NoSpacing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848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0428B" w:rsidRPr="00611AE1">
        <w:rPr>
          <w:rFonts w:ascii="Times New Roman" w:hAnsi="Times New Roman" w:cs="Times New Roman"/>
          <w:b/>
          <w:sz w:val="24"/>
          <w:szCs w:val="24"/>
        </w:rPr>
        <w:t>Director</w:t>
      </w:r>
      <w:r w:rsidR="00996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28B" w:rsidRPr="00611AE1">
        <w:rPr>
          <w:rFonts w:ascii="Times New Roman" w:hAnsi="Times New Roman" w:cs="Times New Roman"/>
          <w:b/>
          <w:sz w:val="24"/>
          <w:szCs w:val="24"/>
        </w:rPr>
        <w:t>Regional,</w:t>
      </w:r>
    </w:p>
    <w:p w14:paraId="77F7603F" w14:textId="1E3EBA82" w:rsidR="00E0428B" w:rsidRPr="005D0EFD" w:rsidRDefault="00AF6D68" w:rsidP="00611AE1">
      <w:pPr>
        <w:pStyle w:val="NoSpacing"/>
        <w:ind w:left="5040"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692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406B3">
        <w:rPr>
          <w:rFonts w:ascii="Times New Roman" w:hAnsi="Times New Roman" w:cs="Times New Roman"/>
          <w:b/>
          <w:sz w:val="24"/>
          <w:szCs w:val="24"/>
        </w:rPr>
        <w:t>Ec</w:t>
      </w:r>
      <w:r w:rsidR="00E0428B" w:rsidRPr="00611A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406B3">
        <w:rPr>
          <w:rFonts w:ascii="Times New Roman" w:hAnsi="Times New Roman" w:cs="Times New Roman"/>
          <w:b/>
          <w:sz w:val="24"/>
          <w:szCs w:val="24"/>
        </w:rPr>
        <w:t>Ichim</w:t>
      </w:r>
      <w:proofErr w:type="spellEnd"/>
      <w:r w:rsidR="00840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28B" w:rsidRPr="00611AE1">
        <w:rPr>
          <w:rFonts w:ascii="Times New Roman" w:hAnsi="Times New Roman" w:cs="Times New Roman"/>
          <w:b/>
          <w:sz w:val="24"/>
          <w:szCs w:val="24"/>
        </w:rPr>
        <w:t>Mari</w:t>
      </w:r>
      <w:r w:rsidR="008406B3">
        <w:rPr>
          <w:rFonts w:ascii="Times New Roman" w:hAnsi="Times New Roman" w:cs="Times New Roman"/>
          <w:b/>
          <w:sz w:val="24"/>
          <w:szCs w:val="24"/>
        </w:rPr>
        <w:t>a</w:t>
      </w:r>
      <w:r w:rsidR="00E0428B" w:rsidRPr="00611AE1">
        <w:rPr>
          <w:rFonts w:ascii="Times New Roman" w:hAnsi="Times New Roman" w:cs="Times New Roman"/>
          <w:b/>
          <w:sz w:val="24"/>
          <w:szCs w:val="24"/>
        </w:rPr>
        <w:t>n</w:t>
      </w:r>
    </w:p>
    <w:p w14:paraId="683444A6" w14:textId="5A6E53BE" w:rsidR="00E0428B" w:rsidRDefault="00E0428B">
      <w:pPr>
        <w:rPr>
          <w:rFonts w:ascii="Times New Roman" w:hAnsi="Times New Roman" w:cs="Times New Roman"/>
          <w:b/>
          <w:sz w:val="24"/>
          <w:szCs w:val="24"/>
        </w:rPr>
      </w:pPr>
    </w:p>
    <w:p w14:paraId="558F79A3" w14:textId="77777777" w:rsidR="001821B4" w:rsidRDefault="001821B4">
      <w:pPr>
        <w:rPr>
          <w:rFonts w:ascii="Times New Roman" w:hAnsi="Times New Roman" w:cs="Times New Roman"/>
          <w:b/>
          <w:sz w:val="24"/>
          <w:szCs w:val="24"/>
        </w:rPr>
      </w:pPr>
    </w:p>
    <w:p w14:paraId="383A8692" w14:textId="77777777" w:rsidR="00C824CE" w:rsidRDefault="00C824CE" w:rsidP="00E04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INSTRUCTIUNI CATRE OFERTANTI</w:t>
      </w:r>
    </w:p>
    <w:p w14:paraId="384968F4" w14:textId="77777777" w:rsidR="00E412B2" w:rsidRDefault="00E412B2" w:rsidP="00E04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29F17" w14:textId="26C8E347" w:rsidR="00B034CA" w:rsidRPr="00197FD1" w:rsidRDefault="00B034CA" w:rsidP="00B034CA">
      <w:pPr>
        <w:spacing w:after="0" w:line="256" w:lineRule="auto"/>
        <w:jc w:val="center"/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</w:pPr>
      <w:bookmarkStart w:id="0" w:name="_Hlk66435764"/>
      <w:r w:rsidRPr="00197FD1">
        <w:rPr>
          <w:rFonts w:ascii="Times New Roman" w:eastAsia="Calibri" w:hAnsi="Times New Roman" w:cs="Times New Roman"/>
          <w:b/>
          <w:sz w:val="28"/>
          <w:szCs w:val="28"/>
          <w:lang w:val="ro-RO"/>
        </w:rPr>
        <w:t>,,Achizitie</w:t>
      </w:r>
      <w:r w:rsidR="0024546F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mixtura asfaltica BA16 -</w:t>
      </w:r>
      <w:r w:rsidR="009D64F2">
        <w:rPr>
          <w:rFonts w:ascii="Times New Roman" w:eastAsia="Calibri" w:hAnsi="Times New Roman" w:cs="Times New Roman"/>
          <w:b/>
          <w:sz w:val="28"/>
          <w:szCs w:val="28"/>
          <w:lang w:val="ro-RO"/>
        </w:rPr>
        <w:t>10.0</w:t>
      </w:r>
      <w:r w:rsidR="0024546F">
        <w:rPr>
          <w:rFonts w:ascii="Times New Roman" w:eastAsia="Calibri" w:hAnsi="Times New Roman" w:cs="Times New Roman"/>
          <w:b/>
          <w:sz w:val="28"/>
          <w:szCs w:val="28"/>
          <w:lang w:val="ro-RO"/>
        </w:rPr>
        <w:t>00 tone</w:t>
      </w:r>
      <w:r w:rsidRPr="00197FD1"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  <w:t>’’</w:t>
      </w:r>
    </w:p>
    <w:bookmarkEnd w:id="0"/>
    <w:p w14:paraId="2B3E1797" w14:textId="77777777" w:rsidR="00B034CA" w:rsidRPr="00197FD1" w:rsidRDefault="00B034CA" w:rsidP="00B034CA">
      <w:pPr>
        <w:spacing w:after="0" w:line="256" w:lineRule="auto"/>
        <w:jc w:val="center"/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</w:pPr>
    </w:p>
    <w:p w14:paraId="081BB45B" w14:textId="77777777" w:rsidR="00B034CA" w:rsidRPr="00197FD1" w:rsidRDefault="00B034CA" w:rsidP="00B034CA">
      <w:pPr>
        <w:spacing w:after="0" w:line="256" w:lineRule="auto"/>
        <w:jc w:val="center"/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</w:pPr>
      <w:r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  <w:t>CONTRACT DE PRODUSE - 12 luni</w:t>
      </w:r>
    </w:p>
    <w:p w14:paraId="29E2B8E3" w14:textId="77777777" w:rsidR="00B034CA" w:rsidRPr="00197FD1" w:rsidRDefault="00B034CA" w:rsidP="00B034CA">
      <w:pPr>
        <w:spacing w:after="0" w:line="256" w:lineRule="auto"/>
        <w:jc w:val="center"/>
        <w:rPr>
          <w:rFonts w:ascii="Times New Roman" w:eastAsia="Cambria" w:hAnsi="Times New Roman" w:cs="Times New Roman"/>
          <w:b/>
          <w:noProof/>
          <w:sz w:val="28"/>
          <w:szCs w:val="28"/>
          <w:lang w:val="ro-RO"/>
        </w:rPr>
      </w:pPr>
    </w:p>
    <w:p w14:paraId="7F09424C" w14:textId="607605BD" w:rsidR="0024546F" w:rsidRPr="00411D60" w:rsidRDefault="00B034CA" w:rsidP="0024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97FD1">
        <w:rPr>
          <w:rFonts w:ascii="Times New Roman" w:eastAsia="Cambria" w:hAnsi="Times New Roman" w:cs="Times New Roman"/>
          <w:sz w:val="24"/>
          <w:szCs w:val="24"/>
          <w:lang w:val="ro-RO"/>
        </w:rPr>
        <w:tab/>
      </w:r>
      <w:r w:rsidRPr="00197FD1">
        <w:rPr>
          <w:rFonts w:ascii="Times New Roman" w:eastAsia="Cambria" w:hAnsi="Times New Roman" w:cs="Times New Roman"/>
          <w:sz w:val="24"/>
          <w:szCs w:val="24"/>
          <w:lang w:val="ro-RO"/>
        </w:rPr>
        <w:tab/>
      </w:r>
      <w:r w:rsidR="0024546F">
        <w:rPr>
          <w:rFonts w:ascii="Times New Roman" w:eastAsia="Cambria" w:hAnsi="Times New Roman" w:cs="Times New Roman"/>
          <w:sz w:val="24"/>
          <w:szCs w:val="24"/>
          <w:lang w:val="ro-RO"/>
        </w:rPr>
        <w:tab/>
      </w:r>
      <w:r w:rsidR="0024546F" w:rsidRPr="00197FD1">
        <w:rPr>
          <w:rFonts w:ascii="Times New Roman" w:eastAsia="Cambria" w:hAnsi="Times New Roman" w:cs="Times New Roman"/>
          <w:b/>
          <w:color w:val="000000"/>
          <w:sz w:val="24"/>
          <w:szCs w:val="24"/>
          <w:lang w:val="ro-RO"/>
        </w:rPr>
        <w:t>Cod unic de identificare achizitie:</w:t>
      </w:r>
      <w:bookmarkStart w:id="1" w:name="_Hlk68807266"/>
      <w:r w:rsidR="0024546F" w:rsidRPr="00411D60">
        <w:rPr>
          <w:rFonts w:ascii="Times New Roman" w:eastAsia="Cambria" w:hAnsi="Times New Roman" w:cs="Times New Roman"/>
          <w:b/>
          <w:sz w:val="24"/>
          <w:szCs w:val="24"/>
          <w:lang w:val="ro-RO"/>
        </w:rPr>
        <w:t>16054368/2021/9P/CT</w:t>
      </w:r>
      <w:r w:rsidR="0024546F" w:rsidRPr="00411D60">
        <w:rPr>
          <w:rFonts w:ascii="Times New Roman" w:hAnsi="Times New Roman"/>
          <w:sz w:val="28"/>
          <w:szCs w:val="28"/>
          <w:lang w:val="ro-RO"/>
        </w:rPr>
        <w:tab/>
      </w:r>
      <w:bookmarkEnd w:id="1"/>
    </w:p>
    <w:p w14:paraId="282D7DDC" w14:textId="21415157" w:rsidR="008406B3" w:rsidRPr="008406B3" w:rsidRDefault="008406B3" w:rsidP="00B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ro-RO"/>
        </w:rPr>
      </w:pPr>
    </w:p>
    <w:p w14:paraId="71385FFE" w14:textId="77777777" w:rsidR="00E412B2" w:rsidRPr="00EC7949" w:rsidRDefault="00E412B2" w:rsidP="007C21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C776C8" w14:textId="77777777" w:rsidR="00E412B2" w:rsidRDefault="00E412B2" w:rsidP="007C21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49285" w14:textId="77777777" w:rsidR="00E0428B" w:rsidRPr="00E0428B" w:rsidRDefault="00E0428B" w:rsidP="007C21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8B">
        <w:rPr>
          <w:rFonts w:ascii="Times New Roman" w:hAnsi="Times New Roman" w:cs="Times New Roman"/>
          <w:b/>
          <w:sz w:val="24"/>
          <w:szCs w:val="24"/>
        </w:rPr>
        <w:t xml:space="preserve">Tip </w:t>
      </w:r>
      <w:proofErr w:type="spellStart"/>
      <w:r w:rsidRPr="00E0428B">
        <w:rPr>
          <w:rFonts w:ascii="Times New Roman" w:hAnsi="Times New Roman" w:cs="Times New Roman"/>
          <w:b/>
          <w:sz w:val="24"/>
          <w:szCs w:val="24"/>
        </w:rPr>
        <w:t>legislatie</w:t>
      </w:r>
      <w:proofErr w:type="spellEnd"/>
      <w:r w:rsidRPr="00E0428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0428B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E0428B">
        <w:rPr>
          <w:rFonts w:ascii="Times New Roman" w:hAnsi="Times New Roman" w:cs="Times New Roman"/>
          <w:b/>
          <w:sz w:val="24"/>
          <w:szCs w:val="24"/>
        </w:rPr>
        <w:t xml:space="preserve"> nr. 98/23.05.2016</w:t>
      </w:r>
      <w:r w:rsidR="009969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96921">
        <w:rPr>
          <w:rFonts w:ascii="Times New Roman" w:hAnsi="Times New Roman" w:cs="Times New Roman"/>
          <w:b/>
          <w:sz w:val="24"/>
          <w:szCs w:val="24"/>
        </w:rPr>
        <w:t>modificata</w:t>
      </w:r>
      <w:proofErr w:type="spellEnd"/>
      <w:r w:rsidR="009969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92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9969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921">
        <w:rPr>
          <w:rFonts w:ascii="Times New Roman" w:hAnsi="Times New Roman" w:cs="Times New Roman"/>
          <w:b/>
          <w:sz w:val="24"/>
          <w:szCs w:val="24"/>
        </w:rPr>
        <w:t>completata</w:t>
      </w:r>
      <w:proofErr w:type="spellEnd"/>
      <w:r w:rsidR="00996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5FD8A" w14:textId="77777777" w:rsidR="00E0428B" w:rsidRDefault="00E0428B" w:rsidP="007C21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8B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gramStart"/>
      <w:r w:rsidRPr="00E0428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04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8B">
        <w:rPr>
          <w:rFonts w:ascii="Times New Roman" w:hAnsi="Times New Roman" w:cs="Times New Roman"/>
          <w:b/>
          <w:sz w:val="24"/>
          <w:szCs w:val="24"/>
        </w:rPr>
        <w:t>existat</w:t>
      </w:r>
      <w:proofErr w:type="spellEnd"/>
      <w:r w:rsidRPr="00E0428B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E0428B">
        <w:rPr>
          <w:rFonts w:ascii="Times New Roman" w:hAnsi="Times New Roman" w:cs="Times New Roman"/>
          <w:b/>
          <w:sz w:val="24"/>
          <w:szCs w:val="24"/>
        </w:rPr>
        <w:t>consultare</w:t>
      </w:r>
      <w:proofErr w:type="spellEnd"/>
      <w:r w:rsidRPr="00E0428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0428B">
        <w:rPr>
          <w:rFonts w:ascii="Times New Roman" w:hAnsi="Times New Roman" w:cs="Times New Roman"/>
          <w:b/>
          <w:sz w:val="24"/>
          <w:szCs w:val="24"/>
        </w:rPr>
        <w:t>piata</w:t>
      </w:r>
      <w:proofErr w:type="spellEnd"/>
      <w:r w:rsidRPr="00E04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28B">
        <w:rPr>
          <w:rFonts w:ascii="Times New Roman" w:hAnsi="Times New Roman" w:cs="Times New Roman"/>
          <w:b/>
          <w:sz w:val="24"/>
          <w:szCs w:val="24"/>
        </w:rPr>
        <w:t>prealabila</w:t>
      </w:r>
      <w:proofErr w:type="spellEnd"/>
    </w:p>
    <w:p w14:paraId="1DAC6F7A" w14:textId="77777777" w:rsidR="00E0428B" w:rsidRPr="00E0428B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8B">
        <w:rPr>
          <w:rFonts w:ascii="Times New Roman" w:hAnsi="Times New Roman" w:cs="Times New Roman"/>
          <w:b/>
          <w:bCs/>
          <w:sz w:val="24"/>
          <w:szCs w:val="24"/>
        </w:rPr>
        <w:t>SECTIUNEA I: AUTORITATEA CONTRACTANTA</w:t>
      </w:r>
    </w:p>
    <w:p w14:paraId="7B3D54B6" w14:textId="77777777" w:rsidR="00E0428B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8B">
        <w:rPr>
          <w:rFonts w:ascii="Times New Roman" w:hAnsi="Times New Roman" w:cs="Times New Roman"/>
          <w:sz w:val="24"/>
          <w:szCs w:val="24"/>
        </w:rPr>
        <w:t>I.1) DENUMIRE ADRESA SI PUNCT(E) DE CONTACT</w:t>
      </w:r>
    </w:p>
    <w:p w14:paraId="7AE7CF90" w14:textId="77777777" w:rsidR="00C02DBD" w:rsidRPr="00427CF1" w:rsidRDefault="006706B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COMPANIA NATIONAL</w:t>
      </w:r>
      <w:r w:rsidR="00C02DBD" w:rsidRPr="00427CF1">
        <w:rPr>
          <w:rFonts w:ascii="Times New Roman" w:hAnsi="Times New Roman" w:cs="Times New Roman"/>
          <w:b/>
          <w:sz w:val="24"/>
          <w:szCs w:val="24"/>
        </w:rPr>
        <w:t>A DE ADMINISTRARE A INFRASTRUCTURII RUTIERE S.A.</w:t>
      </w:r>
    </w:p>
    <w:p w14:paraId="2A12B47C" w14:textId="77777777" w:rsidR="00427CF1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DB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DBD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 xml:space="preserve">: </w:t>
      </w:r>
      <w:r w:rsidR="00427CF1" w:rsidRPr="00427CF1">
        <w:rPr>
          <w:rFonts w:ascii="Times New Roman" w:hAnsi="Times New Roman" w:cs="Times New Roman"/>
          <w:b/>
          <w:sz w:val="24"/>
          <w:szCs w:val="24"/>
        </w:rPr>
        <w:t>DIRECTIA REGIONALA DE DRUMURI SI PODURI</w:t>
      </w:r>
      <w:r w:rsidR="00427CF1">
        <w:rPr>
          <w:rFonts w:ascii="Times New Roman" w:hAnsi="Times New Roman" w:cs="Times New Roman"/>
          <w:sz w:val="24"/>
          <w:szCs w:val="24"/>
        </w:rPr>
        <w:t xml:space="preserve"> </w:t>
      </w:r>
      <w:r w:rsidR="00427CF1" w:rsidRPr="00427CF1">
        <w:rPr>
          <w:rFonts w:ascii="Times New Roman" w:hAnsi="Times New Roman" w:cs="Times New Roman"/>
          <w:b/>
          <w:sz w:val="24"/>
          <w:szCs w:val="24"/>
        </w:rPr>
        <w:t>CONSTANTA</w:t>
      </w:r>
    </w:p>
    <w:p w14:paraId="2AA2C58D" w14:textId="5B03E411" w:rsidR="00427CF1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DBD">
        <w:rPr>
          <w:rFonts w:ascii="Times New Roman" w:hAnsi="Times New Roman" w:cs="Times New Roman"/>
          <w:sz w:val="24"/>
          <w:szCs w:val="24"/>
        </w:rPr>
        <w:t xml:space="preserve">STRADA </w:t>
      </w:r>
      <w:r w:rsidR="00427CF1">
        <w:rPr>
          <w:rFonts w:ascii="Times New Roman" w:hAnsi="Times New Roman" w:cs="Times New Roman"/>
          <w:sz w:val="24"/>
          <w:szCs w:val="24"/>
        </w:rPr>
        <w:t>PRELUNGIREA TRAIAN</w:t>
      </w:r>
      <w:r w:rsidR="00ED718F">
        <w:rPr>
          <w:rFonts w:ascii="Times New Roman" w:hAnsi="Times New Roman" w:cs="Times New Roman"/>
          <w:sz w:val="24"/>
          <w:szCs w:val="24"/>
        </w:rPr>
        <w:t>,</w:t>
      </w:r>
      <w:r w:rsidR="00427CF1">
        <w:rPr>
          <w:rFonts w:ascii="Times New Roman" w:hAnsi="Times New Roman" w:cs="Times New Roman"/>
          <w:sz w:val="24"/>
          <w:szCs w:val="24"/>
        </w:rPr>
        <w:t xml:space="preserve"> FARA NUMAR</w:t>
      </w:r>
      <w:r w:rsidRPr="00C02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DB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 xml:space="preserve">: </w:t>
      </w:r>
      <w:r w:rsidR="00427CF1">
        <w:rPr>
          <w:rFonts w:ascii="Times New Roman" w:hAnsi="Times New Roman" w:cs="Times New Roman"/>
          <w:sz w:val="24"/>
          <w:szCs w:val="24"/>
        </w:rPr>
        <w:t>CONSTANTA, Cod postal: 90071</w:t>
      </w:r>
      <w:r w:rsidR="00ED718F">
        <w:rPr>
          <w:rFonts w:ascii="Times New Roman" w:hAnsi="Times New Roman" w:cs="Times New Roman"/>
          <w:sz w:val="24"/>
          <w:szCs w:val="24"/>
        </w:rPr>
        <w:t>4</w:t>
      </w:r>
      <w:r w:rsidR="0042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6B7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="006706B7">
        <w:rPr>
          <w:rFonts w:ascii="Times New Roman" w:hAnsi="Times New Roman" w:cs="Times New Roman"/>
          <w:sz w:val="24"/>
          <w:szCs w:val="24"/>
        </w:rPr>
        <w:t xml:space="preserve"> Constanta, </w:t>
      </w:r>
      <w:r w:rsidR="00427CF1">
        <w:rPr>
          <w:rFonts w:ascii="Times New Roman" w:hAnsi="Times New Roman" w:cs="Times New Roman"/>
          <w:sz w:val="24"/>
          <w:szCs w:val="24"/>
        </w:rPr>
        <w:t>ROMANIA,</w:t>
      </w:r>
    </w:p>
    <w:p w14:paraId="41817728" w14:textId="2278F699" w:rsidR="00427CF1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DBD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>(e) de</w:t>
      </w:r>
      <w:r w:rsidR="00427CF1">
        <w:rPr>
          <w:rFonts w:ascii="Times New Roman" w:hAnsi="Times New Roman" w:cs="Times New Roman"/>
          <w:sz w:val="24"/>
          <w:szCs w:val="24"/>
        </w:rPr>
        <w:t xml:space="preserve"> </w:t>
      </w:r>
      <w:r w:rsidRPr="00C02DBD">
        <w:rPr>
          <w:rFonts w:ascii="Times New Roman" w:hAnsi="Times New Roman" w:cs="Times New Roman"/>
          <w:sz w:val="24"/>
          <w:szCs w:val="24"/>
        </w:rPr>
        <w:t xml:space="preserve">contact: </w:t>
      </w:r>
      <w:r w:rsidR="00996921">
        <w:rPr>
          <w:rFonts w:ascii="Times New Roman" w:hAnsi="Times New Roman" w:cs="Times New Roman"/>
          <w:sz w:val="24"/>
          <w:szCs w:val="24"/>
        </w:rPr>
        <w:t>SERVICIUL ACHIZITII</w:t>
      </w:r>
    </w:p>
    <w:p w14:paraId="1EC51792" w14:textId="2574BD57" w:rsidR="00E0428B" w:rsidRDefault="00427CF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Tel.: 0241/581.147</w:t>
      </w:r>
      <w:r w:rsidR="00E0428B" w:rsidRPr="00C02DBD">
        <w:rPr>
          <w:rFonts w:ascii="Times New Roman" w:hAnsi="Times New Roman" w:cs="Times New Roman"/>
          <w:sz w:val="24"/>
          <w:szCs w:val="24"/>
        </w:rPr>
        <w:t xml:space="preserve">, Email: </w:t>
      </w:r>
      <w:r w:rsidR="00ED718F">
        <w:rPr>
          <w:rFonts w:ascii="Times New Roman" w:hAnsi="Times New Roman" w:cs="Times New Roman"/>
          <w:sz w:val="24"/>
          <w:szCs w:val="24"/>
        </w:rPr>
        <w:t>achizitii</w:t>
      </w:r>
      <w:r>
        <w:rPr>
          <w:rFonts w:ascii="Times New Roman" w:hAnsi="Times New Roman" w:cs="Times New Roman"/>
          <w:sz w:val="24"/>
          <w:szCs w:val="24"/>
        </w:rPr>
        <w:t>@</w:t>
      </w:r>
      <w:r w:rsidR="00ED718F">
        <w:rPr>
          <w:rFonts w:ascii="Times New Roman" w:hAnsi="Times New Roman" w:cs="Times New Roman"/>
          <w:sz w:val="24"/>
          <w:szCs w:val="24"/>
        </w:rPr>
        <w:t>drdpct.ro</w:t>
      </w:r>
      <w:r>
        <w:rPr>
          <w:rFonts w:ascii="Times New Roman" w:hAnsi="Times New Roman" w:cs="Times New Roman"/>
          <w:sz w:val="24"/>
          <w:szCs w:val="24"/>
        </w:rPr>
        <w:t>.com, Fax: 0241/584.371</w:t>
      </w:r>
      <w:r w:rsidR="00E0428B" w:rsidRPr="00C02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28B" w:rsidRPr="00C02DB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E0428B" w:rsidRPr="00C02DBD">
        <w:rPr>
          <w:rFonts w:ascii="Times New Roman" w:hAnsi="Times New Roman" w:cs="Times New Roman"/>
          <w:sz w:val="24"/>
          <w:szCs w:val="24"/>
        </w:rPr>
        <w:t xml:space="preserve"> internet (URL):</w:t>
      </w:r>
      <w:r w:rsidR="00DD556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75626" w:rsidRPr="00E20456">
          <w:rPr>
            <w:rStyle w:val="Hyperlink"/>
            <w:rFonts w:ascii="Times New Roman" w:hAnsi="Times New Roman" w:cs="Times New Roman"/>
            <w:sz w:val="24"/>
            <w:szCs w:val="24"/>
          </w:rPr>
          <w:t>www.drdpcta.ro</w:t>
        </w:r>
      </w:hyperlink>
    </w:p>
    <w:p w14:paraId="0A25EDF2" w14:textId="77777777" w:rsidR="00C75626" w:rsidRPr="00C02DBD" w:rsidRDefault="00C75626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60F57" w14:textId="77777777" w:rsidR="00E0428B" w:rsidRPr="00C02DBD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DBD">
        <w:rPr>
          <w:rFonts w:ascii="Times New Roman" w:hAnsi="Times New Roman" w:cs="Times New Roman"/>
          <w:sz w:val="24"/>
          <w:szCs w:val="24"/>
        </w:rPr>
        <w:t>OFERTELE TREBUIE TRIMISE LA</w:t>
      </w:r>
      <w:r w:rsidR="00BE5FE0">
        <w:rPr>
          <w:rFonts w:ascii="Times New Roman" w:hAnsi="Times New Roman" w:cs="Times New Roman"/>
          <w:sz w:val="24"/>
          <w:szCs w:val="24"/>
        </w:rPr>
        <w:t>:</w:t>
      </w:r>
    </w:p>
    <w:p w14:paraId="6B8B6433" w14:textId="714680B8" w:rsidR="00B034CA" w:rsidRDefault="00B034CA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4CA">
        <w:rPr>
          <w:rFonts w:ascii="Times New Roman" w:hAnsi="Times New Roman" w:cs="Times New Roman"/>
          <w:b/>
          <w:bCs/>
          <w:sz w:val="24"/>
          <w:szCs w:val="24"/>
        </w:rPr>
        <w:t>AUTORITATEA CONTRACTANTA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0B275FD0" w14:textId="3E9EC229" w:rsidR="00FF144D" w:rsidRDefault="00FF144D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BURSA ROMANA DE MARFURI -TERMINALUL CONSTANTA</w:t>
      </w:r>
    </w:p>
    <w:p w14:paraId="009374ED" w14:textId="7911E583" w:rsidR="00427CF1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DB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DBD">
        <w:rPr>
          <w:rFonts w:ascii="Times New Roman" w:hAnsi="Times New Roman" w:cs="Times New Roman"/>
          <w:sz w:val="24"/>
          <w:szCs w:val="24"/>
        </w:rPr>
        <w:t>postala:</w:t>
      </w:r>
      <w:r w:rsidR="00FF144D">
        <w:rPr>
          <w:rFonts w:ascii="Times New Roman" w:hAnsi="Times New Roman" w:cs="Times New Roman"/>
          <w:sz w:val="24"/>
          <w:szCs w:val="24"/>
        </w:rPr>
        <w:t>B</w:t>
      </w:r>
      <w:r w:rsidR="007F1B46">
        <w:rPr>
          <w:rFonts w:ascii="Times New Roman" w:hAnsi="Times New Roman" w:cs="Times New Roman"/>
          <w:sz w:val="24"/>
          <w:szCs w:val="24"/>
        </w:rPr>
        <w:t>ulevardul</w:t>
      </w:r>
      <w:proofErr w:type="spellEnd"/>
      <w:proofErr w:type="gramEnd"/>
      <w:r w:rsidR="007F1B46">
        <w:rPr>
          <w:rFonts w:ascii="Times New Roman" w:hAnsi="Times New Roman" w:cs="Times New Roman"/>
          <w:sz w:val="24"/>
          <w:szCs w:val="24"/>
        </w:rPr>
        <w:t xml:space="preserve"> </w:t>
      </w:r>
      <w:r w:rsidR="00FF144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F144D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FF144D">
        <w:rPr>
          <w:rFonts w:ascii="Times New Roman" w:hAnsi="Times New Roman" w:cs="Times New Roman"/>
          <w:sz w:val="24"/>
          <w:szCs w:val="24"/>
        </w:rPr>
        <w:t xml:space="preserve"> 1918, nr.2A, Bl I2, </w:t>
      </w:r>
      <w:proofErr w:type="spellStart"/>
      <w:r w:rsidR="00427CF1" w:rsidRPr="00C02DB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427CF1" w:rsidRPr="00C02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1B46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7F1B46">
        <w:rPr>
          <w:rFonts w:ascii="Times New Roman" w:hAnsi="Times New Roman" w:cs="Times New Roman"/>
          <w:sz w:val="24"/>
          <w:szCs w:val="24"/>
        </w:rPr>
        <w:t xml:space="preserve"> </w:t>
      </w:r>
      <w:r w:rsidR="00427CF1">
        <w:rPr>
          <w:rFonts w:ascii="Times New Roman" w:hAnsi="Times New Roman" w:cs="Times New Roman"/>
          <w:sz w:val="24"/>
          <w:szCs w:val="24"/>
        </w:rPr>
        <w:t>CONSTANTA, Cod postal:</w:t>
      </w:r>
      <w:r w:rsidR="00C32C48">
        <w:rPr>
          <w:rFonts w:ascii="Times New Roman" w:hAnsi="Times New Roman" w:cs="Times New Roman"/>
          <w:sz w:val="24"/>
          <w:szCs w:val="24"/>
        </w:rPr>
        <w:t xml:space="preserve"> 900176</w:t>
      </w:r>
      <w:r w:rsidR="0042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6B7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="006706B7">
        <w:rPr>
          <w:rFonts w:ascii="Times New Roman" w:hAnsi="Times New Roman" w:cs="Times New Roman"/>
          <w:sz w:val="24"/>
          <w:szCs w:val="24"/>
        </w:rPr>
        <w:t xml:space="preserve"> Constanta, </w:t>
      </w:r>
      <w:r w:rsidR="00427CF1">
        <w:rPr>
          <w:rFonts w:ascii="Times New Roman" w:hAnsi="Times New Roman" w:cs="Times New Roman"/>
          <w:sz w:val="24"/>
          <w:szCs w:val="24"/>
        </w:rPr>
        <w:t>ROMANIA</w:t>
      </w:r>
      <w:r w:rsidRPr="00C02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DBD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C02DBD">
        <w:rPr>
          <w:rFonts w:ascii="Times New Roman" w:hAnsi="Times New Roman" w:cs="Times New Roman"/>
          <w:sz w:val="24"/>
          <w:szCs w:val="24"/>
        </w:rPr>
        <w:t>contact:</w:t>
      </w:r>
      <w:r w:rsidR="007F1B46">
        <w:rPr>
          <w:rFonts w:ascii="Times New Roman" w:hAnsi="Times New Roman" w:cs="Times New Roman"/>
          <w:sz w:val="24"/>
          <w:szCs w:val="24"/>
        </w:rPr>
        <w:t>Terminalul</w:t>
      </w:r>
      <w:proofErr w:type="spellEnd"/>
      <w:r w:rsidR="007F1B46">
        <w:rPr>
          <w:rFonts w:ascii="Times New Roman" w:hAnsi="Times New Roman" w:cs="Times New Roman"/>
          <w:sz w:val="24"/>
          <w:szCs w:val="24"/>
        </w:rPr>
        <w:t xml:space="preserve"> Constanta, </w:t>
      </w:r>
      <w:r w:rsidR="00427CF1" w:rsidRPr="00E0428B">
        <w:rPr>
          <w:rFonts w:ascii="Times New Roman" w:hAnsi="Times New Roman" w:cs="Times New Roman"/>
          <w:sz w:val="24"/>
          <w:szCs w:val="24"/>
        </w:rPr>
        <w:t xml:space="preserve"> </w:t>
      </w:r>
      <w:r w:rsidR="006706B7">
        <w:rPr>
          <w:rFonts w:ascii="Times New Roman" w:hAnsi="Times New Roman" w:cs="Times New Roman"/>
          <w:sz w:val="24"/>
          <w:szCs w:val="24"/>
        </w:rPr>
        <w:t xml:space="preserve">Tel. </w:t>
      </w:r>
      <w:r w:rsidR="00C32C48">
        <w:rPr>
          <w:rFonts w:ascii="Times New Roman" w:hAnsi="Times New Roman" w:cs="Times New Roman"/>
          <w:sz w:val="24"/>
          <w:szCs w:val="24"/>
        </w:rPr>
        <w:t>0241</w:t>
      </w:r>
      <w:r w:rsidR="008F0195">
        <w:rPr>
          <w:rFonts w:ascii="Times New Roman" w:hAnsi="Times New Roman" w:cs="Times New Roman"/>
          <w:sz w:val="24"/>
          <w:szCs w:val="24"/>
        </w:rPr>
        <w:t>/</w:t>
      </w:r>
      <w:r w:rsidR="00C32C48">
        <w:rPr>
          <w:rFonts w:ascii="Times New Roman" w:hAnsi="Times New Roman" w:cs="Times New Roman"/>
          <w:sz w:val="24"/>
          <w:szCs w:val="24"/>
        </w:rPr>
        <w:t>511</w:t>
      </w:r>
      <w:r w:rsidR="008F0195">
        <w:rPr>
          <w:rFonts w:ascii="Times New Roman" w:hAnsi="Times New Roman" w:cs="Times New Roman"/>
          <w:sz w:val="24"/>
          <w:szCs w:val="24"/>
        </w:rPr>
        <w:t>108, 0727/225127</w:t>
      </w:r>
      <w:r w:rsidR="007E0898" w:rsidRPr="007E089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7E0898" w:rsidRPr="007E0898">
        <w:rPr>
          <w:rFonts w:ascii="Times New Roman" w:hAnsi="Times New Roman" w:cs="Times New Roman"/>
          <w:sz w:val="24"/>
          <w:szCs w:val="24"/>
        </w:rPr>
        <w:t>atentia</w:t>
      </w:r>
      <w:proofErr w:type="spellEnd"/>
      <w:r w:rsidR="007E0898" w:rsidRPr="007E0898">
        <w:rPr>
          <w:rFonts w:ascii="Times New Roman" w:hAnsi="Times New Roman" w:cs="Times New Roman"/>
          <w:sz w:val="24"/>
          <w:szCs w:val="24"/>
        </w:rPr>
        <w:t>:</w:t>
      </w:r>
      <w:r w:rsidR="007F1B46">
        <w:rPr>
          <w:rFonts w:ascii="Times New Roman" w:hAnsi="Times New Roman" w:cs="Times New Roman"/>
          <w:sz w:val="24"/>
          <w:szCs w:val="24"/>
        </w:rPr>
        <w:t xml:space="preserve"> </w:t>
      </w:r>
      <w:r w:rsidR="00BE5FE0">
        <w:rPr>
          <w:rFonts w:ascii="Times New Roman" w:hAnsi="Times New Roman" w:cs="Times New Roman"/>
          <w:sz w:val="24"/>
          <w:szCs w:val="24"/>
        </w:rPr>
        <w:t>D-</w:t>
      </w:r>
      <w:proofErr w:type="spellStart"/>
      <w:r w:rsidR="00BE5FE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BE5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FE0">
        <w:rPr>
          <w:rFonts w:ascii="Times New Roman" w:hAnsi="Times New Roman" w:cs="Times New Roman"/>
          <w:sz w:val="24"/>
          <w:szCs w:val="24"/>
        </w:rPr>
        <w:t>Milcoveanu</w:t>
      </w:r>
      <w:proofErr w:type="spellEnd"/>
      <w:r w:rsidR="00BE5FE0">
        <w:rPr>
          <w:rFonts w:ascii="Times New Roman" w:hAnsi="Times New Roman" w:cs="Times New Roman"/>
          <w:sz w:val="24"/>
          <w:szCs w:val="24"/>
        </w:rPr>
        <w:t xml:space="preserve"> </w:t>
      </w:r>
      <w:r w:rsidR="00C32C48">
        <w:rPr>
          <w:rFonts w:ascii="Times New Roman" w:hAnsi="Times New Roman" w:cs="Times New Roman"/>
          <w:sz w:val="24"/>
          <w:szCs w:val="24"/>
        </w:rPr>
        <w:t>Gheorghe</w:t>
      </w:r>
      <w:r w:rsidR="007E0898" w:rsidRPr="007E0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898" w:rsidRPr="007E0898">
        <w:rPr>
          <w:rFonts w:ascii="Times New Roman" w:hAnsi="Times New Roman" w:cs="Times New Roman"/>
          <w:sz w:val="24"/>
          <w:szCs w:val="24"/>
        </w:rPr>
        <w:t>Email:</w:t>
      </w:r>
      <w:r w:rsidR="008F0195">
        <w:rPr>
          <w:rFonts w:ascii="Times New Roman" w:hAnsi="Times New Roman" w:cs="Times New Roman"/>
          <w:sz w:val="24"/>
          <w:szCs w:val="24"/>
        </w:rPr>
        <w:t>constanta@brm.ro</w:t>
      </w:r>
      <w:proofErr w:type="spellEnd"/>
      <w:r w:rsidR="006706B7">
        <w:rPr>
          <w:rFonts w:ascii="Times New Roman" w:hAnsi="Times New Roman" w:cs="Times New Roman"/>
          <w:sz w:val="24"/>
          <w:szCs w:val="24"/>
        </w:rPr>
        <w:t xml:space="preserve">, Fax:  </w:t>
      </w:r>
      <w:r w:rsidR="008F0195">
        <w:rPr>
          <w:rFonts w:ascii="Times New Roman" w:hAnsi="Times New Roman" w:cs="Times New Roman"/>
          <w:sz w:val="24"/>
          <w:szCs w:val="24"/>
        </w:rPr>
        <w:t>0241/690079</w:t>
      </w:r>
      <w:r w:rsidR="00B03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94AB7" w14:textId="77777777" w:rsidR="006D5B02" w:rsidRDefault="006D5B02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4252C" w14:textId="15C5D8D8" w:rsidR="00427CF1" w:rsidRPr="00F306B0" w:rsidRDefault="007E0898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6B0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la care se pot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clarificari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306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06B0">
        <w:rPr>
          <w:rFonts w:ascii="Times New Roman" w:hAnsi="Times New Roman" w:cs="Times New Roman"/>
          <w:sz w:val="24"/>
          <w:szCs w:val="24"/>
        </w:rPr>
        <w:t>depune</w:t>
      </w:r>
      <w:r w:rsidR="001D3F77" w:rsidRPr="00F306B0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1D3F77" w:rsidRPr="00F30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F77" w:rsidRPr="00F306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3F77" w:rsidRPr="00F30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77" w:rsidRPr="00F306B0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1D3F77" w:rsidRPr="00F306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3F77" w:rsidRPr="00F306B0">
        <w:rPr>
          <w:rFonts w:ascii="Times New Roman" w:hAnsi="Times New Roman" w:cs="Times New Roman"/>
          <w:sz w:val="24"/>
          <w:szCs w:val="24"/>
        </w:rPr>
        <w:t>candidaturilor</w:t>
      </w:r>
      <w:proofErr w:type="spellEnd"/>
      <w:r w:rsidR="001D3F77" w:rsidRPr="00F306B0">
        <w:rPr>
          <w:rFonts w:ascii="Times New Roman" w:hAnsi="Times New Roman" w:cs="Times New Roman"/>
          <w:sz w:val="24"/>
          <w:szCs w:val="24"/>
        </w:rPr>
        <w:t xml:space="preserve">: </w:t>
      </w:r>
      <w:r w:rsidR="00F306B0" w:rsidRPr="00F306B0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F306B0" w:rsidRPr="00F306B0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F306B0" w:rsidRPr="00F306B0">
        <w:rPr>
          <w:rFonts w:ascii="Times New Roman" w:hAnsi="Times New Roman" w:cs="Times New Roman"/>
          <w:sz w:val="24"/>
          <w:szCs w:val="24"/>
        </w:rPr>
        <w:t xml:space="preserve"> Initiator.</w:t>
      </w:r>
    </w:p>
    <w:p w14:paraId="621C9A21" w14:textId="77777777" w:rsidR="00F306B0" w:rsidRPr="00884870" w:rsidRDefault="00F306B0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2F466" w14:textId="77777777" w:rsidR="00E0428B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8B">
        <w:rPr>
          <w:rFonts w:ascii="Times New Roman" w:hAnsi="Times New Roman" w:cs="Times New Roman"/>
          <w:sz w:val="24"/>
          <w:szCs w:val="24"/>
        </w:rPr>
        <w:t xml:space="preserve">I.2) </w:t>
      </w:r>
      <w:r w:rsidRPr="006D473F">
        <w:rPr>
          <w:rFonts w:ascii="Times New Roman" w:hAnsi="Times New Roman" w:cs="Times New Roman"/>
          <w:b/>
          <w:sz w:val="24"/>
          <w:szCs w:val="24"/>
        </w:rPr>
        <w:t>TIPUL AUTORITATII CONTRACTANTE SI ACTIVITATEA PRINCIPALA (ACTIVITATILE PRINCIPALE)</w:t>
      </w:r>
    </w:p>
    <w:p w14:paraId="23669C09" w14:textId="77777777" w:rsid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subdiviziuni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</w:p>
    <w:p w14:paraId="327CDAD7" w14:textId="77777777" w:rsidR="001D3F77" w:rsidRPr="001D3F77" w:rsidRDefault="001D3F77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3F77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1D3F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3F77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1D3F77">
        <w:rPr>
          <w:rFonts w:ascii="Times New Roman" w:hAnsi="Times New Roman" w:cs="Times New Roman"/>
          <w:sz w:val="24"/>
          <w:szCs w:val="24"/>
        </w:rPr>
        <w:t>)</w:t>
      </w:r>
    </w:p>
    <w:p w14:paraId="7AE44537" w14:textId="77777777" w:rsidR="001D3F77" w:rsidRP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3F77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1D3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77">
        <w:rPr>
          <w:rFonts w:ascii="Times New Roman" w:hAnsi="Times New Roman" w:cs="Times New Roman"/>
          <w:sz w:val="24"/>
          <w:szCs w:val="24"/>
        </w:rPr>
        <w:t>amenajari</w:t>
      </w:r>
      <w:proofErr w:type="spellEnd"/>
      <w:r w:rsidRPr="001D3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77">
        <w:rPr>
          <w:rFonts w:ascii="Times New Roman" w:hAnsi="Times New Roman" w:cs="Times New Roman"/>
          <w:sz w:val="24"/>
          <w:szCs w:val="24"/>
        </w:rPr>
        <w:t>teritoriale</w:t>
      </w:r>
      <w:proofErr w:type="spellEnd"/>
    </w:p>
    <w:p w14:paraId="22404A64" w14:textId="77777777" w:rsidR="00E0428B" w:rsidRPr="00E0428B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8B">
        <w:rPr>
          <w:rFonts w:ascii="Times New Roman" w:hAnsi="Times New Roman" w:cs="Times New Roman"/>
          <w:sz w:val="24"/>
          <w:szCs w:val="24"/>
        </w:rPr>
        <w:t>AUTORITATEA CONTRACTANTA ACTIONEAZA IN NUMELE ALTOR AUTORITATI CONTRACTANTE</w:t>
      </w:r>
    </w:p>
    <w:p w14:paraId="1772981A" w14:textId="77777777" w:rsidR="00E0428B" w:rsidRDefault="00E0428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28B">
        <w:rPr>
          <w:rFonts w:ascii="Times New Roman" w:hAnsi="Times New Roman" w:cs="Times New Roman"/>
          <w:sz w:val="24"/>
          <w:szCs w:val="24"/>
        </w:rPr>
        <w:t>NU</w:t>
      </w:r>
    </w:p>
    <w:p w14:paraId="2241D2A6" w14:textId="77777777" w:rsidR="001D3F77" w:rsidRP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F77">
        <w:rPr>
          <w:rFonts w:ascii="Times New Roman" w:hAnsi="Times New Roman" w:cs="Times New Roman"/>
          <w:b/>
          <w:bCs/>
          <w:sz w:val="24"/>
          <w:szCs w:val="24"/>
        </w:rPr>
        <w:t>SECTIUNEA II: OBIECTUL CONTRACTULUI</w:t>
      </w:r>
    </w:p>
    <w:p w14:paraId="523ADC6E" w14:textId="77777777" w:rsidR="00EC7949" w:rsidRDefault="001D3F77" w:rsidP="00EC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II.1) </w:t>
      </w:r>
      <w:r w:rsidRPr="006D473F">
        <w:rPr>
          <w:rFonts w:ascii="Times New Roman" w:hAnsi="Times New Roman" w:cs="Times New Roman"/>
          <w:b/>
          <w:sz w:val="24"/>
          <w:szCs w:val="24"/>
        </w:rPr>
        <w:t>DESCRIERE</w:t>
      </w:r>
    </w:p>
    <w:p w14:paraId="372755A8" w14:textId="77777777" w:rsidR="00EC7949" w:rsidRDefault="00EC7949" w:rsidP="00EC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82FAC" w14:textId="2EEABFB3" w:rsidR="00B034CA" w:rsidRPr="00B034CA" w:rsidRDefault="001D3F77" w:rsidP="00B034CA">
      <w:pPr>
        <w:spacing w:after="0" w:line="256" w:lineRule="auto"/>
        <w:jc w:val="both"/>
        <w:rPr>
          <w:rFonts w:ascii="Times New Roman" w:eastAsia="Cambria" w:hAnsi="Times New Roman" w:cs="Times New Roman"/>
          <w:b/>
          <w:noProof/>
          <w:sz w:val="24"/>
          <w:szCs w:val="24"/>
          <w:lang w:val="ro-RO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II.1.1)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B034CA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 w:rsidR="001821B4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4CA">
        <w:rPr>
          <w:rFonts w:ascii="Times New Roman" w:hAnsi="Times New Roman" w:cs="Times New Roman"/>
          <w:b/>
          <w:sz w:val="24"/>
          <w:szCs w:val="24"/>
        </w:rPr>
        <w:t>/</w:t>
      </w:r>
      <w:r w:rsidR="001821B4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="001821B4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4CA">
        <w:rPr>
          <w:rFonts w:ascii="Times New Roman" w:hAnsi="Times New Roman" w:cs="Times New Roman"/>
          <w:b/>
          <w:sz w:val="24"/>
          <w:szCs w:val="24"/>
        </w:rPr>
        <w:t>/</w:t>
      </w:r>
      <w:r w:rsidR="001821B4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034C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autoritatea</w:t>
      </w:r>
      <w:proofErr w:type="spellEnd"/>
      <w:r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contractanta</w:t>
      </w:r>
      <w:proofErr w:type="spellEnd"/>
      <w:r w:rsidR="001821B4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4CA">
        <w:rPr>
          <w:rFonts w:ascii="Times New Roman" w:hAnsi="Times New Roman" w:cs="Times New Roman"/>
          <w:b/>
          <w:sz w:val="24"/>
          <w:szCs w:val="24"/>
        </w:rPr>
        <w:t>/</w:t>
      </w:r>
      <w:r w:rsidR="001821B4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4CA">
        <w:rPr>
          <w:rFonts w:ascii="Times New Roman" w:hAnsi="Times New Roman" w:cs="Times New Roman"/>
          <w:b/>
          <w:sz w:val="24"/>
          <w:szCs w:val="24"/>
        </w:rPr>
        <w:t>entitatea</w:t>
      </w:r>
      <w:proofErr w:type="spellEnd"/>
      <w:r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034CA">
        <w:rPr>
          <w:rFonts w:ascii="Times New Roman" w:hAnsi="Times New Roman" w:cs="Times New Roman"/>
          <w:b/>
          <w:sz w:val="24"/>
          <w:szCs w:val="24"/>
        </w:rPr>
        <w:t>contractanta</w:t>
      </w:r>
      <w:proofErr w:type="spellEnd"/>
      <w:r w:rsidR="008138C9" w:rsidRPr="00B034C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138C9" w:rsidRPr="00B0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4CA" w:rsidRPr="00B034CA">
        <w:rPr>
          <w:rFonts w:ascii="Times New Roman" w:eastAsia="Calibri" w:hAnsi="Times New Roman" w:cs="Times New Roman"/>
          <w:b/>
          <w:sz w:val="24"/>
          <w:szCs w:val="24"/>
          <w:lang w:val="ro-RO"/>
        </w:rPr>
        <w:t>,,Achizitie</w:t>
      </w:r>
      <w:r w:rsidR="00D006C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mixtura asfaltica BA16-</w:t>
      </w:r>
      <w:r w:rsidR="009D64F2">
        <w:rPr>
          <w:rFonts w:ascii="Times New Roman" w:eastAsia="Calibri" w:hAnsi="Times New Roman" w:cs="Times New Roman"/>
          <w:b/>
          <w:sz w:val="24"/>
          <w:szCs w:val="24"/>
          <w:lang w:val="ro-RO"/>
        </w:rPr>
        <w:t>10.0</w:t>
      </w:r>
      <w:r w:rsidR="00D006C9">
        <w:rPr>
          <w:rFonts w:ascii="Times New Roman" w:eastAsia="Calibri" w:hAnsi="Times New Roman" w:cs="Times New Roman"/>
          <w:b/>
          <w:sz w:val="24"/>
          <w:szCs w:val="24"/>
          <w:lang w:val="ro-RO"/>
        </w:rPr>
        <w:t>00 tone.</w:t>
      </w:r>
      <w:r w:rsidR="00B034CA" w:rsidRPr="00B034CA">
        <w:rPr>
          <w:rFonts w:ascii="Times New Roman" w:eastAsia="Cambria" w:hAnsi="Times New Roman" w:cs="Times New Roman"/>
          <w:b/>
          <w:noProof/>
          <w:sz w:val="24"/>
          <w:szCs w:val="24"/>
          <w:lang w:val="ro-RO"/>
        </w:rPr>
        <w:t>’’</w:t>
      </w:r>
    </w:p>
    <w:p w14:paraId="5F122CDB" w14:textId="6379AFA6" w:rsidR="006D1E72" w:rsidRDefault="006D1E72" w:rsidP="00B034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FB27C" w14:textId="77777777" w:rsid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II.1.2)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executare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lucrarilor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, de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livrare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produselor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prestare</w:t>
      </w:r>
      <w:proofErr w:type="spellEnd"/>
      <w:r w:rsidRPr="008909E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909EB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</w:p>
    <w:p w14:paraId="277F3297" w14:textId="77777777" w:rsidR="006D1E72" w:rsidRDefault="00867904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DE FURNIZARE</w:t>
      </w:r>
    </w:p>
    <w:p w14:paraId="45E321C1" w14:textId="7588FAA5" w:rsidR="00B034CA" w:rsidRPr="00A10604" w:rsidRDefault="00A10604" w:rsidP="00A10604">
      <w:pPr>
        <w:tabs>
          <w:tab w:val="decimal" w:pos="0"/>
          <w:tab w:val="left" w:pos="720"/>
        </w:tabs>
        <w:jc w:val="both"/>
        <w:rPr>
          <w:rFonts w:ascii="Times New Roman" w:eastAsia="Cambria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Franco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locatia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/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statia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asfalt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furnizorului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Transportul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mixturii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asfaltice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va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asigurat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achizitor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(DRDP Constanta) cu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mijloace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transport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proprii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.</w:t>
      </w:r>
    </w:p>
    <w:p w14:paraId="79728594" w14:textId="77777777" w:rsidR="008909EB" w:rsidRDefault="008909E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II.1.3)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Anuntul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FCA" w:rsidRPr="00787FCA">
        <w:rPr>
          <w:rFonts w:ascii="Times New Roman" w:hAnsi="Times New Roman" w:cs="Times New Roman"/>
          <w:b/>
          <w:sz w:val="24"/>
          <w:szCs w:val="24"/>
        </w:rPr>
        <w:t>implica</w:t>
      </w:r>
      <w:proofErr w:type="spellEnd"/>
    </w:p>
    <w:p w14:paraId="397B84AA" w14:textId="459AB02C" w:rsidR="00787FCA" w:rsidRPr="004A5B05" w:rsidRDefault="00787FCA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87FC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87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787FCA">
        <w:rPr>
          <w:rFonts w:ascii="Times New Roman" w:hAnsi="Times New Roman" w:cs="Times New Roman"/>
          <w:sz w:val="24"/>
          <w:szCs w:val="24"/>
        </w:rPr>
        <w:t xml:space="preserve"> a ales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787FC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787FCA">
        <w:rPr>
          <w:rFonts w:ascii="Times New Roman" w:hAnsi="Times New Roman" w:cs="Times New Roman"/>
          <w:sz w:val="24"/>
          <w:szCs w:val="24"/>
        </w:rPr>
        <w:t xml:space="preserve"> </w:t>
      </w:r>
      <w:r w:rsidR="00312E5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12E5D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312E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312E5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12E5D">
        <w:rPr>
          <w:rFonts w:ascii="Times New Roman" w:hAnsi="Times New Roman" w:cs="Times New Roman"/>
          <w:sz w:val="24"/>
          <w:szCs w:val="24"/>
        </w:rPr>
        <w:t xml:space="preserve"> </w:t>
      </w:r>
      <w:r w:rsidR="00312E5D" w:rsidRPr="004A5B05">
        <w:rPr>
          <w:rFonts w:ascii="Times New Roman" w:hAnsi="Times New Roman" w:cs="Times New Roman"/>
          <w:b/>
          <w:i/>
          <w:sz w:val="24"/>
          <w:szCs w:val="24"/>
        </w:rPr>
        <w:t>:,,</w:t>
      </w:r>
      <w:proofErr w:type="spellStart"/>
      <w:r w:rsidRPr="004A5B05">
        <w:rPr>
          <w:rFonts w:ascii="Times New Roman" w:hAnsi="Times New Roman" w:cs="Times New Roman"/>
          <w:b/>
          <w:i/>
          <w:sz w:val="24"/>
          <w:szCs w:val="24"/>
        </w:rPr>
        <w:t>negociere</w:t>
      </w:r>
      <w:proofErr w:type="spellEnd"/>
      <w:proofErr w:type="gramEnd"/>
      <w:r w:rsidRPr="004A5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5B05">
        <w:rPr>
          <w:rFonts w:ascii="Times New Roman" w:hAnsi="Times New Roman" w:cs="Times New Roman"/>
          <w:b/>
          <w:i/>
          <w:sz w:val="24"/>
          <w:szCs w:val="24"/>
        </w:rPr>
        <w:t>fara</w:t>
      </w:r>
      <w:proofErr w:type="spellEnd"/>
      <w:r w:rsidRPr="004A5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5B05">
        <w:rPr>
          <w:rFonts w:ascii="Times New Roman" w:hAnsi="Times New Roman" w:cs="Times New Roman"/>
          <w:b/>
          <w:i/>
          <w:sz w:val="24"/>
          <w:szCs w:val="24"/>
        </w:rPr>
        <w:t>publicarea</w:t>
      </w:r>
      <w:proofErr w:type="spellEnd"/>
      <w:r w:rsidRPr="004A5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5B05">
        <w:rPr>
          <w:rFonts w:ascii="Times New Roman" w:hAnsi="Times New Roman" w:cs="Times New Roman"/>
          <w:b/>
          <w:i/>
          <w:sz w:val="24"/>
          <w:szCs w:val="24"/>
        </w:rPr>
        <w:t>prealabila</w:t>
      </w:r>
      <w:proofErr w:type="spellEnd"/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>unui</w:t>
      </w:r>
      <w:proofErr w:type="spellEnd"/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>anunt</w:t>
      </w:r>
      <w:proofErr w:type="spellEnd"/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>participare</w:t>
      </w:r>
      <w:proofErr w:type="spellEnd"/>
      <w:r w:rsidRPr="004A5B05">
        <w:rPr>
          <w:rFonts w:ascii="Times New Roman" w:hAnsi="Times New Roman" w:cs="Times New Roman"/>
          <w:b/>
          <w:i/>
          <w:sz w:val="24"/>
          <w:szCs w:val="24"/>
        </w:rPr>
        <w:t>’’</w:t>
      </w:r>
      <w:r w:rsidR="00227D10" w:rsidRPr="004A5B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29D3803" w14:textId="77777777" w:rsidR="006D1E72" w:rsidRDefault="006D1E72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AA527" w14:textId="77777777" w:rsid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II.1.4)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Informatii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acordul-cadru</w:t>
      </w:r>
      <w:proofErr w:type="spellEnd"/>
    </w:p>
    <w:p w14:paraId="201EAFBF" w14:textId="77777777" w:rsidR="00787FCA" w:rsidRDefault="00787FCA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CA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787FC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87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87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8FF7D" w14:textId="77777777" w:rsidR="006D1E72" w:rsidRDefault="006D1E72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E34BB" w14:textId="77777777" w:rsid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>II.1.5</w:t>
      </w:r>
      <w:r w:rsidRPr="00787FC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succinta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7FC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achizitiei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achizitiilor</w:t>
      </w:r>
      <w:proofErr w:type="spellEnd"/>
      <w:r w:rsidR="0081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0CD3F30A" w14:textId="039B6B42" w:rsidR="0079137C" w:rsidRPr="0079137C" w:rsidRDefault="00B034CA" w:rsidP="00B034CA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34C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Achizitie </w:t>
      </w:r>
      <w:r w:rsidR="00A1060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mixtura asfaltica BA16-</w:t>
      </w:r>
      <w:r w:rsidR="009D64F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10.0</w:t>
      </w:r>
      <w:r w:rsidR="00A1060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00 tone</w:t>
      </w:r>
    </w:p>
    <w:p w14:paraId="47CB9A9A" w14:textId="77777777" w:rsidR="00B034CA" w:rsidRPr="0079137C" w:rsidRDefault="00B034CA" w:rsidP="00B034CA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Conditiile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tehnice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sunt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inscrise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caietul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sarcini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9137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F803058" w14:textId="77777777" w:rsidR="00790048" w:rsidRDefault="00790048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CB936E" w14:textId="77777777" w:rsid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II.1.6)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Clasificare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CPV (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vocabularul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comun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achizitiile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>)</w:t>
      </w:r>
    </w:p>
    <w:p w14:paraId="5A0908BC" w14:textId="77777777" w:rsidR="00B95734" w:rsidRPr="00B95734" w:rsidRDefault="00B95734" w:rsidP="00B95734">
      <w:pPr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B9573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Cod CPV-44113620-7 - </w:t>
      </w:r>
      <w:proofErr w:type="spellStart"/>
      <w:r w:rsidRPr="00B95734">
        <w:rPr>
          <w:rFonts w:ascii="Times New Roman" w:eastAsia="Cambria" w:hAnsi="Times New Roman" w:cs="Times New Roman"/>
          <w:b/>
          <w:bCs/>
          <w:sz w:val="24"/>
          <w:szCs w:val="24"/>
        </w:rPr>
        <w:t>asfalt</w:t>
      </w:r>
      <w:proofErr w:type="spellEnd"/>
    </w:p>
    <w:p w14:paraId="6F660461" w14:textId="77777777" w:rsidR="00B034CA" w:rsidRPr="00B034CA" w:rsidRDefault="00B034CA" w:rsidP="00B03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576E9" w14:textId="77777777" w:rsidR="001D3F77" w:rsidRP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lastRenderedPageBreak/>
        <w:t>II.1.7</w:t>
      </w:r>
      <w:r w:rsidRPr="00787FC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Contractul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intra sub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incidenta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acordului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contractele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achizitii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</w:p>
    <w:p w14:paraId="592FBB35" w14:textId="77777777" w:rsidR="001D3F77" w:rsidRDefault="00787FCA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</w:t>
      </w:r>
    </w:p>
    <w:p w14:paraId="172DD60B" w14:textId="77777777" w:rsidR="001D3F77" w:rsidRP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>II.1.8</w:t>
      </w:r>
      <w:r w:rsidRPr="00787FC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Impartire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loturi</w:t>
      </w:r>
      <w:proofErr w:type="spellEnd"/>
    </w:p>
    <w:p w14:paraId="54792C27" w14:textId="77777777" w:rsidR="00ED4A78" w:rsidRDefault="00C219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</w:t>
      </w:r>
    </w:p>
    <w:p w14:paraId="479FAAEF" w14:textId="77777777" w:rsidR="001D3F77" w:rsidRP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 xml:space="preserve">II.1.9)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acceptate</w:t>
      </w:r>
      <w:proofErr w:type="spellEnd"/>
      <w:r w:rsidRPr="00787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FCA">
        <w:rPr>
          <w:rFonts w:ascii="Times New Roman" w:hAnsi="Times New Roman" w:cs="Times New Roman"/>
          <w:b/>
          <w:sz w:val="24"/>
          <w:szCs w:val="24"/>
        </w:rPr>
        <w:t>variante</w:t>
      </w:r>
      <w:proofErr w:type="spellEnd"/>
    </w:p>
    <w:p w14:paraId="536D79B3" w14:textId="77777777" w:rsidR="001D3F77" w:rsidRDefault="001D3F7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F77">
        <w:rPr>
          <w:rFonts w:ascii="Times New Roman" w:hAnsi="Times New Roman" w:cs="Times New Roman"/>
          <w:sz w:val="24"/>
          <w:szCs w:val="24"/>
        </w:rPr>
        <w:t>Nu</w:t>
      </w:r>
    </w:p>
    <w:p w14:paraId="29E2B0EE" w14:textId="77777777" w:rsidR="006D1E72" w:rsidRDefault="006D1E72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A5953" w14:textId="77777777" w:rsidR="00782294" w:rsidRPr="00782294" w:rsidRDefault="00782294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94">
        <w:rPr>
          <w:rFonts w:ascii="Times New Roman" w:hAnsi="Times New Roman" w:cs="Times New Roman"/>
          <w:sz w:val="24"/>
          <w:szCs w:val="24"/>
        </w:rPr>
        <w:t xml:space="preserve">II.2) </w:t>
      </w:r>
      <w:r w:rsidRPr="00782294">
        <w:rPr>
          <w:rFonts w:ascii="Times New Roman" w:hAnsi="Times New Roman" w:cs="Times New Roman"/>
          <w:b/>
          <w:sz w:val="24"/>
          <w:szCs w:val="24"/>
        </w:rPr>
        <w:t>CANTITATEA SAU DOMENIUL CONTRACTULUI</w:t>
      </w:r>
    </w:p>
    <w:p w14:paraId="3A31AE34" w14:textId="77777777" w:rsidR="006D1E72" w:rsidRDefault="006D1E72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4CDD8" w14:textId="6A6953BD" w:rsidR="00782294" w:rsidRDefault="00782294" w:rsidP="006D1E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94">
        <w:rPr>
          <w:rFonts w:ascii="Times New Roman" w:hAnsi="Times New Roman" w:cs="Times New Roman"/>
          <w:sz w:val="24"/>
          <w:szCs w:val="24"/>
        </w:rPr>
        <w:t xml:space="preserve">II.2.1) </w:t>
      </w:r>
      <w:proofErr w:type="spellStart"/>
      <w:r w:rsidRPr="00782294">
        <w:rPr>
          <w:rFonts w:ascii="Times New Roman" w:hAnsi="Times New Roman" w:cs="Times New Roman"/>
          <w:b/>
          <w:sz w:val="24"/>
          <w:szCs w:val="24"/>
        </w:rPr>
        <w:t>Cantitatea</w:t>
      </w:r>
      <w:proofErr w:type="spellEnd"/>
      <w:r w:rsidRPr="00782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294">
        <w:rPr>
          <w:rFonts w:ascii="Times New Roman" w:hAnsi="Times New Roman" w:cs="Times New Roman"/>
          <w:b/>
          <w:sz w:val="24"/>
          <w:szCs w:val="24"/>
        </w:rPr>
        <w:t>totala</w:t>
      </w:r>
      <w:proofErr w:type="spellEnd"/>
      <w:r w:rsidRPr="00782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294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82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294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</w:p>
    <w:p w14:paraId="53B408C3" w14:textId="04C6F4D8" w:rsidR="00D2278A" w:rsidRPr="00C3782D" w:rsidRDefault="00D2278A" w:rsidP="00C3782D">
      <w:pPr>
        <w:tabs>
          <w:tab w:val="decimal" w:pos="0"/>
          <w:tab w:val="left" w:pos="720"/>
        </w:tabs>
        <w:jc w:val="both"/>
        <w:rPr>
          <w:rFonts w:ascii="Times New Roman" w:eastAsia="Cambria" w:hAnsi="Times New Roman" w:cs="Times New Roman"/>
          <w:bCs/>
          <w:sz w:val="24"/>
          <w:szCs w:val="24"/>
          <w:lang w:eastAsia="ro-RO"/>
        </w:rPr>
      </w:pPr>
      <w:r w:rsidRPr="00B034C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Achizitie </w:t>
      </w:r>
      <w:r w:rsidR="00B9573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mixtura asfaltica BA16-</w:t>
      </w:r>
      <w:r w:rsidR="009D64F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10.0</w:t>
      </w:r>
      <w:r w:rsidR="00B9573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00 tone</w:t>
      </w:r>
      <w:r w:rsidR="00C3782D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-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franco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locatia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/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statia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asfalt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furnizorului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.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Transportul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mixturii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asfaltice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va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fi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asigurat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achizitor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(DRDP Constanta) cu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mijloace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transport </w:t>
      </w:r>
      <w:proofErr w:type="spellStart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proprii</w:t>
      </w:r>
      <w:proofErr w:type="spellEnd"/>
      <w:r w:rsidR="00C3782D"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Conditiile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tehnice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sunt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inscrise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caietul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sarcini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9137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10B2B661" w14:textId="04BC52F2" w:rsidR="00782294" w:rsidRPr="00D2278A" w:rsidRDefault="00153781" w:rsidP="00D2278A">
      <w:pPr>
        <w:tabs>
          <w:tab w:val="decimal" w:pos="0"/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proofErr w:type="spellStart"/>
      <w:proofErr w:type="gramStart"/>
      <w:r w:rsidRPr="00153781"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 w:rsidRPr="00153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294" w:rsidRPr="00153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781">
        <w:rPr>
          <w:rFonts w:ascii="Times New Roman" w:hAnsi="Times New Roman" w:cs="Times New Roman"/>
          <w:b/>
          <w:sz w:val="24"/>
          <w:szCs w:val="24"/>
        </w:rPr>
        <w:t>estimata</w:t>
      </w:r>
      <w:proofErr w:type="spellEnd"/>
      <w:proofErr w:type="gramEnd"/>
      <w:r w:rsidRPr="001537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781">
        <w:rPr>
          <w:rFonts w:ascii="Times New Roman" w:hAnsi="Times New Roman" w:cs="Times New Roman"/>
          <w:b/>
          <w:sz w:val="24"/>
          <w:szCs w:val="24"/>
        </w:rPr>
        <w:t>totala</w:t>
      </w:r>
      <w:proofErr w:type="spellEnd"/>
      <w:r w:rsidRPr="0015378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53781">
        <w:rPr>
          <w:rFonts w:ascii="Times New Roman" w:hAnsi="Times New Roman" w:cs="Times New Roman"/>
          <w:b/>
          <w:sz w:val="24"/>
          <w:szCs w:val="24"/>
        </w:rPr>
        <w:t>achiz</w:t>
      </w:r>
      <w:r w:rsidR="00C219C0">
        <w:rPr>
          <w:rFonts w:ascii="Times New Roman" w:hAnsi="Times New Roman" w:cs="Times New Roman"/>
          <w:b/>
          <w:sz w:val="24"/>
          <w:szCs w:val="24"/>
        </w:rPr>
        <w:t>itiei</w:t>
      </w:r>
      <w:proofErr w:type="spellEnd"/>
      <w:r w:rsidR="00C219C0">
        <w:rPr>
          <w:rFonts w:ascii="Times New Roman" w:hAnsi="Times New Roman" w:cs="Times New Roman"/>
          <w:b/>
          <w:sz w:val="24"/>
          <w:szCs w:val="24"/>
        </w:rPr>
        <w:t xml:space="preserve"> fara T.V.A.</w:t>
      </w:r>
      <w:r w:rsidR="009C2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9C0" w:rsidRPr="00D74C9B">
        <w:rPr>
          <w:rFonts w:ascii="Times New Roman" w:hAnsi="Times New Roman" w:cs="Times New Roman"/>
          <w:b/>
          <w:sz w:val="24"/>
          <w:szCs w:val="24"/>
        </w:rPr>
        <w:t>:</w:t>
      </w:r>
      <w:r w:rsidR="004E0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F2">
        <w:rPr>
          <w:rFonts w:ascii="Times New Roman" w:hAnsi="Times New Roman" w:cs="Times New Roman"/>
          <w:b/>
          <w:sz w:val="24"/>
          <w:szCs w:val="24"/>
        </w:rPr>
        <w:t>2.96</w:t>
      </w:r>
      <w:r w:rsidR="00B95734">
        <w:rPr>
          <w:rFonts w:ascii="Times New Roman" w:hAnsi="Times New Roman" w:cs="Times New Roman"/>
          <w:b/>
          <w:sz w:val="24"/>
          <w:szCs w:val="24"/>
        </w:rPr>
        <w:t>0.000</w:t>
      </w:r>
      <w:r w:rsidR="00D2278A" w:rsidRPr="0057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lei</w:t>
      </w:r>
      <w:r w:rsidR="00D2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="00D2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fara</w:t>
      </w:r>
      <w:proofErr w:type="spellEnd"/>
      <w:r w:rsidR="00D2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TVA</w:t>
      </w:r>
      <w:r w:rsidR="008138C9" w:rsidRPr="00D301B1">
        <w:rPr>
          <w:rFonts w:ascii="Arial Narrow" w:eastAsia="Cambria" w:hAnsi="Arial Narrow" w:cs="Arial"/>
          <w:b/>
          <w:sz w:val="20"/>
        </w:rPr>
        <w:t xml:space="preserve"> </w:t>
      </w:r>
      <w:r w:rsidR="008138C9" w:rsidRPr="00D301B1">
        <w:rPr>
          <w:rFonts w:ascii="Arial Narrow" w:eastAsia="Cambria" w:hAnsi="Arial Narrow" w:cs="Arial"/>
          <w:sz w:val="20"/>
        </w:rPr>
        <w:t xml:space="preserve"> </w:t>
      </w:r>
      <w:proofErr w:type="spellStart"/>
      <w:r w:rsidR="00782294" w:rsidRPr="00181298">
        <w:rPr>
          <w:rFonts w:ascii="Times New Roman" w:hAnsi="Times New Roman" w:cs="Times New Roman"/>
          <w:b/>
          <w:sz w:val="24"/>
          <w:szCs w:val="24"/>
        </w:rPr>
        <w:t>Moneda</w:t>
      </w:r>
      <w:proofErr w:type="spellEnd"/>
      <w:r w:rsidR="00782294" w:rsidRPr="00181298">
        <w:rPr>
          <w:rFonts w:ascii="Times New Roman" w:hAnsi="Times New Roman" w:cs="Times New Roman"/>
          <w:b/>
          <w:sz w:val="24"/>
          <w:szCs w:val="24"/>
        </w:rPr>
        <w:t>: LEI</w:t>
      </w:r>
    </w:p>
    <w:p w14:paraId="330B6AE6" w14:textId="77777777" w:rsidR="0008095D" w:rsidRPr="00782294" w:rsidRDefault="0008095D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0D437" w14:textId="77777777" w:rsidR="00782294" w:rsidRPr="00782294" w:rsidRDefault="00782294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94">
        <w:rPr>
          <w:rFonts w:ascii="Times New Roman" w:hAnsi="Times New Roman" w:cs="Times New Roman"/>
          <w:sz w:val="24"/>
          <w:szCs w:val="24"/>
        </w:rPr>
        <w:t xml:space="preserve">II.2.2) </w:t>
      </w:r>
      <w:proofErr w:type="spellStart"/>
      <w:r w:rsidRPr="00DE2270">
        <w:rPr>
          <w:rFonts w:ascii="Times New Roman" w:hAnsi="Times New Roman" w:cs="Times New Roman"/>
          <w:b/>
          <w:sz w:val="24"/>
          <w:szCs w:val="24"/>
        </w:rPr>
        <w:t>Optiuni</w:t>
      </w:r>
      <w:proofErr w:type="spellEnd"/>
    </w:p>
    <w:p w14:paraId="18AA39F2" w14:textId="77777777" w:rsidR="00782294" w:rsidRDefault="00782294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94">
        <w:rPr>
          <w:rFonts w:ascii="Times New Roman" w:hAnsi="Times New Roman" w:cs="Times New Roman"/>
          <w:sz w:val="24"/>
          <w:szCs w:val="24"/>
        </w:rPr>
        <w:t>Nu</w:t>
      </w:r>
    </w:p>
    <w:p w14:paraId="557DA4F9" w14:textId="77777777" w:rsidR="00782294" w:rsidRPr="00782294" w:rsidRDefault="00782294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94">
        <w:rPr>
          <w:rFonts w:ascii="Times New Roman" w:hAnsi="Times New Roman" w:cs="Times New Roman"/>
          <w:sz w:val="24"/>
          <w:szCs w:val="24"/>
        </w:rPr>
        <w:t xml:space="preserve">II.3) </w:t>
      </w:r>
      <w:r w:rsidRPr="002B6090">
        <w:rPr>
          <w:rFonts w:ascii="Times New Roman" w:hAnsi="Times New Roman" w:cs="Times New Roman"/>
          <w:b/>
          <w:sz w:val="24"/>
          <w:szCs w:val="24"/>
        </w:rPr>
        <w:t>DURATA CONTRACTULUI/ACORDULUI CADRU/SAD SAU TERMENUL PENTRU FINALIZARE</w:t>
      </w:r>
    </w:p>
    <w:p w14:paraId="273A3B1D" w14:textId="5B168E41" w:rsidR="00236897" w:rsidRDefault="00C20E7A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321F" w:rsidRPr="00F73BE6">
        <w:rPr>
          <w:rFonts w:ascii="Times New Roman" w:hAnsi="Times New Roman" w:cs="Times New Roman"/>
          <w:b/>
          <w:bCs/>
          <w:sz w:val="24"/>
          <w:szCs w:val="24"/>
        </w:rPr>
        <w:t>Durata</w:t>
      </w:r>
      <w:proofErr w:type="spellEnd"/>
      <w:r w:rsidR="001C321F" w:rsidRPr="00F73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321F" w:rsidRPr="00F73BE6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  <w:r w:rsidR="001C321F" w:rsidRPr="00F73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321F" w:rsidRPr="00F73BE6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="001C321F" w:rsidRPr="00F73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8CB" w:rsidRPr="00F73BE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2278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6167D" w:rsidRPr="00F73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167D" w:rsidRPr="00F73BE6">
        <w:rPr>
          <w:rFonts w:ascii="Times New Roman" w:hAnsi="Times New Roman" w:cs="Times New Roman"/>
          <w:b/>
          <w:bCs/>
          <w:sz w:val="24"/>
          <w:szCs w:val="24"/>
        </w:rPr>
        <w:t>luni</w:t>
      </w:r>
      <w:proofErr w:type="spellEnd"/>
      <w:r w:rsidR="0076167D" w:rsidRPr="00F73B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C2A9C" w14:textId="77777777" w:rsidR="00C22F74" w:rsidRDefault="00C22F74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7C837" w14:textId="77777777" w:rsidR="00790048" w:rsidRDefault="00790048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B57B" w14:textId="77777777" w:rsidR="002B6090" w:rsidRDefault="002B609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90">
        <w:rPr>
          <w:rFonts w:ascii="Times New Roman" w:hAnsi="Times New Roman" w:cs="Times New Roman"/>
          <w:sz w:val="24"/>
          <w:szCs w:val="24"/>
        </w:rPr>
        <w:t xml:space="preserve">II.4) </w:t>
      </w:r>
      <w:r w:rsidRPr="002B6090">
        <w:rPr>
          <w:rFonts w:ascii="Times New Roman" w:hAnsi="Times New Roman" w:cs="Times New Roman"/>
          <w:b/>
          <w:sz w:val="24"/>
          <w:szCs w:val="24"/>
        </w:rPr>
        <w:t>AJUSTAREA PRETULUI CONTRACTULUI</w:t>
      </w:r>
    </w:p>
    <w:p w14:paraId="0A96FED0" w14:textId="77777777" w:rsidR="002B6090" w:rsidRDefault="00073CDF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</w:t>
      </w:r>
    </w:p>
    <w:p w14:paraId="4817CEB8" w14:textId="77777777" w:rsidR="005C6597" w:rsidRDefault="005C659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24E39" w14:textId="77777777" w:rsidR="00922D50" w:rsidRDefault="00922D50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2D50">
        <w:rPr>
          <w:rFonts w:ascii="Times New Roman" w:hAnsi="Times New Roman" w:cs="Times New Roman"/>
          <w:b/>
          <w:bCs/>
          <w:sz w:val="24"/>
          <w:szCs w:val="24"/>
        </w:rPr>
        <w:t>SECTIUNEA III: INFORMATII JURIDICE, ECONOMICE, FINANCIARE SI TEHNICE</w:t>
      </w:r>
    </w:p>
    <w:p w14:paraId="5A5FB154" w14:textId="77777777" w:rsidR="00F93434" w:rsidRDefault="00F93434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2CE71" w14:textId="77777777" w:rsidR="00ED4A78" w:rsidRPr="00922D50" w:rsidRDefault="00ED4A78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III.1) CONDITII REFERITOARE LA CONTRACT</w:t>
      </w:r>
    </w:p>
    <w:p w14:paraId="6656803E" w14:textId="77777777" w:rsidR="00922D50" w:rsidRPr="00922D50" w:rsidRDefault="00922D5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D50">
        <w:rPr>
          <w:rFonts w:ascii="Times New Roman" w:hAnsi="Times New Roman" w:cs="Times New Roman"/>
          <w:sz w:val="24"/>
          <w:szCs w:val="24"/>
        </w:rPr>
        <w:t xml:space="preserve">III.1.1) </w:t>
      </w:r>
      <w:proofErr w:type="spellStart"/>
      <w:r w:rsidRPr="00922D50">
        <w:rPr>
          <w:rFonts w:ascii="Times New Roman" w:hAnsi="Times New Roman" w:cs="Times New Roman"/>
          <w:b/>
          <w:sz w:val="24"/>
          <w:szCs w:val="24"/>
        </w:rPr>
        <w:t>Depozite</w:t>
      </w:r>
      <w:proofErr w:type="spellEnd"/>
      <w:r w:rsidRPr="00922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D50">
        <w:rPr>
          <w:rFonts w:ascii="Times New Roman" w:hAnsi="Times New Roman" w:cs="Times New Roman"/>
          <w:b/>
          <w:sz w:val="24"/>
          <w:szCs w:val="24"/>
        </w:rPr>
        <w:t>valorice</w:t>
      </w:r>
      <w:proofErr w:type="spellEnd"/>
      <w:r w:rsidRPr="00922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D5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922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D50">
        <w:rPr>
          <w:rFonts w:ascii="Times New Roman" w:hAnsi="Times New Roman" w:cs="Times New Roman"/>
          <w:b/>
          <w:sz w:val="24"/>
          <w:szCs w:val="24"/>
        </w:rPr>
        <w:t>garantii</w:t>
      </w:r>
      <w:proofErr w:type="spellEnd"/>
      <w:r w:rsidRPr="00922D50">
        <w:rPr>
          <w:rFonts w:ascii="Times New Roman" w:hAnsi="Times New Roman" w:cs="Times New Roman"/>
          <w:b/>
          <w:sz w:val="24"/>
          <w:szCs w:val="24"/>
        </w:rPr>
        <w:t xml:space="preserve"> solicitate</w:t>
      </w:r>
      <w:r w:rsidRPr="00922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2B766" w14:textId="77777777" w:rsidR="00922D50" w:rsidRPr="00922D50" w:rsidRDefault="00922D5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50">
        <w:rPr>
          <w:rFonts w:ascii="Times New Roman" w:hAnsi="Times New Roman" w:cs="Times New Roman"/>
          <w:b/>
          <w:sz w:val="24"/>
          <w:szCs w:val="24"/>
        </w:rPr>
        <w:t xml:space="preserve">III.1.1.a) </w:t>
      </w:r>
      <w:proofErr w:type="spellStart"/>
      <w:r w:rsidRPr="00922D50">
        <w:rPr>
          <w:rFonts w:ascii="Times New Roman" w:hAnsi="Times New Roman" w:cs="Times New Roman"/>
          <w:b/>
          <w:sz w:val="24"/>
          <w:szCs w:val="24"/>
        </w:rPr>
        <w:t>Garantie</w:t>
      </w:r>
      <w:proofErr w:type="spellEnd"/>
      <w:r w:rsidRPr="00922D5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22D50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</w:p>
    <w:p w14:paraId="74C2749B" w14:textId="61D8D7B4" w:rsidR="00090D85" w:rsidRPr="00090D85" w:rsidRDefault="00865B7B" w:rsidP="00090D85">
      <w:pPr>
        <w:autoSpaceDE w:val="0"/>
        <w:autoSpaceDN w:val="0"/>
        <w:adjustRightInd w:val="0"/>
        <w:spacing w:after="0" w:line="240" w:lineRule="auto"/>
        <w:jc w:val="both"/>
        <w:rPr>
          <w:rFonts w:ascii="SegoeUI" w:cs="SegoeUI"/>
          <w:sz w:val="24"/>
          <w:szCs w:val="24"/>
        </w:rPr>
      </w:pPr>
      <w:r w:rsidRPr="00E442A6">
        <w:rPr>
          <w:rFonts w:ascii="Times New Roman" w:hAnsi="Times New Roman" w:cs="Times New Roman"/>
          <w:b/>
          <w:sz w:val="24"/>
          <w:szCs w:val="24"/>
        </w:rPr>
        <w:t>Da</w:t>
      </w:r>
      <w:r w:rsidRPr="00090D85">
        <w:rPr>
          <w:rFonts w:ascii="Times New Roman" w:hAnsi="Times New Roman" w:cs="Times New Roman"/>
          <w:sz w:val="24"/>
          <w:szCs w:val="24"/>
        </w:rPr>
        <w:t xml:space="preserve"> -</w:t>
      </w:r>
      <w:r w:rsidR="00090D85" w:rsidRPr="00090D85">
        <w:rPr>
          <w:rFonts w:ascii="SegoeUI" w:cs="SegoeUI"/>
          <w:sz w:val="24"/>
          <w:szCs w:val="24"/>
        </w:rPr>
        <w:t xml:space="preserve"> AC </w:t>
      </w:r>
      <w:proofErr w:type="spellStart"/>
      <w:r w:rsidR="00090D85" w:rsidRPr="00090D85">
        <w:rPr>
          <w:rFonts w:ascii="SegoeUI" w:cs="SegoeUI"/>
          <w:sz w:val="24"/>
          <w:szCs w:val="24"/>
        </w:rPr>
        <w:t>solicita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Garantia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Participare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eliberata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in </w:t>
      </w:r>
      <w:proofErr w:type="spellStart"/>
      <w:r w:rsidR="00090D85" w:rsidRPr="00090D85">
        <w:rPr>
          <w:rFonts w:ascii="SegoeUI" w:cs="SegoeUI"/>
          <w:sz w:val="24"/>
          <w:szCs w:val="24"/>
        </w:rPr>
        <w:t>numele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ofertantului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.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Garantia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participare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se </w:t>
      </w:r>
      <w:proofErr w:type="spellStart"/>
      <w:r w:rsidR="00090D85" w:rsidRPr="00090D85">
        <w:rPr>
          <w:rFonts w:ascii="SegoeUI" w:cs="SegoeUI"/>
          <w:sz w:val="24"/>
          <w:szCs w:val="24"/>
        </w:rPr>
        <w:t>constituie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prin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virament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bancar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sau</w:t>
      </w:r>
      <w:proofErr w:type="spellEnd"/>
      <w:r w:rsid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printr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-un instrument de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garantare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emis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o </w:t>
      </w:r>
      <w:proofErr w:type="spellStart"/>
      <w:r w:rsidR="00090D85" w:rsidRPr="00090D85">
        <w:rPr>
          <w:rFonts w:ascii="SegoeUI" w:cs="SegoeUI"/>
          <w:sz w:val="24"/>
          <w:szCs w:val="24"/>
        </w:rPr>
        <w:t>institutie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credit din Romania </w:t>
      </w:r>
      <w:proofErr w:type="spellStart"/>
      <w:r w:rsidR="00090D85" w:rsidRPr="00090D85">
        <w:rPr>
          <w:rFonts w:ascii="SegoeUI" w:cs="SegoeUI"/>
          <w:sz w:val="24"/>
          <w:szCs w:val="24"/>
        </w:rPr>
        <w:t>sau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din alt stat </w:t>
      </w:r>
      <w:proofErr w:type="spellStart"/>
      <w:r w:rsidR="00090D85" w:rsidRPr="00090D85">
        <w:rPr>
          <w:rFonts w:ascii="SegoeUI" w:cs="SegoeUI"/>
          <w:sz w:val="24"/>
          <w:szCs w:val="24"/>
        </w:rPr>
        <w:t>sau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o </w:t>
      </w:r>
      <w:proofErr w:type="spellStart"/>
      <w:r w:rsidR="00090D85" w:rsidRPr="00090D85">
        <w:rPr>
          <w:rFonts w:ascii="SegoeUI" w:cs="SegoeUI"/>
          <w:sz w:val="24"/>
          <w:szCs w:val="24"/>
        </w:rPr>
        <w:t>societate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asigurarii</w:t>
      </w:r>
      <w:proofErr w:type="spellEnd"/>
      <w:r w:rsidR="00090D85" w:rsidRPr="00090D85">
        <w:rPr>
          <w:rFonts w:ascii="SegoeUI" w:cs="SegoeUI"/>
          <w:sz w:val="24"/>
          <w:szCs w:val="24"/>
        </w:rPr>
        <w:t>, in</w:t>
      </w:r>
      <w:r w:rsid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conditiile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proofErr w:type="gramStart"/>
      <w:r w:rsidR="00090D85" w:rsidRPr="00090D85">
        <w:rPr>
          <w:rFonts w:ascii="SegoeUI" w:cs="SegoeUI"/>
          <w:sz w:val="24"/>
          <w:szCs w:val="24"/>
        </w:rPr>
        <w:t>legii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.</w:t>
      </w:r>
      <w:proofErr w:type="spellStart"/>
      <w:r w:rsidR="00090D85" w:rsidRPr="00090D85">
        <w:rPr>
          <w:rFonts w:ascii="SegoeUI" w:cs="SegoeUI"/>
          <w:sz w:val="24"/>
          <w:szCs w:val="24"/>
        </w:rPr>
        <w:t>Cuantumul</w:t>
      </w:r>
      <w:proofErr w:type="spellEnd"/>
      <w:proofErr w:type="gram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garantiei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participare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este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de: </w:t>
      </w:r>
      <w:r w:rsidR="009D64F2">
        <w:rPr>
          <w:rFonts w:ascii="SegoeUI" w:cs="SegoeUI"/>
          <w:b/>
          <w:bCs/>
          <w:sz w:val="24"/>
          <w:szCs w:val="24"/>
        </w:rPr>
        <w:t>23.6</w:t>
      </w:r>
      <w:r w:rsidR="005A41BE">
        <w:rPr>
          <w:rFonts w:ascii="SegoeUI" w:cs="SegoeUI"/>
          <w:b/>
          <w:bCs/>
          <w:sz w:val="24"/>
          <w:szCs w:val="24"/>
        </w:rPr>
        <w:t>80</w:t>
      </w:r>
      <w:r w:rsidR="00090D85" w:rsidRPr="00532C12">
        <w:rPr>
          <w:rFonts w:ascii="SegoeUI" w:cs="SegoeUI"/>
          <w:b/>
          <w:bCs/>
          <w:sz w:val="24"/>
          <w:szCs w:val="24"/>
        </w:rPr>
        <w:t xml:space="preserve"> Lei</w:t>
      </w:r>
      <w:r w:rsidR="00090D85" w:rsidRPr="00090D85">
        <w:rPr>
          <w:rFonts w:ascii="SegoeUI" w:cs="SegoeUI"/>
          <w:sz w:val="24"/>
          <w:szCs w:val="24"/>
        </w:rPr>
        <w:t xml:space="preserve">. </w:t>
      </w:r>
      <w:proofErr w:type="spellStart"/>
      <w:r w:rsidR="00090D85" w:rsidRPr="00090D85">
        <w:rPr>
          <w:rFonts w:ascii="SegoeUI" w:cs="SegoeUI"/>
          <w:sz w:val="24"/>
          <w:szCs w:val="24"/>
        </w:rPr>
        <w:t>Perioada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valabilitate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a GP </w:t>
      </w:r>
      <w:proofErr w:type="spellStart"/>
      <w:r w:rsidR="00090D85" w:rsidRPr="00090D85">
        <w:rPr>
          <w:rFonts w:ascii="SegoeUI" w:cs="SegoeUI"/>
          <w:sz w:val="24"/>
          <w:szCs w:val="24"/>
        </w:rPr>
        <w:t>va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fi </w:t>
      </w:r>
      <w:proofErr w:type="spellStart"/>
      <w:r w:rsidR="00090D85" w:rsidRPr="00090D85">
        <w:rPr>
          <w:rFonts w:ascii="SegoeUI" w:cs="SegoeUI"/>
          <w:sz w:val="24"/>
          <w:szCs w:val="24"/>
        </w:rPr>
        <w:t>cel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putin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egala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cu </w:t>
      </w:r>
      <w:proofErr w:type="spellStart"/>
      <w:r w:rsidR="00090D85" w:rsidRPr="00090D85">
        <w:rPr>
          <w:rFonts w:ascii="SegoeUI" w:cs="SegoeUI"/>
          <w:sz w:val="24"/>
          <w:szCs w:val="24"/>
        </w:rPr>
        <w:t>perioada</w:t>
      </w:r>
      <w:proofErr w:type="spellEnd"/>
      <w:r w:rsidR="00090D85">
        <w:rPr>
          <w:rFonts w:ascii="SegoeUI" w:cs="SegoeUI"/>
          <w:sz w:val="24"/>
          <w:szCs w:val="24"/>
        </w:rPr>
        <w:t xml:space="preserve"> </w:t>
      </w:r>
      <w:r w:rsidR="00090D85" w:rsidRPr="00090D85">
        <w:rPr>
          <w:rFonts w:ascii="SegoeUI" w:cs="SegoeUI"/>
          <w:sz w:val="24"/>
          <w:szCs w:val="24"/>
        </w:rPr>
        <w:t xml:space="preserve">de </w:t>
      </w:r>
      <w:proofErr w:type="spellStart"/>
      <w:r w:rsidR="00090D85" w:rsidRPr="00090D85">
        <w:rPr>
          <w:rFonts w:ascii="SegoeUI" w:cs="SegoeUI"/>
          <w:sz w:val="24"/>
          <w:szCs w:val="24"/>
        </w:rPr>
        <w:t>valabilitate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gramStart"/>
      <w:r w:rsidR="00090D85" w:rsidRPr="00090D85">
        <w:rPr>
          <w:rFonts w:ascii="SegoeUI" w:cs="SegoeUI"/>
          <w:sz w:val="24"/>
          <w:szCs w:val="24"/>
        </w:rPr>
        <w:t>a</w:t>
      </w:r>
      <w:proofErr w:type="gram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ofertei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. GP </w:t>
      </w:r>
      <w:proofErr w:type="spellStart"/>
      <w:r w:rsidR="00090D85" w:rsidRPr="00090D85">
        <w:rPr>
          <w:rFonts w:ascii="SegoeUI" w:cs="SegoeUI"/>
          <w:sz w:val="24"/>
          <w:szCs w:val="24"/>
        </w:rPr>
        <w:t>trebuie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sa fie </w:t>
      </w:r>
      <w:proofErr w:type="spellStart"/>
      <w:r w:rsidR="00090D85" w:rsidRPr="00090D85">
        <w:rPr>
          <w:rFonts w:ascii="SegoeUI" w:cs="SegoeUI"/>
          <w:sz w:val="24"/>
          <w:szCs w:val="24"/>
        </w:rPr>
        <w:t>irevocabila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. </w:t>
      </w:r>
      <w:proofErr w:type="spellStart"/>
      <w:r w:rsidR="00090D85" w:rsidRPr="00090D85">
        <w:rPr>
          <w:rFonts w:ascii="SegoeUI" w:cs="SegoeUI"/>
          <w:sz w:val="24"/>
          <w:szCs w:val="24"/>
        </w:rPr>
        <w:t>Instrumentul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garantare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se </w:t>
      </w:r>
      <w:proofErr w:type="spellStart"/>
      <w:r w:rsidR="00090D85" w:rsidRPr="00090D85">
        <w:rPr>
          <w:rFonts w:ascii="SegoeUI" w:cs="SegoeUI"/>
          <w:sz w:val="24"/>
          <w:szCs w:val="24"/>
        </w:rPr>
        <w:t>transmite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r w:rsidR="00090D85">
        <w:rPr>
          <w:rFonts w:ascii="SegoeUI" w:cs="SegoeUI"/>
          <w:sz w:val="24"/>
          <w:szCs w:val="24"/>
        </w:rPr>
        <w:t xml:space="preserve">la BRM </w:t>
      </w:r>
      <w:proofErr w:type="spellStart"/>
      <w:r w:rsidR="00090D85" w:rsidRPr="00090D85">
        <w:rPr>
          <w:rFonts w:ascii="SegoeUI" w:cs="SegoeUI" w:hint="cs"/>
          <w:sz w:val="24"/>
          <w:szCs w:val="24"/>
        </w:rPr>
        <w:t>î</w:t>
      </w:r>
      <w:r w:rsidR="00090D85" w:rsidRPr="00090D85">
        <w:rPr>
          <w:rFonts w:ascii="SegoeUI" w:cs="SegoeUI"/>
          <w:sz w:val="24"/>
          <w:szCs w:val="24"/>
        </w:rPr>
        <w:t>mpreuna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cu </w:t>
      </w:r>
      <w:proofErr w:type="spellStart"/>
      <w:r w:rsidR="00090D85" w:rsidRPr="00090D85">
        <w:rPr>
          <w:rFonts w:ascii="SegoeUI" w:cs="SegoeUI"/>
          <w:sz w:val="24"/>
          <w:szCs w:val="24"/>
        </w:rPr>
        <w:t>oferta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si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celelalte</w:t>
      </w:r>
      <w:proofErr w:type="spellEnd"/>
      <w:r w:rsid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documente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ale </w:t>
      </w:r>
      <w:proofErr w:type="spellStart"/>
      <w:r w:rsidR="00090D85" w:rsidRPr="00090D85">
        <w:rPr>
          <w:rFonts w:ascii="SegoeUI" w:cs="SegoeUI"/>
          <w:sz w:val="24"/>
          <w:szCs w:val="24"/>
        </w:rPr>
        <w:t>acesteia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="00090D85" w:rsidRPr="00090D85">
        <w:rPr>
          <w:rFonts w:ascii="SegoeUI" w:cs="SegoeUI"/>
          <w:sz w:val="24"/>
          <w:szCs w:val="24"/>
        </w:rPr>
        <w:t>cel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mai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t</w:t>
      </w:r>
      <w:r w:rsidR="00090D85" w:rsidRPr="00090D85">
        <w:rPr>
          <w:rFonts w:ascii="SegoeUI" w:cs="SegoeUI" w:hint="cs"/>
          <w:sz w:val="24"/>
          <w:szCs w:val="24"/>
        </w:rPr>
        <w:t>â</w:t>
      </w:r>
      <w:r w:rsidR="00090D85" w:rsidRPr="00090D85">
        <w:rPr>
          <w:rFonts w:ascii="SegoeUI" w:cs="SegoeUI"/>
          <w:sz w:val="24"/>
          <w:szCs w:val="24"/>
        </w:rPr>
        <w:t>rziu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la data </w:t>
      </w:r>
      <w:proofErr w:type="spellStart"/>
      <w:r w:rsidR="00090D85" w:rsidRPr="00090D85">
        <w:rPr>
          <w:rFonts w:ascii="SegoeUI" w:cs="SegoeUI"/>
          <w:sz w:val="24"/>
          <w:szCs w:val="24"/>
        </w:rPr>
        <w:t>si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ora-limita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="00090D85" w:rsidRPr="00090D85">
        <w:rPr>
          <w:rFonts w:ascii="SegoeUI" w:cs="SegoeUI"/>
          <w:sz w:val="24"/>
          <w:szCs w:val="24"/>
        </w:rPr>
        <w:t>depunere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gramStart"/>
      <w:r w:rsidR="00090D85" w:rsidRPr="00090D85">
        <w:rPr>
          <w:rFonts w:ascii="SegoeUI" w:cs="SegoeUI"/>
          <w:sz w:val="24"/>
          <w:szCs w:val="24"/>
        </w:rPr>
        <w:t>a</w:t>
      </w:r>
      <w:proofErr w:type="gram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ofertelor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="00090D85" w:rsidRPr="00090D85">
        <w:rPr>
          <w:rFonts w:ascii="SegoeUI" w:cs="SegoeUI"/>
          <w:sz w:val="24"/>
          <w:szCs w:val="24"/>
        </w:rPr>
        <w:t>si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trebuie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sa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prevada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ca </w:t>
      </w:r>
      <w:proofErr w:type="spellStart"/>
      <w:r w:rsidR="00090D85" w:rsidRPr="00090D85">
        <w:rPr>
          <w:rFonts w:ascii="SegoeUI" w:cs="SegoeUI"/>
          <w:sz w:val="24"/>
          <w:szCs w:val="24"/>
        </w:rPr>
        <w:t>plata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garantiei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de</w:t>
      </w:r>
      <w:r w:rsid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participare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se </w:t>
      </w:r>
      <w:proofErr w:type="spellStart"/>
      <w:r w:rsidR="00090D85" w:rsidRPr="00090D85">
        <w:rPr>
          <w:rFonts w:ascii="SegoeUI" w:cs="SegoeUI"/>
          <w:sz w:val="24"/>
          <w:szCs w:val="24"/>
        </w:rPr>
        <w:t>va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executa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neconditionat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="00090D85" w:rsidRPr="00090D85">
        <w:rPr>
          <w:rFonts w:ascii="SegoeUI" w:cs="SegoeUI"/>
          <w:sz w:val="24"/>
          <w:szCs w:val="24"/>
        </w:rPr>
        <w:t>respectiv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la prima </w:t>
      </w:r>
      <w:proofErr w:type="spellStart"/>
      <w:r w:rsidR="00090D85" w:rsidRPr="00090D85">
        <w:rPr>
          <w:rFonts w:ascii="SegoeUI" w:cs="SegoeUI"/>
          <w:sz w:val="24"/>
          <w:szCs w:val="24"/>
        </w:rPr>
        <w:t>cerere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a </w:t>
      </w:r>
      <w:proofErr w:type="spellStart"/>
      <w:r w:rsidR="00090D85" w:rsidRPr="00090D85">
        <w:rPr>
          <w:rFonts w:ascii="SegoeUI" w:cs="SegoeUI"/>
          <w:sz w:val="24"/>
          <w:szCs w:val="24"/>
        </w:rPr>
        <w:t>beneficiarului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, pe </w:t>
      </w:r>
      <w:proofErr w:type="spellStart"/>
      <w:r w:rsidR="00090D85" w:rsidRPr="00090D85">
        <w:rPr>
          <w:rFonts w:ascii="SegoeUI" w:cs="SegoeUI"/>
          <w:sz w:val="24"/>
          <w:szCs w:val="24"/>
        </w:rPr>
        <w:t>baza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declaratiei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acestuia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cu </w:t>
      </w:r>
      <w:proofErr w:type="spellStart"/>
      <w:r w:rsidR="00090D85" w:rsidRPr="00090D85">
        <w:rPr>
          <w:rFonts w:ascii="SegoeUI" w:cs="SegoeUI"/>
          <w:sz w:val="24"/>
          <w:szCs w:val="24"/>
        </w:rPr>
        <w:t>privire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la culpa</w:t>
      </w:r>
      <w:r w:rsid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persoanei</w:t>
      </w:r>
      <w:proofErr w:type="spellEnd"/>
      <w:r w:rsidR="00090D85"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="00090D85" w:rsidRPr="00090D85">
        <w:rPr>
          <w:rFonts w:ascii="SegoeUI" w:cs="SegoeUI"/>
          <w:sz w:val="24"/>
          <w:szCs w:val="24"/>
        </w:rPr>
        <w:t>garantate</w:t>
      </w:r>
      <w:proofErr w:type="spellEnd"/>
      <w:r w:rsidR="00090D85" w:rsidRPr="00090D85">
        <w:rPr>
          <w:rFonts w:ascii="SegoeUI" w:cs="SegoeUI"/>
          <w:sz w:val="24"/>
          <w:szCs w:val="24"/>
        </w:rPr>
        <w:t>.</w:t>
      </w:r>
    </w:p>
    <w:p w14:paraId="6300531F" w14:textId="77777777" w:rsidR="00865B7B" w:rsidRPr="00090D85" w:rsidRDefault="00090D85" w:rsidP="0026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85">
        <w:rPr>
          <w:rFonts w:ascii="SegoeUI" w:cs="SegoeUI"/>
          <w:sz w:val="24"/>
          <w:szCs w:val="24"/>
        </w:rPr>
        <w:t xml:space="preserve">Sunt </w:t>
      </w:r>
      <w:proofErr w:type="spellStart"/>
      <w:r w:rsidRPr="00090D85">
        <w:rPr>
          <w:rFonts w:ascii="SegoeUI" w:cs="SegoeUI"/>
          <w:sz w:val="24"/>
          <w:szCs w:val="24"/>
        </w:rPr>
        <w:t>aplicabile</w:t>
      </w:r>
      <w:proofErr w:type="spellEnd"/>
      <w:r w:rsidRPr="00090D85">
        <w:rPr>
          <w:rFonts w:ascii="SegoeUI" w:cs="SegoeUI"/>
          <w:sz w:val="24"/>
          <w:szCs w:val="24"/>
        </w:rPr>
        <w:t xml:space="preserve"> prev. art. 35-38 din HG 395/2016 cu </w:t>
      </w:r>
      <w:proofErr w:type="spellStart"/>
      <w:r w:rsidRPr="00090D85">
        <w:rPr>
          <w:rFonts w:ascii="SegoeUI" w:cs="SegoeUI"/>
          <w:sz w:val="24"/>
          <w:szCs w:val="24"/>
        </w:rPr>
        <w:t>modificarile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si</w:t>
      </w:r>
      <w:proofErr w:type="spellEnd"/>
      <w:r w:rsidR="00262BFA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completarile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ulterioare</w:t>
      </w:r>
      <w:proofErr w:type="spellEnd"/>
      <w:r w:rsidRPr="00090D85">
        <w:rPr>
          <w:rFonts w:ascii="SegoeUI" w:cs="SegoeUI"/>
          <w:sz w:val="24"/>
          <w:szCs w:val="24"/>
        </w:rPr>
        <w:t xml:space="preserve">. Pt. GP </w:t>
      </w:r>
      <w:proofErr w:type="spellStart"/>
      <w:r w:rsidRPr="00090D85">
        <w:rPr>
          <w:rFonts w:ascii="SegoeUI" w:cs="SegoeUI"/>
          <w:sz w:val="24"/>
          <w:szCs w:val="24"/>
        </w:rPr>
        <w:t>constituita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prin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virament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bancar</w:t>
      </w:r>
      <w:proofErr w:type="spellEnd"/>
      <w:r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Pr="00090D85">
        <w:rPr>
          <w:rFonts w:ascii="SegoeUI" w:cs="SegoeUI"/>
          <w:sz w:val="24"/>
          <w:szCs w:val="24"/>
        </w:rPr>
        <w:t>conturile</w:t>
      </w:r>
      <w:proofErr w:type="spellEnd"/>
      <w:r w:rsidRPr="00090D85">
        <w:rPr>
          <w:rFonts w:ascii="SegoeUI" w:cs="SegoeUI"/>
          <w:sz w:val="24"/>
          <w:szCs w:val="24"/>
        </w:rPr>
        <w:t xml:space="preserve"> DRDP Constanta </w:t>
      </w:r>
      <w:proofErr w:type="spellStart"/>
      <w:r w:rsidRPr="00090D85">
        <w:rPr>
          <w:rFonts w:ascii="SegoeUI" w:cs="SegoeUI"/>
          <w:sz w:val="24"/>
          <w:szCs w:val="24"/>
        </w:rPr>
        <w:t>deschise</w:t>
      </w:r>
      <w:proofErr w:type="spellEnd"/>
      <w:r w:rsidRPr="00090D85">
        <w:rPr>
          <w:rFonts w:ascii="SegoeUI" w:cs="SegoeUI"/>
          <w:sz w:val="24"/>
          <w:szCs w:val="24"/>
        </w:rPr>
        <w:t xml:space="preserve"> la BCR Constanta sunt: RO54RNCB 011 403 204 585 0001.</w:t>
      </w:r>
    </w:p>
    <w:p w14:paraId="4649A7D8" w14:textId="56D80B87" w:rsidR="004D1C69" w:rsidRDefault="004D1C69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3F0C8A" w14:textId="77777777" w:rsidR="00F32FA9" w:rsidRDefault="00F32FA9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954269D" w14:textId="77777777" w:rsidR="004D1C69" w:rsidRDefault="004D1C69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81ACFF" w14:textId="12B8DF1D" w:rsidR="00922D50" w:rsidRPr="00922D50" w:rsidRDefault="00922D50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2D50">
        <w:rPr>
          <w:rFonts w:ascii="Times New Roman" w:hAnsi="Times New Roman" w:cs="Times New Roman"/>
          <w:sz w:val="24"/>
          <w:szCs w:val="24"/>
        </w:rPr>
        <w:lastRenderedPageBreak/>
        <w:t xml:space="preserve">III.1.1.b) </w:t>
      </w:r>
      <w:proofErr w:type="spellStart"/>
      <w:r w:rsidRPr="00A9521B">
        <w:rPr>
          <w:rFonts w:ascii="Times New Roman" w:hAnsi="Times New Roman" w:cs="Times New Roman"/>
          <w:b/>
          <w:sz w:val="24"/>
          <w:szCs w:val="24"/>
        </w:rPr>
        <w:t>Garantie</w:t>
      </w:r>
      <w:proofErr w:type="spellEnd"/>
      <w:r w:rsidRPr="00A9521B">
        <w:rPr>
          <w:rFonts w:ascii="Times New Roman" w:hAnsi="Times New Roman" w:cs="Times New Roman"/>
          <w:b/>
          <w:sz w:val="24"/>
          <w:szCs w:val="24"/>
        </w:rPr>
        <w:t xml:space="preserve"> de buna </w:t>
      </w:r>
      <w:proofErr w:type="spellStart"/>
      <w:r w:rsidRPr="00A9521B">
        <w:rPr>
          <w:rFonts w:ascii="Times New Roman" w:hAnsi="Times New Roman" w:cs="Times New Roman"/>
          <w:b/>
          <w:sz w:val="24"/>
          <w:szCs w:val="24"/>
        </w:rPr>
        <w:t>executie</w:t>
      </w:r>
      <w:proofErr w:type="spellEnd"/>
    </w:p>
    <w:p w14:paraId="6FD67937" w14:textId="77777777" w:rsidR="00922D50" w:rsidRPr="00E442A6" w:rsidRDefault="00922D5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2A6">
        <w:rPr>
          <w:rFonts w:ascii="Times New Roman" w:hAnsi="Times New Roman" w:cs="Times New Roman"/>
          <w:b/>
          <w:sz w:val="24"/>
          <w:szCs w:val="24"/>
        </w:rPr>
        <w:t>Da</w:t>
      </w:r>
    </w:p>
    <w:p w14:paraId="11F5373B" w14:textId="5CFDCB01" w:rsidR="00E86781" w:rsidRPr="00532C12" w:rsidRDefault="00F47C33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C12">
        <w:rPr>
          <w:rFonts w:ascii="Times New Roman" w:hAnsi="Times New Roman" w:cs="Times New Roman"/>
          <w:b/>
          <w:bCs/>
          <w:sz w:val="24"/>
          <w:szCs w:val="24"/>
        </w:rPr>
        <w:t>Garantie</w:t>
      </w:r>
      <w:proofErr w:type="spellEnd"/>
      <w:r w:rsidRPr="00532C12">
        <w:rPr>
          <w:rFonts w:ascii="Times New Roman" w:hAnsi="Times New Roman" w:cs="Times New Roman"/>
          <w:b/>
          <w:bCs/>
          <w:sz w:val="24"/>
          <w:szCs w:val="24"/>
        </w:rPr>
        <w:t xml:space="preserve"> de buna </w:t>
      </w:r>
      <w:proofErr w:type="spellStart"/>
      <w:r w:rsidRPr="00532C12">
        <w:rPr>
          <w:rFonts w:ascii="Times New Roman" w:hAnsi="Times New Roman" w:cs="Times New Roman"/>
          <w:b/>
          <w:bCs/>
          <w:sz w:val="24"/>
          <w:szCs w:val="24"/>
        </w:rPr>
        <w:t>executie</w:t>
      </w:r>
      <w:proofErr w:type="spellEnd"/>
      <w:r w:rsidRPr="00532C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278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32C12">
        <w:rPr>
          <w:rFonts w:ascii="Times New Roman" w:hAnsi="Times New Roman" w:cs="Times New Roman"/>
          <w:sz w:val="24"/>
          <w:szCs w:val="24"/>
        </w:rPr>
        <w:t xml:space="preserve">% din </w:t>
      </w:r>
      <w:proofErr w:type="spellStart"/>
      <w:r w:rsidRPr="00532C1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532C12">
        <w:rPr>
          <w:rFonts w:ascii="Times New Roman" w:hAnsi="Times New Roman" w:cs="Times New Roman"/>
          <w:sz w:val="24"/>
          <w:szCs w:val="24"/>
        </w:rPr>
        <w:t xml:space="preserve"> d</w:t>
      </w:r>
      <w:r w:rsidR="00E86781" w:rsidRPr="00532C12">
        <w:rPr>
          <w:rFonts w:ascii="Times New Roman" w:hAnsi="Times New Roman" w:cs="Times New Roman"/>
          <w:sz w:val="24"/>
          <w:szCs w:val="24"/>
        </w:rPr>
        <w:t xml:space="preserve">e contract </w:t>
      </w:r>
      <w:proofErr w:type="spellStart"/>
      <w:r w:rsidR="00E86781" w:rsidRPr="00532C12">
        <w:rPr>
          <w:rFonts w:ascii="Times New Roman" w:hAnsi="Times New Roman" w:cs="Times New Roman"/>
          <w:sz w:val="24"/>
          <w:szCs w:val="24"/>
        </w:rPr>
        <w:t>acceptata</w:t>
      </w:r>
      <w:proofErr w:type="spellEnd"/>
      <w:r w:rsidR="00E86781" w:rsidRPr="0053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781" w:rsidRPr="00532C12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E86781" w:rsidRPr="00532C12">
        <w:rPr>
          <w:rFonts w:ascii="Times New Roman" w:hAnsi="Times New Roman" w:cs="Times New Roman"/>
          <w:sz w:val="24"/>
          <w:szCs w:val="24"/>
        </w:rPr>
        <w:t xml:space="preserve"> TVA-conform model contract</w:t>
      </w:r>
    </w:p>
    <w:p w14:paraId="07549CD7" w14:textId="77777777" w:rsidR="004F7218" w:rsidRDefault="004F7218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18">
        <w:rPr>
          <w:rFonts w:ascii="Times New Roman" w:hAnsi="Times New Roman" w:cs="Times New Roman"/>
          <w:sz w:val="24"/>
          <w:szCs w:val="24"/>
        </w:rPr>
        <w:t xml:space="preserve">III.1.2)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Principalele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modalitati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finantare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plata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trimitere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dispozitiile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relevante</w:t>
      </w:r>
      <w:proofErr w:type="spellEnd"/>
    </w:p>
    <w:p w14:paraId="5411A5BE" w14:textId="77777777" w:rsidR="00262BFA" w:rsidRPr="00262BFA" w:rsidRDefault="00262BFA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BFA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262BFA">
        <w:rPr>
          <w:rFonts w:ascii="Times New Roman" w:hAnsi="Times New Roman" w:cs="Times New Roman"/>
          <w:sz w:val="24"/>
          <w:szCs w:val="24"/>
        </w:rPr>
        <w:t xml:space="preserve"> 1 –</w:t>
      </w:r>
      <w:proofErr w:type="spellStart"/>
      <w:r w:rsidRPr="00262BFA">
        <w:rPr>
          <w:rFonts w:ascii="Times New Roman" w:hAnsi="Times New Roman" w:cs="Times New Roman"/>
          <w:sz w:val="24"/>
          <w:szCs w:val="24"/>
        </w:rPr>
        <w:t>transferuri</w:t>
      </w:r>
      <w:proofErr w:type="spellEnd"/>
      <w:r w:rsidRPr="00262BF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BF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262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FA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262BFA">
        <w:rPr>
          <w:rFonts w:ascii="Times New Roman" w:hAnsi="Times New Roman" w:cs="Times New Roman"/>
          <w:sz w:val="24"/>
          <w:szCs w:val="24"/>
        </w:rPr>
        <w:t>;</w:t>
      </w:r>
    </w:p>
    <w:p w14:paraId="4410485C" w14:textId="77777777" w:rsidR="004F7218" w:rsidRDefault="00E86781" w:rsidP="007C2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2 -</w:t>
      </w:r>
      <w:proofErr w:type="spellStart"/>
      <w:r w:rsidR="004F7218" w:rsidRPr="004F7218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4F7218"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218" w:rsidRPr="004F721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21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62BFA">
        <w:rPr>
          <w:rFonts w:ascii="Times New Roman" w:hAnsi="Times New Roman" w:cs="Times New Roman"/>
          <w:sz w:val="24"/>
          <w:szCs w:val="24"/>
        </w:rPr>
        <w:t>.</w:t>
      </w:r>
    </w:p>
    <w:p w14:paraId="3FB4BF33" w14:textId="77777777" w:rsidR="004F7218" w:rsidRPr="004F7218" w:rsidRDefault="004F7218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218">
        <w:rPr>
          <w:rFonts w:ascii="Times New Roman" w:hAnsi="Times New Roman" w:cs="Times New Roman"/>
          <w:sz w:val="24"/>
          <w:szCs w:val="24"/>
        </w:rPr>
        <w:t xml:space="preserve">III.1.3) </w:t>
      </w:r>
      <w:r w:rsidRPr="004F7218">
        <w:rPr>
          <w:rFonts w:ascii="Times New Roman" w:hAnsi="Times New Roman" w:cs="Times New Roman"/>
          <w:b/>
          <w:sz w:val="24"/>
          <w:szCs w:val="24"/>
        </w:rPr>
        <w:t xml:space="preserve">Forma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juridica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pe care o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lua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grupul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operatori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economici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caruia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atribuie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contractul</w:t>
      </w:r>
      <w:proofErr w:type="spellEnd"/>
    </w:p>
    <w:p w14:paraId="1417CFD6" w14:textId="77777777" w:rsidR="004F7218" w:rsidRPr="004F7218" w:rsidRDefault="004F7218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conform art. 53. din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nr 98/2016</w:t>
      </w:r>
      <w:r w:rsidR="00E8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81">
        <w:rPr>
          <w:rFonts w:ascii="Times New Roman" w:hAnsi="Times New Roman" w:cs="Times New Roman"/>
          <w:sz w:val="24"/>
          <w:szCs w:val="24"/>
        </w:rPr>
        <w:t>modif</w:t>
      </w:r>
      <w:r w:rsidR="004A3AB7">
        <w:rPr>
          <w:rFonts w:ascii="Times New Roman" w:hAnsi="Times New Roman" w:cs="Times New Roman"/>
          <w:sz w:val="24"/>
          <w:szCs w:val="24"/>
        </w:rPr>
        <w:t>i</w:t>
      </w:r>
      <w:r w:rsidR="00E86781">
        <w:rPr>
          <w:rFonts w:ascii="Times New Roman" w:hAnsi="Times New Roman" w:cs="Times New Roman"/>
          <w:sz w:val="24"/>
          <w:szCs w:val="24"/>
        </w:rPr>
        <w:t>cata</w:t>
      </w:r>
      <w:proofErr w:type="spellEnd"/>
      <w:r w:rsidR="00E8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8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81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conform art. 66. din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218">
        <w:rPr>
          <w:rFonts w:ascii="Times New Roman" w:hAnsi="Times New Roman" w:cs="Times New Roman"/>
          <w:sz w:val="24"/>
          <w:szCs w:val="24"/>
        </w:rPr>
        <w:t>99/2016</w:t>
      </w:r>
      <w:r w:rsidR="00E8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81">
        <w:rPr>
          <w:rFonts w:ascii="Times New Roman" w:hAnsi="Times New Roman" w:cs="Times New Roman"/>
          <w:sz w:val="24"/>
          <w:szCs w:val="24"/>
        </w:rPr>
        <w:t>modificta</w:t>
      </w:r>
      <w:proofErr w:type="spellEnd"/>
      <w:r w:rsidR="00E8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8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81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conform art. 39. din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concesiunile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concesiunile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r w:rsidR="004A3AB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A3AB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4A3AB7">
        <w:rPr>
          <w:rFonts w:ascii="Times New Roman" w:hAnsi="Times New Roman" w:cs="Times New Roman"/>
          <w:sz w:val="24"/>
          <w:szCs w:val="24"/>
        </w:rPr>
        <w:t xml:space="preserve"> nr 100/2016, </w:t>
      </w:r>
      <w:proofErr w:type="spellStart"/>
      <w:r w:rsidR="004A3AB7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4A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3C6905">
        <w:rPr>
          <w:rFonts w:ascii="Times New Roman" w:hAnsi="Times New Roman" w:cs="Times New Roman"/>
          <w:sz w:val="24"/>
          <w:szCs w:val="24"/>
        </w:rPr>
        <w:t>.</w:t>
      </w:r>
    </w:p>
    <w:p w14:paraId="708D0314" w14:textId="77777777" w:rsidR="004F7218" w:rsidRDefault="004F7218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18">
        <w:rPr>
          <w:rFonts w:ascii="Times New Roman" w:hAnsi="Times New Roman" w:cs="Times New Roman"/>
          <w:sz w:val="24"/>
          <w:szCs w:val="24"/>
        </w:rPr>
        <w:t xml:space="preserve">III.1.4)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Executarea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supusa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altor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conditii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4A3AB7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6CBC1B43" w14:textId="77777777" w:rsidR="004F7218" w:rsidRDefault="004F7218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218">
        <w:rPr>
          <w:rFonts w:ascii="Times New Roman" w:hAnsi="Times New Roman" w:cs="Times New Roman"/>
          <w:sz w:val="24"/>
          <w:szCs w:val="24"/>
        </w:rPr>
        <w:t>Nu</w:t>
      </w:r>
    </w:p>
    <w:p w14:paraId="076EC311" w14:textId="77777777" w:rsidR="004F7218" w:rsidRPr="004F7218" w:rsidRDefault="004F7218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218">
        <w:rPr>
          <w:rFonts w:ascii="Times New Roman" w:hAnsi="Times New Roman" w:cs="Times New Roman"/>
          <w:sz w:val="24"/>
          <w:szCs w:val="24"/>
        </w:rPr>
        <w:t xml:space="preserve">III.1.5)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Legislatia</w:t>
      </w:r>
      <w:proofErr w:type="spellEnd"/>
      <w:r w:rsidRPr="004F7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b/>
          <w:sz w:val="24"/>
          <w:szCs w:val="24"/>
        </w:rPr>
        <w:t>aplicabila</w:t>
      </w:r>
      <w:proofErr w:type="spellEnd"/>
    </w:p>
    <w:p w14:paraId="3F3E220A" w14:textId="77777777" w:rsidR="008138C9" w:rsidRPr="008138C9" w:rsidRDefault="008138C9" w:rsidP="008138C9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4F7218" w:rsidRPr="008138C9">
        <w:rPr>
          <w:rFonts w:ascii="Times New Roman" w:hAnsi="Times New Roman" w:cs="Times New Roman"/>
          <w:sz w:val="24"/>
          <w:szCs w:val="24"/>
        </w:rPr>
        <w:t>Legea</w:t>
      </w:r>
      <w:proofErr w:type="spellEnd"/>
      <w:proofErr w:type="gramEnd"/>
      <w:r w:rsidR="004F7218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218" w:rsidRPr="008138C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F7218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218" w:rsidRPr="008138C9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="004F7218" w:rsidRPr="008138C9">
        <w:rPr>
          <w:rFonts w:ascii="Times New Roman" w:hAnsi="Times New Roman" w:cs="Times New Roman"/>
          <w:sz w:val="24"/>
          <w:szCs w:val="24"/>
        </w:rPr>
        <w:t xml:space="preserve"> nr 98/2016</w:t>
      </w:r>
      <w:r w:rsidRPr="0081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4F7218" w:rsidRPr="008138C9">
        <w:rPr>
          <w:rFonts w:ascii="Times New Roman" w:hAnsi="Times New Roman" w:cs="Times New Roman"/>
          <w:sz w:val="24"/>
          <w:szCs w:val="24"/>
        </w:rPr>
        <w:t>;</w:t>
      </w:r>
    </w:p>
    <w:p w14:paraId="4DACC2AF" w14:textId="77777777" w:rsidR="008138C9" w:rsidRDefault="004F7218" w:rsidP="008138C9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nr 99/2016</w:t>
      </w:r>
      <w:r w:rsidR="004A3AB7" w:rsidRPr="004A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concesiunile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concesiunile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38C9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 xml:space="preserve"> nr 100/2016</w:t>
      </w:r>
      <w:r w:rsidR="004A3AB7" w:rsidRPr="004A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138C9">
        <w:rPr>
          <w:rFonts w:ascii="Times New Roman" w:hAnsi="Times New Roman" w:cs="Times New Roman"/>
          <w:sz w:val="24"/>
          <w:szCs w:val="24"/>
        </w:rPr>
        <w:t>;</w:t>
      </w:r>
    </w:p>
    <w:p w14:paraId="77B5805F" w14:textId="77777777" w:rsidR="00262BFA" w:rsidRDefault="004F7218" w:rsidP="00262BFA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4F721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remediile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caile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atac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218">
        <w:rPr>
          <w:rFonts w:ascii="Times New Roman" w:hAnsi="Times New Roman" w:cs="Times New Roman"/>
          <w:sz w:val="24"/>
          <w:szCs w:val="24"/>
        </w:rPr>
        <w:t>publica,a</w:t>
      </w:r>
      <w:proofErr w:type="spellEnd"/>
      <w:proofErr w:type="gram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1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Solutionare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Contestatiilor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nr 101/2016</w:t>
      </w:r>
      <w:r w:rsidR="004A3AB7" w:rsidRPr="004A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>;</w:t>
      </w:r>
    </w:p>
    <w:p w14:paraId="090AC3B0" w14:textId="77777777" w:rsidR="00262BFA" w:rsidRDefault="004F7218" w:rsidP="00262BFA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F72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Hotarârea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nr. 395/2016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publica/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acordului-cadru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F721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7218">
        <w:rPr>
          <w:rFonts w:ascii="Times New Roman" w:hAnsi="Times New Roman" w:cs="Times New Roman"/>
          <w:sz w:val="24"/>
          <w:szCs w:val="24"/>
        </w:rPr>
        <w:t xml:space="preserve"> nr. 98/2016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A3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3A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D066E0">
        <w:rPr>
          <w:rFonts w:ascii="Times New Roman" w:hAnsi="Times New Roman" w:cs="Times New Roman"/>
          <w:sz w:val="24"/>
          <w:szCs w:val="24"/>
        </w:rPr>
        <w:t>;</w:t>
      </w:r>
    </w:p>
    <w:p w14:paraId="4BB34B64" w14:textId="3F9ECAA8" w:rsidR="00F93434" w:rsidRDefault="00596C8D" w:rsidP="0073732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66E0">
        <w:rPr>
          <w:rFonts w:ascii="Times New Roman" w:hAnsi="Times New Roman" w:cs="Times New Roman"/>
          <w:sz w:val="24"/>
          <w:szCs w:val="24"/>
        </w:rPr>
        <w:t xml:space="preserve">) </w:t>
      </w:r>
      <w:r w:rsidR="00D066E0" w:rsidRPr="00D066E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87FC0" w:rsidRPr="00806BFA">
          <w:rPr>
            <w:rStyle w:val="Hyperlink"/>
            <w:rFonts w:ascii="Times New Roman" w:hAnsi="Times New Roman" w:cs="Times New Roman"/>
            <w:sz w:val="24"/>
            <w:szCs w:val="24"/>
          </w:rPr>
          <w:t>www.anap.gov.ro</w:t>
        </w:r>
      </w:hyperlink>
      <w:r w:rsidR="00D066E0">
        <w:rPr>
          <w:rFonts w:ascii="Times New Roman" w:hAnsi="Times New Roman" w:cs="Times New Roman"/>
          <w:sz w:val="24"/>
          <w:szCs w:val="24"/>
        </w:rPr>
        <w:t>.</w:t>
      </w:r>
    </w:p>
    <w:p w14:paraId="3860062F" w14:textId="77777777" w:rsidR="00D87FC0" w:rsidRPr="00D87FC0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C0">
        <w:rPr>
          <w:rFonts w:ascii="Times New Roman" w:hAnsi="Times New Roman" w:cs="Times New Roman"/>
          <w:sz w:val="24"/>
          <w:szCs w:val="24"/>
        </w:rPr>
        <w:t>III.2</w:t>
      </w:r>
      <w:r w:rsidRPr="00D87FC0">
        <w:rPr>
          <w:rFonts w:ascii="Times New Roman" w:hAnsi="Times New Roman" w:cs="Times New Roman"/>
          <w:b/>
          <w:sz w:val="24"/>
          <w:szCs w:val="24"/>
        </w:rPr>
        <w:t>) CONDITII DE PARTICIPARE</w:t>
      </w:r>
    </w:p>
    <w:p w14:paraId="56D9FE28" w14:textId="77777777" w:rsidR="00D87FC0" w:rsidRPr="00D87FC0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FC0">
        <w:rPr>
          <w:rFonts w:ascii="Times New Roman" w:hAnsi="Times New Roman" w:cs="Times New Roman"/>
          <w:sz w:val="24"/>
          <w:szCs w:val="24"/>
        </w:rPr>
        <w:t xml:space="preserve">III.2.1)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Situatia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personala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7FC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operatorilor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economici,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inclusiv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cerintele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referitoare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inscrierea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registrul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comertului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profesiei</w:t>
      </w:r>
      <w:proofErr w:type="spellEnd"/>
    </w:p>
    <w:p w14:paraId="03F83082" w14:textId="77777777" w:rsidR="00D87FC0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C0">
        <w:rPr>
          <w:rFonts w:ascii="Times New Roman" w:hAnsi="Times New Roman" w:cs="Times New Roman"/>
          <w:sz w:val="24"/>
          <w:szCs w:val="24"/>
        </w:rPr>
        <w:t xml:space="preserve">III.2.1.a)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Situatia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personala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candidatului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D8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FC0">
        <w:rPr>
          <w:rFonts w:ascii="Times New Roman" w:hAnsi="Times New Roman" w:cs="Times New Roman"/>
          <w:b/>
          <w:sz w:val="24"/>
          <w:szCs w:val="24"/>
        </w:rPr>
        <w:t>ofertantului</w:t>
      </w:r>
      <w:proofErr w:type="spellEnd"/>
    </w:p>
    <w:p w14:paraId="636994E3" w14:textId="77777777" w:rsidR="00D87FC0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demonstrarea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81A201" w14:textId="77777777" w:rsidR="00D87FC0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nu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incadreaza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art. 164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nr. 98/ 2016</w:t>
      </w:r>
      <w:r w:rsidR="007057B7" w:rsidRPr="0070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5C30DC86" w14:textId="77777777" w:rsidR="00D87FC0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 w:rsidRPr="0050534F">
        <w:rPr>
          <w:rFonts w:ascii="Times New Roman" w:hAnsi="Times New Roman" w:cs="Times New Roman"/>
          <w:b/>
          <w:sz w:val="24"/>
          <w:szCs w:val="24"/>
        </w:rPr>
        <w:t>Formularul</w:t>
      </w:r>
      <w:proofErr w:type="spellEnd"/>
      <w:r w:rsidR="002B4040" w:rsidRPr="0050534F">
        <w:rPr>
          <w:rFonts w:ascii="Times New Roman" w:hAnsi="Times New Roman" w:cs="Times New Roman"/>
          <w:b/>
          <w:sz w:val="24"/>
          <w:szCs w:val="24"/>
        </w:rPr>
        <w:t xml:space="preserve"> nr. 2</w:t>
      </w:r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040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proofErr w:type="gram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prevãzute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la art. 164 din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4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7057B7" w:rsidRPr="0070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2B4040">
        <w:rPr>
          <w:rFonts w:ascii="Times New Roman" w:hAnsi="Times New Roman" w:cs="Times New Roman"/>
          <w:sz w:val="24"/>
          <w:szCs w:val="24"/>
        </w:rPr>
        <w:t>’’</w:t>
      </w:r>
      <w:r w:rsidR="00481C4B">
        <w:rPr>
          <w:rFonts w:ascii="Times New Roman" w:hAnsi="Times New Roman" w:cs="Times New Roman"/>
          <w:sz w:val="24"/>
          <w:szCs w:val="24"/>
        </w:rPr>
        <w:t xml:space="preserve">, original,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cãtre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legal</w:t>
      </w:r>
      <w:r w:rsidR="002B4040">
        <w:rPr>
          <w:rFonts w:ascii="Times New Roman" w:hAnsi="Times New Roman" w:cs="Times New Roman"/>
          <w:sz w:val="24"/>
          <w:szCs w:val="24"/>
        </w:rPr>
        <w:t>.</w:t>
      </w:r>
    </w:p>
    <w:p w14:paraId="5988EA8D" w14:textId="77777777" w:rsidR="000B0F20" w:rsidRPr="003C6905" w:rsidRDefault="007057B7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,,Motive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B0F20" w:rsidRPr="003C6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B164F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</w:t>
      </w:r>
      <w:r w:rsidR="003632CF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>,,Motive</w:t>
      </w:r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refer</w:t>
      </w:r>
      <w:r>
        <w:rPr>
          <w:rFonts w:ascii="Times New Roman" w:hAnsi="Times New Roman" w:cs="Times New Roman"/>
          <w:sz w:val="24"/>
          <w:szCs w:val="24"/>
        </w:rPr>
        <w:t>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condamnarile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61F6E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B3D4E6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organizatie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criminala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19FB73AB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proofErr w:type="gram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5E912130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Fraude</w:t>
      </w:r>
      <w:proofErr w:type="spellEnd"/>
      <w:proofErr w:type="gram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00B325E1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teroriste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teroriste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73C0CA61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lastRenderedPageBreak/>
        <w:t>- ,,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Spalare</w:t>
      </w:r>
      <w:proofErr w:type="spellEnd"/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4620DA6F" w14:textId="77777777" w:rsidR="000B0F20" w:rsidRPr="003C6905" w:rsidRDefault="000B0F2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7568A89E" w14:textId="77777777" w:rsidR="003632CF" w:rsidRDefault="003632CF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99C80" w14:textId="77777777" w:rsidR="007F640E" w:rsidRDefault="007F640E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095B1F1" w14:textId="77777777" w:rsidR="003D695B" w:rsidRPr="003C6905" w:rsidRDefault="007F640E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operator economic,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putere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rezulta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de ONRC /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5B" w:rsidRPr="003C6905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3D695B" w:rsidRPr="003C69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D8436A" w14:textId="77777777" w:rsidR="003D695B" w:rsidRPr="003C6905" w:rsidRDefault="003D695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edificatoare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789F23AE" w14:textId="77777777" w:rsidR="002F353C" w:rsidRPr="003C6905" w:rsidRDefault="002F353C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8B2E4" w14:textId="77777777" w:rsidR="00D87FC0" w:rsidRPr="003C6905" w:rsidRDefault="008928CB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</w:t>
      </w:r>
      <w:r w:rsidR="00D87FC0"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ca nu se</w:t>
      </w:r>
      <w:r w:rsidR="001C321F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incadreaza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art. 165 din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nr. 98/ 2016</w:t>
      </w:r>
      <w:r w:rsidR="007057B7" w:rsidRPr="0070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.</w:t>
      </w:r>
    </w:p>
    <w:p w14:paraId="10637EDE" w14:textId="77777777" w:rsidR="002F353C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="001C321F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1F" w:rsidRPr="003C69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1C321F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1F" w:rsidRPr="003C6905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1C321F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 w:rsidRPr="0050534F">
        <w:rPr>
          <w:rFonts w:ascii="Times New Roman" w:hAnsi="Times New Roman" w:cs="Times New Roman"/>
          <w:b/>
          <w:sz w:val="24"/>
          <w:szCs w:val="24"/>
        </w:rPr>
        <w:t>Formularul</w:t>
      </w:r>
      <w:proofErr w:type="spellEnd"/>
      <w:r w:rsidR="002F353C" w:rsidRPr="0050534F">
        <w:rPr>
          <w:rFonts w:ascii="Times New Roman" w:hAnsi="Times New Roman" w:cs="Times New Roman"/>
          <w:b/>
          <w:sz w:val="24"/>
          <w:szCs w:val="24"/>
        </w:rPr>
        <w:t xml:space="preserve"> nr. 3</w:t>
      </w:r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53C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proofErr w:type="gram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prevãzute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la art. 165 din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7057B7" w:rsidRPr="0070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057B7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B7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2F353C">
        <w:rPr>
          <w:rFonts w:ascii="Times New Roman" w:hAnsi="Times New Roman" w:cs="Times New Roman"/>
          <w:sz w:val="24"/>
          <w:szCs w:val="24"/>
        </w:rPr>
        <w:t>’’</w:t>
      </w:r>
      <w:r w:rsidR="00481C4B">
        <w:rPr>
          <w:rFonts w:ascii="Times New Roman" w:hAnsi="Times New Roman" w:cs="Times New Roman"/>
          <w:sz w:val="24"/>
          <w:szCs w:val="24"/>
        </w:rPr>
        <w:t xml:space="preserve">, original,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cãtre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legal.</w:t>
      </w:r>
    </w:p>
    <w:p w14:paraId="5406BA4D" w14:textId="77777777" w:rsidR="00D87FC0" w:rsidRPr="003C6905" w:rsidRDefault="001C321F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Motive de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" -</w:t>
      </w:r>
    </w:p>
    <w:p w14:paraId="212609E5" w14:textId="77777777" w:rsidR="00D87FC0" w:rsidRPr="003C6905" w:rsidRDefault="001C321F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-,,</w:t>
      </w:r>
      <w:proofErr w:type="gram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Motive legate de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asigurarile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subsectiunile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:</w:t>
      </w:r>
    </w:p>
    <w:p w14:paraId="4B565B93" w14:textId="77777777" w:rsidR="00D87FC0" w:rsidRPr="003C6905" w:rsidRDefault="001C321F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r w:rsidR="00D87FC0" w:rsidRPr="003C6905">
        <w:rPr>
          <w:rFonts w:ascii="Times New Roman" w:hAnsi="Times New Roman" w:cs="Times New Roman"/>
          <w:sz w:val="24"/>
          <w:szCs w:val="24"/>
        </w:rPr>
        <w:t>Plata</w:t>
      </w:r>
      <w:proofErr w:type="gram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"</w:t>
      </w:r>
    </w:p>
    <w:p w14:paraId="4B03F7E2" w14:textId="77777777" w:rsidR="00D87FC0" w:rsidRPr="003C6905" w:rsidRDefault="001C321F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905">
        <w:rPr>
          <w:rFonts w:ascii="Times New Roman" w:hAnsi="Times New Roman" w:cs="Times New Roman"/>
          <w:sz w:val="24"/>
          <w:szCs w:val="24"/>
        </w:rPr>
        <w:t>- ,,</w:t>
      </w:r>
      <w:r w:rsidR="00D87FC0" w:rsidRPr="003C6905">
        <w:rPr>
          <w:rFonts w:ascii="Times New Roman" w:hAnsi="Times New Roman" w:cs="Times New Roman"/>
          <w:sz w:val="24"/>
          <w:szCs w:val="24"/>
        </w:rPr>
        <w:t>Plata</w:t>
      </w:r>
      <w:proofErr w:type="gram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asigurarilor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C0" w:rsidRPr="003C690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87FC0" w:rsidRPr="003C6905">
        <w:rPr>
          <w:rFonts w:ascii="Times New Roman" w:hAnsi="Times New Roman" w:cs="Times New Roman"/>
          <w:sz w:val="24"/>
          <w:szCs w:val="24"/>
        </w:rPr>
        <w:t>"</w:t>
      </w:r>
    </w:p>
    <w:p w14:paraId="72497F00" w14:textId="77777777" w:rsidR="00D87FC0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romane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9A2468" w14:textId="77777777" w:rsidR="00D87FC0" w:rsidRPr="00CB697C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7C">
        <w:rPr>
          <w:rFonts w:ascii="Times New Roman" w:hAnsi="Times New Roman" w:cs="Times New Roman"/>
          <w:b/>
          <w:sz w:val="24"/>
          <w:szCs w:val="24"/>
        </w:rPr>
        <w:t>- certificat</w:t>
      </w:r>
      <w:r w:rsidR="00823C44">
        <w:rPr>
          <w:rFonts w:ascii="Times New Roman" w:hAnsi="Times New Roman" w:cs="Times New Roman"/>
          <w:b/>
          <w:sz w:val="24"/>
          <w:szCs w:val="24"/>
        </w:rPr>
        <w:t>e</w:t>
      </w:r>
      <w:r w:rsidRPr="00CB697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atestare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fiscala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indeplinirea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obligatiilor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plata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697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impozitelor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taxelor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contributiilor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general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consolidat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>,</w:t>
      </w:r>
      <w:r w:rsidR="006A0CC5"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97C">
        <w:rPr>
          <w:rFonts w:ascii="Times New Roman" w:hAnsi="Times New Roman" w:cs="Times New Roman"/>
          <w:b/>
          <w:sz w:val="24"/>
          <w:szCs w:val="24"/>
        </w:rPr>
        <w:t xml:space="preserve">din care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reiasa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lipsa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datoriilor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restante la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momentul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prezentarii</w:t>
      </w:r>
      <w:proofErr w:type="spellEnd"/>
      <w:r w:rsidRPr="00CB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97C">
        <w:rPr>
          <w:rFonts w:ascii="Times New Roman" w:hAnsi="Times New Roman" w:cs="Times New Roman"/>
          <w:b/>
          <w:sz w:val="24"/>
          <w:szCs w:val="24"/>
        </w:rPr>
        <w:t>acestuia</w:t>
      </w:r>
      <w:proofErr w:type="spellEnd"/>
      <w:r w:rsidR="00823C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7126">
        <w:rPr>
          <w:rFonts w:ascii="Times New Roman" w:hAnsi="Times New Roman" w:cs="Times New Roman"/>
          <w:b/>
          <w:sz w:val="24"/>
          <w:szCs w:val="24"/>
        </w:rPr>
        <w:t xml:space="preserve">certificate </w:t>
      </w:r>
      <w:proofErr w:type="spellStart"/>
      <w:r w:rsidR="00823C44">
        <w:rPr>
          <w:rFonts w:ascii="Times New Roman" w:hAnsi="Times New Roman" w:cs="Times New Roman"/>
          <w:b/>
          <w:sz w:val="24"/>
          <w:szCs w:val="24"/>
        </w:rPr>
        <w:t>emise</w:t>
      </w:r>
      <w:proofErr w:type="spellEnd"/>
      <w:r w:rsidR="00823C44">
        <w:rPr>
          <w:rFonts w:ascii="Times New Roman" w:hAnsi="Times New Roman" w:cs="Times New Roman"/>
          <w:b/>
          <w:sz w:val="24"/>
          <w:szCs w:val="24"/>
        </w:rPr>
        <w:t xml:space="preserve"> de ANAF </w:t>
      </w:r>
      <w:proofErr w:type="spellStart"/>
      <w:r w:rsidR="00823C4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823C44">
        <w:rPr>
          <w:rFonts w:ascii="Times New Roman" w:hAnsi="Times New Roman" w:cs="Times New Roman"/>
          <w:b/>
          <w:sz w:val="24"/>
          <w:szCs w:val="24"/>
        </w:rPr>
        <w:t xml:space="preserve"> SPIT)</w:t>
      </w:r>
      <w:r w:rsidRPr="00CB697C">
        <w:rPr>
          <w:rFonts w:ascii="Times New Roman" w:hAnsi="Times New Roman" w:cs="Times New Roman"/>
          <w:b/>
          <w:sz w:val="24"/>
          <w:szCs w:val="24"/>
        </w:rPr>
        <w:t>.</w:t>
      </w:r>
    </w:p>
    <w:p w14:paraId="1C735192" w14:textId="77777777" w:rsidR="00D87FC0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straine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edificatoare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(certificate de</w:t>
      </w:r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atestare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fiscala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caziere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dovedeasca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indeplinit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</w:t>
      </w:r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tertului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.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edificatoare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reiasa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datoriilor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restante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prezentarii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0F0D12D4" w14:textId="77777777" w:rsidR="00D87FC0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exclude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operator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încalcat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hotarâre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operator</w:t>
      </w:r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 xml:space="preserve">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înfiintat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0397F8C1" w14:textId="77777777" w:rsidR="00D87FC0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2: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exclude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un operator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operator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încalcat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782EBE41" w14:textId="77777777" w:rsidR="006A0CC5" w:rsidRPr="003C6905" w:rsidRDefault="00D87FC0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3: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nu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exclus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îndeplineste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stingere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esalonarea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facilitati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C690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="006A0CC5" w:rsidRPr="003C6905">
        <w:rPr>
          <w:rFonts w:ascii="Helvetica" w:hAnsi="Helvetica" w:cs="Helvetica"/>
          <w:sz w:val="14"/>
          <w:szCs w:val="1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caz</w:t>
      </w:r>
      <w:proofErr w:type="spellEnd"/>
      <w:proofErr w:type="gram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eventualelor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dobânzi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penalitati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acumulate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amenzilor</w:t>
      </w:r>
      <w:proofErr w:type="spellEnd"/>
      <w:r w:rsidR="008678D8">
        <w:rPr>
          <w:rFonts w:ascii="Times New Roman" w:hAnsi="Times New Roman" w:cs="Times New Roman"/>
          <w:sz w:val="24"/>
          <w:szCs w:val="24"/>
        </w:rPr>
        <w:t>.</w:t>
      </w:r>
    </w:p>
    <w:p w14:paraId="3445C205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0FDC6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nu se</w:t>
      </w:r>
      <w:r w:rsidR="00DD556C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incadreaza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art. 167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nr. 98/ 2016</w:t>
      </w:r>
      <w:r w:rsidR="00CB697C" w:rsidRPr="00CB6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97C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CB697C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97C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B697C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97C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39848B78" w14:textId="6C73794A" w:rsidR="0050534F" w:rsidRDefault="006A0CC5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b/>
          <w:sz w:val="24"/>
          <w:szCs w:val="24"/>
        </w:rPr>
        <w:t>Formularul</w:t>
      </w:r>
      <w:proofErr w:type="spellEnd"/>
      <w:r w:rsidR="00505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534F">
        <w:rPr>
          <w:rFonts w:ascii="Times New Roman" w:hAnsi="Times New Roman" w:cs="Times New Roman"/>
          <w:sz w:val="24"/>
          <w:szCs w:val="24"/>
        </w:rPr>
        <w:t>- ,,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proofErr w:type="gram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prevãzute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la art. 167 din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4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16963" w:rsidRPr="009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916963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6963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50534F">
        <w:rPr>
          <w:rFonts w:ascii="Times New Roman" w:hAnsi="Times New Roman" w:cs="Times New Roman"/>
          <w:sz w:val="24"/>
          <w:szCs w:val="24"/>
        </w:rPr>
        <w:t>’’</w:t>
      </w:r>
      <w:r w:rsidR="00481C4B">
        <w:rPr>
          <w:rFonts w:ascii="Times New Roman" w:hAnsi="Times New Roman" w:cs="Times New Roman"/>
          <w:sz w:val="24"/>
          <w:szCs w:val="24"/>
        </w:rPr>
        <w:t>,</w:t>
      </w:r>
      <w:r w:rsidR="00481C4B" w:rsidRPr="00481C4B">
        <w:rPr>
          <w:rFonts w:ascii="Times New Roman" w:hAnsi="Times New Roman" w:cs="Times New Roman"/>
          <w:sz w:val="24"/>
          <w:szCs w:val="24"/>
        </w:rPr>
        <w:t xml:space="preserve"> </w:t>
      </w:r>
      <w:r w:rsidR="00481C4B">
        <w:rPr>
          <w:rFonts w:ascii="Times New Roman" w:hAnsi="Times New Roman" w:cs="Times New Roman"/>
          <w:sz w:val="24"/>
          <w:szCs w:val="24"/>
        </w:rPr>
        <w:t xml:space="preserve">original,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cãtre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legal.</w:t>
      </w:r>
    </w:p>
    <w:p w14:paraId="2CE73BDC" w14:textId="77777777" w:rsidR="006A0CC5" w:rsidRPr="003C6905" w:rsidRDefault="0050534F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6A0CC5" w:rsidRPr="003C6905">
        <w:rPr>
          <w:rFonts w:ascii="Times New Roman" w:hAnsi="Times New Roman" w:cs="Times New Roman"/>
          <w:sz w:val="24"/>
          <w:szCs w:val="24"/>
        </w:rPr>
        <w:t xml:space="preserve">Motive legate de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insolventa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conflicte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subsectiunile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F0226A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40651EE4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025ED744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0B74F54B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Insolventa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20F2EA75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- "Active administrate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lichidator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22195B6B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41D4E90E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grave"</w:t>
      </w:r>
    </w:p>
    <w:p w14:paraId="1FFDA3BA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- "Conflict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decurge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607EEC70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Implicare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indirecta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004164AD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anticipata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daune-interese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comparabile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</w:t>
      </w:r>
    </w:p>
    <w:p w14:paraId="67BFE81C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eronata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nedivulgarea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incapacitatea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obtinere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confidentiale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".</w:t>
      </w:r>
    </w:p>
    <w:p w14:paraId="48385AE8" w14:textId="77777777" w:rsidR="006A0CC5" w:rsidRPr="003C6905" w:rsidRDefault="00921AB5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edificatoare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probeaza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confirma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neincadrarea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la art.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="006A0CC5" w:rsidRPr="003C6905">
        <w:rPr>
          <w:rFonts w:ascii="Times New Roman" w:hAnsi="Times New Roman" w:cs="Times New Roman"/>
          <w:sz w:val="24"/>
          <w:szCs w:val="24"/>
        </w:rPr>
        <w:t xml:space="preserve">167 de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declarati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0CC5" w:rsidRPr="003C6905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6A0CC5" w:rsidRPr="003C6905">
        <w:rPr>
          <w:rFonts w:ascii="Times New Roman" w:hAnsi="Times New Roman" w:cs="Times New Roman"/>
          <w:sz w:val="24"/>
          <w:szCs w:val="24"/>
        </w:rPr>
        <w:t>:</w:t>
      </w:r>
    </w:p>
    <w:p w14:paraId="35044B40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- certificate,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caziere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demonstreaza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derogarile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art.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 xml:space="preserve">167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art. 171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16963" w:rsidRPr="009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916963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6963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;</w:t>
      </w:r>
    </w:p>
    <w:p w14:paraId="00C7AF58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edificatoare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E7553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nu exclude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un operator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insolventa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3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publica.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operator economic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observatie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un plan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reorganizare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fezabil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de o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maniera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sustenabila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fazei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reorganizare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judiciara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reorganizare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6507A706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2: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plauzibile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siuatia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care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2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regasesc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aceleasi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sunt sot/sotie,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natura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personala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natura.</w:t>
      </w:r>
    </w:p>
    <w:p w14:paraId="719F8D85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3: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plauzibile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gramStart"/>
      <w:r w:rsidRPr="003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siuatia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care un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lastRenderedPageBreak/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individual cat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>economici.</w:t>
      </w:r>
    </w:p>
    <w:p w14:paraId="110524E6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4: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plauzibile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gramStart"/>
      <w:r w:rsidRPr="003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siuatia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care un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individuala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/in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0D654F85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05">
        <w:rPr>
          <w:rFonts w:ascii="Times New Roman" w:hAnsi="Times New Roman" w:cs="Times New Roman"/>
          <w:sz w:val="24"/>
          <w:szCs w:val="24"/>
        </w:rPr>
        <w:t xml:space="preserve">Nota 5: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exclude un operator economic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moment al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r w:rsidRPr="003C6905">
        <w:rPr>
          <w:rFonts w:ascii="Times New Roman" w:hAnsi="Times New Roman" w:cs="Times New Roman"/>
          <w:sz w:val="24"/>
          <w:szCs w:val="24"/>
        </w:rPr>
        <w:t>ca</w:t>
      </w:r>
      <w:r w:rsidR="00515693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economic se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actiunile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actiunile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savârsite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="008052FC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la art. 164,165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167, de natura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atraga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.</w:t>
      </w:r>
    </w:p>
    <w:p w14:paraId="02A84B21" w14:textId="77777777" w:rsidR="006A0CC5" w:rsidRPr="003C690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6F21B" w14:textId="769D90EB" w:rsidR="006A0CC5" w:rsidRDefault="006A0CC5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IV.Ofertantul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 nu se</w:t>
      </w:r>
      <w:r w:rsidR="008052FC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incadreaza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art.</w:t>
      </w:r>
      <w:r w:rsidR="005C7D8C">
        <w:rPr>
          <w:rFonts w:ascii="Times New Roman" w:hAnsi="Times New Roman" w:cs="Times New Roman"/>
          <w:sz w:val="24"/>
          <w:szCs w:val="24"/>
        </w:rPr>
        <w:t xml:space="preserve"> </w:t>
      </w:r>
      <w:r w:rsidR="00921AB5">
        <w:rPr>
          <w:rFonts w:ascii="Times New Roman" w:hAnsi="Times New Roman" w:cs="Times New Roman"/>
          <w:sz w:val="24"/>
          <w:szCs w:val="24"/>
        </w:rPr>
        <w:t xml:space="preserve">59- 60 din </w:t>
      </w:r>
      <w:proofErr w:type="spellStart"/>
      <w:r w:rsidR="00921A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921AB5">
        <w:rPr>
          <w:rFonts w:ascii="Times New Roman" w:hAnsi="Times New Roman" w:cs="Times New Roman"/>
          <w:sz w:val="24"/>
          <w:szCs w:val="24"/>
        </w:rPr>
        <w:t xml:space="preserve"> nr. 98/</w:t>
      </w:r>
      <w:r w:rsidRPr="003C6905">
        <w:rPr>
          <w:rFonts w:ascii="Times New Roman" w:hAnsi="Times New Roman" w:cs="Times New Roman"/>
          <w:sz w:val="24"/>
          <w:szCs w:val="24"/>
        </w:rPr>
        <w:t>2016</w:t>
      </w:r>
      <w:r w:rsidR="00916963" w:rsidRPr="009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916963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6963" w:rsidRPr="0081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63" w:rsidRPr="008138C9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BA34DD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influenta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A34DD"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905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3C6905">
        <w:rPr>
          <w:rFonts w:ascii="Times New Roman" w:hAnsi="Times New Roman" w:cs="Times New Roman"/>
          <w:sz w:val="24"/>
          <w:szCs w:val="24"/>
        </w:rPr>
        <w:t xml:space="preserve"> care sunt: </w:t>
      </w:r>
    </w:p>
    <w:p w14:paraId="3B0C5428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Ichim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B97">
        <w:rPr>
          <w:rFonts w:ascii="Times New Roman" w:hAnsi="Times New Roman" w:cs="Times New Roman"/>
          <w:sz w:val="24"/>
          <w:szCs w:val="24"/>
        </w:rPr>
        <w:t>Marian  -</w:t>
      </w:r>
      <w:proofErr w:type="gramEnd"/>
      <w:r w:rsidRPr="003C2B97">
        <w:rPr>
          <w:rFonts w:ascii="Times New Roman" w:hAnsi="Times New Roman" w:cs="Times New Roman"/>
          <w:sz w:val="24"/>
          <w:szCs w:val="24"/>
        </w:rPr>
        <w:t xml:space="preserve"> Director Regional;</w:t>
      </w:r>
    </w:p>
    <w:p w14:paraId="63054477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>Ec. David Roxana - Director Economic;</w:t>
      </w:r>
    </w:p>
    <w:p w14:paraId="5C208370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Tudor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Steliana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-Gabriela - Director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Autostrazi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665F4357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Radulescu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Iulian - Director Adjunct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Autostrazi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6FA750C5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Mocanu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Paul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Serv.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Autostrazi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00D2928D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Cojocaru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Alina-Manuela - Serv.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Autostrazi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294CDDCD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Enache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Silviu-Elzian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Serv.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04E5CC42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Antohi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Serv.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7ED9A33A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Chirica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Teodora-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Hrisi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Serv.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57E6CF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Artenie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Tatiana-Silvia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3E89AA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Tulba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Roxana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B97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proofErr w:type="gramEnd"/>
      <w:r w:rsidRPr="003C2B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33F8FA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97">
        <w:rPr>
          <w:rFonts w:ascii="Times New Roman" w:hAnsi="Times New Roman" w:cs="Times New Roman"/>
          <w:sz w:val="24"/>
          <w:szCs w:val="24"/>
        </w:rPr>
        <w:t>Tehn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Pantazescu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Veronica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E36DD4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Balbae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-Despina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0EF94425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Stavru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Irina-Mariana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0BB80919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Popescu Florentina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2E41CCC4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Iorgoveanu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Cristi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-Dima –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2D593606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Cons.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Iusco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Corina-Simona –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527A4E35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Cons.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. Tisa Adrian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Serv. Juridic;</w:t>
      </w:r>
    </w:p>
    <w:p w14:paraId="391732C7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Cons.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. Enache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  <w:r w:rsidRPr="003C2B97">
        <w:rPr>
          <w:rFonts w:ascii="Times New Roman" w:hAnsi="Times New Roman" w:cs="Times New Roman"/>
          <w:sz w:val="24"/>
          <w:szCs w:val="24"/>
        </w:rPr>
        <w:tab/>
      </w:r>
    </w:p>
    <w:p w14:paraId="4A03C8DF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Resit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Emre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Serv.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Financiar-Salarizare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>;</w:t>
      </w:r>
    </w:p>
    <w:p w14:paraId="0E3DDEEB" w14:textId="77777777" w:rsidR="003C2B97" w:rsidRPr="003C2B97" w:rsidRDefault="003C2B97" w:rsidP="003C2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Satrapele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Doina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CFP.</w:t>
      </w:r>
    </w:p>
    <w:p w14:paraId="5294C7E9" w14:textId="77777777" w:rsidR="003C2B97" w:rsidRDefault="003C2B97" w:rsidP="00502B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71E6E9" w14:textId="7B8C8E2B" w:rsidR="00507AE1" w:rsidRPr="003E0F7E" w:rsidRDefault="00507AE1" w:rsidP="00502B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nr. 1</w:t>
      </w:r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F7E">
        <w:rPr>
          <w:rFonts w:ascii="Times New Roman" w:hAnsi="Times New Roman" w:cs="Times New Roman"/>
          <w:sz w:val="24"/>
          <w:szCs w:val="24"/>
        </w:rPr>
        <w:t>-</w:t>
      </w:r>
      <w:r w:rsidR="00E7353C">
        <w:rPr>
          <w:rFonts w:ascii="Times New Roman" w:hAnsi="Times New Roman" w:cs="Times New Roman"/>
          <w:sz w:val="24"/>
          <w:szCs w:val="24"/>
        </w:rPr>
        <w:t xml:space="preserve"> </w:t>
      </w:r>
      <w:r w:rsidRPr="003E0F7E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proofErr w:type="gram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neincadrarea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art.</w:t>
      </w:r>
      <w:r w:rsidR="005C7D8C">
        <w:rPr>
          <w:rFonts w:ascii="Times New Roman" w:hAnsi="Times New Roman" w:cs="Times New Roman"/>
          <w:sz w:val="24"/>
          <w:szCs w:val="24"/>
        </w:rPr>
        <w:t xml:space="preserve"> </w:t>
      </w:r>
      <w:r w:rsidRPr="003E0F7E">
        <w:rPr>
          <w:rFonts w:ascii="Times New Roman" w:hAnsi="Times New Roman" w:cs="Times New Roman"/>
          <w:sz w:val="24"/>
          <w:szCs w:val="24"/>
        </w:rPr>
        <w:t xml:space="preserve">59 -60 din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nr.</w:t>
      </w:r>
      <w:r w:rsidR="00481C4B">
        <w:rPr>
          <w:rFonts w:ascii="Times New Roman" w:hAnsi="Times New Roman" w:cs="Times New Roman"/>
          <w:sz w:val="24"/>
          <w:szCs w:val="24"/>
        </w:rPr>
        <w:t xml:space="preserve"> </w:t>
      </w:r>
      <w:r w:rsidRPr="003E0F7E">
        <w:rPr>
          <w:rFonts w:ascii="Times New Roman" w:hAnsi="Times New Roman" w:cs="Times New Roman"/>
          <w:sz w:val="24"/>
          <w:szCs w:val="24"/>
        </w:rPr>
        <w:t>98/2016</w:t>
      </w:r>
      <w:r w:rsidR="00AC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85F">
        <w:rPr>
          <w:rFonts w:ascii="Times New Roman" w:hAnsi="Times New Roman" w:cs="Times New Roman"/>
          <w:sz w:val="24"/>
          <w:szCs w:val="24"/>
        </w:rPr>
        <w:t>mo</w:t>
      </w:r>
      <w:r w:rsidR="00F93574">
        <w:rPr>
          <w:rFonts w:ascii="Times New Roman" w:hAnsi="Times New Roman" w:cs="Times New Roman"/>
          <w:sz w:val="24"/>
          <w:szCs w:val="24"/>
        </w:rPr>
        <w:t>di</w:t>
      </w:r>
      <w:r w:rsidR="00AC485F">
        <w:rPr>
          <w:rFonts w:ascii="Times New Roman" w:hAnsi="Times New Roman" w:cs="Times New Roman"/>
          <w:sz w:val="24"/>
          <w:szCs w:val="24"/>
        </w:rPr>
        <w:t>ficata</w:t>
      </w:r>
      <w:proofErr w:type="spellEnd"/>
      <w:r w:rsidR="00AC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8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C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85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>’’.</w:t>
      </w:r>
    </w:p>
    <w:p w14:paraId="33B44586" w14:textId="77777777" w:rsidR="00507AE1" w:rsidRPr="003E0F7E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7E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potential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individual/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tertul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lastRenderedPageBreak/>
        <w:t>cadrul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adimistratie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actionari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asociati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semnificativi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care sunt sot/sotie,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.</w:t>
      </w:r>
    </w:p>
    <w:p w14:paraId="25DBE718" w14:textId="77777777" w:rsidR="00507AE1" w:rsidRPr="003E0F7E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7E">
        <w:rPr>
          <w:rFonts w:ascii="Times New Roman" w:hAnsi="Times New Roman" w:cs="Times New Roman"/>
          <w:sz w:val="24"/>
          <w:szCs w:val="24"/>
        </w:rPr>
        <w:t xml:space="preserve">Nota 2: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potential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care sunt sot/sotie,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.</w:t>
      </w:r>
    </w:p>
    <w:p w14:paraId="003D4D27" w14:textId="77777777" w:rsidR="00507AE1" w:rsidRPr="003E0F7E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7E">
        <w:rPr>
          <w:rFonts w:ascii="Times New Roman" w:hAnsi="Times New Roman" w:cs="Times New Roman"/>
          <w:sz w:val="24"/>
          <w:szCs w:val="24"/>
        </w:rPr>
        <w:t xml:space="preserve">Nota 3: 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in care, ca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clarificarilor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potential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un conflict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circumstantelor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conflictul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dispunand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inlocuirea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afectata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impartialitatea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relatie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F7E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3E0F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584F1" w14:textId="77777777" w:rsidR="00867986" w:rsidRPr="003E0F7E" w:rsidRDefault="00867986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9FF1A" w14:textId="77777777" w:rsidR="00507AE1" w:rsidRPr="00507AE1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AE1">
        <w:rPr>
          <w:rFonts w:ascii="Times New Roman" w:hAnsi="Times New Roman" w:cs="Times New Roman"/>
          <w:sz w:val="24"/>
          <w:szCs w:val="24"/>
        </w:rPr>
        <w:t xml:space="preserve">III.2.1.b)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Capacitatea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exercitare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798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activitatii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>.</w:t>
      </w:r>
    </w:p>
    <w:p w14:paraId="470C3960" w14:textId="77777777" w:rsidR="00507AE1" w:rsidRPr="00507AE1" w:rsidRDefault="00507AE1" w:rsidP="007C2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AE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formalitati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respectarii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01E2CE" w14:textId="77777777" w:rsidR="00507AE1" w:rsidRPr="00507AE1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AE1">
        <w:rPr>
          <w:rFonts w:ascii="Times New Roman" w:hAnsi="Times New Roman" w:cs="Times New Roman"/>
          <w:sz w:val="24"/>
          <w:szCs w:val="24"/>
        </w:rPr>
        <w:t xml:space="preserve">1.In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demonstrarii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de capacitate de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A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original/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8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conformã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langa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integralitate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ca</w:t>
      </w:r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economic are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8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>.</w:t>
      </w:r>
    </w:p>
    <w:p w14:paraId="5266C4E3" w14:textId="30F5A679" w:rsidR="00507AE1" w:rsidRDefault="00B17DED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AE1" w:rsidRPr="00507AE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langa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regaseasca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actionarii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administratorii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="003E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cotele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E1" w:rsidRPr="00507AE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507AE1" w:rsidRPr="00507AE1">
        <w:rPr>
          <w:rFonts w:ascii="Times New Roman" w:hAnsi="Times New Roman" w:cs="Times New Roman"/>
          <w:sz w:val="24"/>
          <w:szCs w:val="24"/>
        </w:rPr>
        <w:t>.</w:t>
      </w:r>
    </w:p>
    <w:p w14:paraId="5B0041B4" w14:textId="7CAC344A" w:rsidR="00502BA2" w:rsidRPr="00507AE1" w:rsidRDefault="00502BA2" w:rsidP="00502B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BA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art.53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148/23.07.2020)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ofertantilor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detinatorilor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reali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actiunilor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purtator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in care forma de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B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tert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cu capital social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purtator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>.</w:t>
      </w:r>
    </w:p>
    <w:p w14:paraId="3F9093D3" w14:textId="77777777" w:rsidR="00507AE1" w:rsidRPr="00507AE1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AE1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straine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edificatoare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dovedesc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o forma de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cu</w:t>
      </w:r>
      <w:r w:rsidR="005C7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reiasa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3DBAC" w14:textId="77777777" w:rsidR="00507AE1" w:rsidRPr="00507AE1" w:rsidRDefault="00507AE1" w:rsidP="007C2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AE1">
        <w:rPr>
          <w:rFonts w:ascii="Times New Roman" w:hAnsi="Times New Roman" w:cs="Times New Roman"/>
          <w:sz w:val="24"/>
          <w:szCs w:val="24"/>
        </w:rPr>
        <w:t xml:space="preserve">Nota 2: In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cerintei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B">
        <w:rPr>
          <w:rFonts w:ascii="Times New Roman" w:hAnsi="Times New Roman" w:cs="Times New Roman"/>
          <w:sz w:val="24"/>
          <w:szCs w:val="24"/>
        </w:rPr>
        <w:t>su</w:t>
      </w:r>
      <w:r w:rsidR="00867986">
        <w:rPr>
          <w:rFonts w:ascii="Times New Roman" w:hAnsi="Times New Roman" w:cs="Times New Roman"/>
          <w:sz w:val="24"/>
          <w:szCs w:val="24"/>
        </w:rPr>
        <w:t>ficient</w:t>
      </w:r>
      <w:proofErr w:type="spellEnd"/>
      <w:r w:rsidR="00867986">
        <w:rPr>
          <w:rFonts w:ascii="Times New Roman" w:hAnsi="Times New Roman" w:cs="Times New Roman"/>
          <w:sz w:val="24"/>
          <w:szCs w:val="24"/>
        </w:rPr>
        <w:t xml:space="preserve"> </w:t>
      </w:r>
      <w:r w:rsidRPr="00507AE1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din contract pe care o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E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507A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F1D0A" w14:textId="659C8488" w:rsidR="00867986" w:rsidRPr="00507AE1" w:rsidRDefault="00502BA2" w:rsidP="00502B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BA2">
        <w:rPr>
          <w:rFonts w:ascii="Times New Roman" w:hAnsi="Times New Roman" w:cs="Times New Roman"/>
          <w:sz w:val="24"/>
          <w:szCs w:val="24"/>
        </w:rPr>
        <w:t xml:space="preserve">Nota 3: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clasat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justificative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actualizate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in DUAE, conform art.196 (2)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A2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502BA2">
        <w:rPr>
          <w:rFonts w:ascii="Times New Roman" w:hAnsi="Times New Roman" w:cs="Times New Roman"/>
          <w:sz w:val="24"/>
          <w:szCs w:val="24"/>
        </w:rPr>
        <w:t>.</w:t>
      </w:r>
    </w:p>
    <w:p w14:paraId="3E59F461" w14:textId="77777777" w:rsidR="00507AE1" w:rsidRPr="00867986" w:rsidRDefault="00507AE1" w:rsidP="008679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E1">
        <w:rPr>
          <w:rFonts w:ascii="Times New Roman" w:hAnsi="Times New Roman" w:cs="Times New Roman"/>
          <w:sz w:val="24"/>
          <w:szCs w:val="24"/>
        </w:rPr>
        <w:t xml:space="preserve">III.2.2)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Capacitatea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economica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financiara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77179E" w14:paraId="30D7106D" w14:textId="77777777" w:rsidTr="0077179E">
        <w:tc>
          <w:tcPr>
            <w:tcW w:w="5058" w:type="dxa"/>
          </w:tcPr>
          <w:p w14:paraId="1C010EB9" w14:textId="77777777" w:rsidR="0077179E" w:rsidRPr="0077179E" w:rsidRDefault="0077179E" w:rsidP="00771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Informatii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si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nivel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uri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) minim(e)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necesare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evaluarea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respectarii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cerintelor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mentionate</w:t>
            </w:r>
            <w:proofErr w:type="spellEnd"/>
          </w:p>
        </w:tc>
        <w:tc>
          <w:tcPr>
            <w:tcW w:w="5058" w:type="dxa"/>
          </w:tcPr>
          <w:p w14:paraId="6F9E8EBE" w14:textId="77777777" w:rsidR="0077179E" w:rsidRPr="0077179E" w:rsidRDefault="0077179E" w:rsidP="00771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Modalitatea</w:t>
            </w:r>
            <w:proofErr w:type="spellEnd"/>
            <w:r w:rsidRPr="0077179E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7179E">
              <w:rPr>
                <w:rFonts w:ascii="Times New Roman" w:hAnsi="Times New Roman" w:cs="Times New Roman"/>
                <w:b/>
                <w:bCs/>
              </w:rPr>
              <w:t>indeplinire</w:t>
            </w:r>
            <w:proofErr w:type="spellEnd"/>
          </w:p>
        </w:tc>
      </w:tr>
      <w:tr w:rsidR="0077179E" w14:paraId="361F44DE" w14:textId="77777777" w:rsidTr="0077179E">
        <w:tc>
          <w:tcPr>
            <w:tcW w:w="5058" w:type="dxa"/>
          </w:tcPr>
          <w:p w14:paraId="459DF3BF" w14:textId="77777777" w:rsidR="0077179E" w:rsidRPr="00EA6C17" w:rsidRDefault="00DE0C9D" w:rsidP="007717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 se </w:t>
            </w:r>
            <w:proofErr w:type="spellStart"/>
            <w:r w:rsidRPr="00EA6C17">
              <w:rPr>
                <w:rFonts w:ascii="Times New Roman" w:hAnsi="Times New Roman" w:cs="Times New Roman"/>
                <w:sz w:val="24"/>
                <w:szCs w:val="24"/>
              </w:rPr>
              <w:t>solicitã</w:t>
            </w:r>
            <w:proofErr w:type="spellEnd"/>
          </w:p>
        </w:tc>
        <w:tc>
          <w:tcPr>
            <w:tcW w:w="5058" w:type="dxa"/>
          </w:tcPr>
          <w:p w14:paraId="579CD188" w14:textId="77777777" w:rsidR="006174BB" w:rsidRDefault="006174BB" w:rsidP="00170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4AB93" w14:textId="77777777" w:rsidR="0077179E" w:rsidRDefault="00265F35" w:rsidP="008679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E1">
        <w:rPr>
          <w:rFonts w:ascii="Times New Roman" w:hAnsi="Times New Roman" w:cs="Times New Roman"/>
          <w:sz w:val="24"/>
          <w:szCs w:val="24"/>
        </w:rPr>
        <w:t xml:space="preserve">III.2.3.a)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Capacitatea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tehnica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67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986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65F35" w14:paraId="3C2C5197" w14:textId="77777777" w:rsidTr="00265F35">
        <w:tc>
          <w:tcPr>
            <w:tcW w:w="5058" w:type="dxa"/>
          </w:tcPr>
          <w:p w14:paraId="4806EA4A" w14:textId="77777777" w:rsidR="00265F35" w:rsidRPr="00265F35" w:rsidRDefault="00265F35" w:rsidP="0048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Informatii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si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nivel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uri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) minim(e)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necesare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evaluarea</w:t>
            </w:r>
            <w:proofErr w:type="spellEnd"/>
            <w:r w:rsidR="00481C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respectarii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cerintelor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mentionate</w:t>
            </w:r>
            <w:proofErr w:type="spellEnd"/>
          </w:p>
        </w:tc>
        <w:tc>
          <w:tcPr>
            <w:tcW w:w="5058" w:type="dxa"/>
          </w:tcPr>
          <w:p w14:paraId="4C56E216" w14:textId="77777777" w:rsidR="00265F35" w:rsidRPr="00265F35" w:rsidRDefault="00265F35" w:rsidP="00867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Modalitatea</w:t>
            </w:r>
            <w:proofErr w:type="spellEnd"/>
            <w:r w:rsidRPr="00265F35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65F35">
              <w:rPr>
                <w:rFonts w:ascii="Times New Roman" w:hAnsi="Times New Roman" w:cs="Times New Roman"/>
                <w:b/>
                <w:bCs/>
              </w:rPr>
              <w:t>indeplinire</w:t>
            </w:r>
            <w:proofErr w:type="spellEnd"/>
          </w:p>
        </w:tc>
      </w:tr>
      <w:tr w:rsidR="00265F35" w14:paraId="3B1E22D1" w14:textId="77777777" w:rsidTr="00265F35">
        <w:tc>
          <w:tcPr>
            <w:tcW w:w="5058" w:type="dxa"/>
          </w:tcPr>
          <w:p w14:paraId="0741C94E" w14:textId="77777777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Ofertantul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face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dovada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dispune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dotare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inchiriere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punere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dispozitie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angajament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) de 1(una)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statie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depozit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livrare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mixtura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asfaltica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de capacitate 50 tone/zi pe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Directiei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Constanta (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Constanta,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Braila,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Calarasi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Tulcea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Ialomita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E40C4B" w14:textId="43EFAF90" w:rsidR="00265F35" w:rsidRDefault="00265F35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E167" w14:textId="2BAAD617" w:rsidR="00236C7C" w:rsidRDefault="00236C7C" w:rsidP="00265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14:paraId="19DE76D3" w14:textId="14BD8260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indeplinirii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cerintei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ofertantul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ofertantul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asociat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tertul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sustinator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certificate/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din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reiasa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elementele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confirmarea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indeplinirii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cerintei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anume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ateste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dispune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statie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depozit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livrare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mixtura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asfaltica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Directiei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Constanta (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Constanta,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Braila,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Calarasi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Tulcea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Ialomita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814D81" w14:textId="77777777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Aceste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ofertant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asociat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daca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resursele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acestuia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luate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considerare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indeplinirea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cerintei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700F7" w14:textId="453F67CE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Nota 2:  Daca un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operatori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economici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depune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cerinta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demonstreaza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luarea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considerare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tuturor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grupului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5AC3BB" w14:textId="7C1A8D50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: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indeplinirii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cerintei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ofertantul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poate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beneficia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sustinerea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tert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terti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respectate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art. 182 din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nr. 98/2016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ale art. 48 din HG nr. 395/2016. </w:t>
            </w:r>
          </w:p>
          <w:p w14:paraId="365232E2" w14:textId="654070BE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: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in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beneficiaza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sustinere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tert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ofertantul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76C805" w14:textId="77777777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Angajamentul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ferm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sustinerea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capacitatii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acordata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tertul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sustinator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modelul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sectiunea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Formulare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418F9" w14:textId="77777777" w:rsidR="00236C7C" w:rsidRPr="00236C7C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documentele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indicate in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Angajamentului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ferm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din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rezulte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efectiv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tertul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sustinator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indeplinirea</w:t>
            </w:r>
            <w:proofErr w:type="spellEnd"/>
            <w:proofErr w:type="gram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obligatiilor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asumate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angajament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CDF434" w14:textId="2E7BED72" w:rsidR="00265F35" w:rsidRDefault="00236C7C" w:rsidP="0023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- certificate/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din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reiasa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elementele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confirmarea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indeplinirii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cerintei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capacitate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tehnica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anume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ateste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dispune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statie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depozit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livrare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mixtura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asfaltica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 capacitate 50 tone/zi </w:t>
            </w:r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pe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Directiei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Constanta (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Constanta,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Braila,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Calarasi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Tulcea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Ialomita</w:t>
            </w:r>
            <w:proofErr w:type="spellEnd"/>
            <w:r w:rsidRPr="00236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0E2A810C" w14:textId="77777777" w:rsidR="002D06FF" w:rsidRDefault="002D06FF" w:rsidP="00500C37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16"/>
          <w:szCs w:val="16"/>
        </w:rPr>
      </w:pPr>
    </w:p>
    <w:p w14:paraId="0FA56A07" w14:textId="77777777" w:rsidR="00265F35" w:rsidRDefault="002D06FF" w:rsidP="00500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FF">
        <w:rPr>
          <w:rFonts w:ascii="Times New Roman" w:hAnsi="Times New Roman" w:cs="Times New Roman"/>
          <w:sz w:val="24"/>
          <w:szCs w:val="24"/>
        </w:rPr>
        <w:t xml:space="preserve">III.2.3.b) </w:t>
      </w:r>
      <w:proofErr w:type="spellStart"/>
      <w:r w:rsidRPr="002D06FF">
        <w:rPr>
          <w:rFonts w:ascii="Times New Roman" w:hAnsi="Times New Roman" w:cs="Times New Roman"/>
          <w:b/>
          <w:sz w:val="24"/>
          <w:szCs w:val="24"/>
        </w:rPr>
        <w:t>Standarde</w:t>
      </w:r>
      <w:proofErr w:type="spellEnd"/>
      <w:r w:rsidRPr="002D06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D06FF">
        <w:rPr>
          <w:rFonts w:ascii="Times New Roman" w:hAnsi="Times New Roman" w:cs="Times New Roman"/>
          <w:b/>
          <w:sz w:val="24"/>
          <w:szCs w:val="24"/>
        </w:rPr>
        <w:t>asigurare</w:t>
      </w:r>
      <w:proofErr w:type="spellEnd"/>
      <w:r w:rsidRPr="002D06F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D06FF">
        <w:rPr>
          <w:rFonts w:ascii="Times New Roman" w:hAnsi="Times New Roman" w:cs="Times New Roman"/>
          <w:b/>
          <w:sz w:val="24"/>
          <w:szCs w:val="24"/>
        </w:rPr>
        <w:t>calitatii</w:t>
      </w:r>
      <w:proofErr w:type="spellEnd"/>
      <w:r w:rsidRPr="002D0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06F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2D06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D06FF">
        <w:rPr>
          <w:rFonts w:ascii="Times New Roman" w:hAnsi="Times New Roman" w:cs="Times New Roman"/>
          <w:b/>
          <w:sz w:val="24"/>
          <w:szCs w:val="24"/>
        </w:rPr>
        <w:t>protectie</w:t>
      </w:r>
      <w:proofErr w:type="spellEnd"/>
      <w:r w:rsidRPr="002D06F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D06FF">
        <w:rPr>
          <w:rFonts w:ascii="Times New Roman" w:hAnsi="Times New Roman" w:cs="Times New Roman"/>
          <w:b/>
          <w:sz w:val="24"/>
          <w:szCs w:val="24"/>
        </w:rPr>
        <w:t>mediului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3F6213" w14:paraId="25C85F78" w14:textId="77777777" w:rsidTr="003F6213">
        <w:tc>
          <w:tcPr>
            <w:tcW w:w="5058" w:type="dxa"/>
          </w:tcPr>
          <w:p w14:paraId="57E138A7" w14:textId="77777777" w:rsidR="003F6213" w:rsidRPr="00A96249" w:rsidRDefault="003F6213" w:rsidP="00A96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Informatii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uri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minim(e)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necesare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evaluarea</w:t>
            </w:r>
            <w:proofErr w:type="spellEnd"/>
            <w:r w:rsid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respectarii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cerintelor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mentionate</w:t>
            </w:r>
            <w:proofErr w:type="spellEnd"/>
          </w:p>
        </w:tc>
        <w:tc>
          <w:tcPr>
            <w:tcW w:w="5058" w:type="dxa"/>
          </w:tcPr>
          <w:p w14:paraId="76473BA7" w14:textId="77777777" w:rsidR="003F6213" w:rsidRPr="00A96249" w:rsidRDefault="00A96249" w:rsidP="0050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Modalitatea</w:t>
            </w:r>
            <w:proofErr w:type="spellEnd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96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indeplinire</w:t>
            </w:r>
            <w:proofErr w:type="spellEnd"/>
          </w:p>
        </w:tc>
      </w:tr>
      <w:tr w:rsidR="003F6213" w14:paraId="6FD91453" w14:textId="77777777" w:rsidTr="003F6213">
        <w:tc>
          <w:tcPr>
            <w:tcW w:w="5058" w:type="dxa"/>
          </w:tcPr>
          <w:p w14:paraId="04B4702F" w14:textId="77777777" w:rsidR="00FD307F" w:rsidRPr="00D35144" w:rsidRDefault="00FD307F" w:rsidP="00FD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Ofertantul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va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demonstra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unui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sistem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management al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calitatii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conformitate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SR EN ISO 9001</w:t>
            </w:r>
            <w:r w:rsidRPr="00D3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3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D3514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achizitii</w:t>
            </w:r>
            <w:proofErr w:type="spellEnd"/>
            <w:r w:rsidRPr="00D35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sau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ECHIVALENT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sau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alte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probe/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dovezi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confirma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asigurarea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unui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calitatii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cazurile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care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operatorul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economic nu </w:t>
            </w:r>
            <w:proofErr w:type="gram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avut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acces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un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certificat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calitate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astfel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cum a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fost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solicitat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ori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 a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avut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posibilitatea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a-l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obtine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termenul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stabilit</w:t>
            </w:r>
            <w:proofErr w:type="spellEnd"/>
            <w:r w:rsidRPr="00D351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408136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A20470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737">
              <w:rPr>
                <w:rFonts w:ascii="Times New Roman" w:eastAsia="Calibri" w:hAnsi="Times New Roman"/>
                <w:b/>
                <w:sz w:val="24"/>
                <w:szCs w:val="24"/>
              </w:rPr>
              <w:t>Nota 1</w:t>
            </w:r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: Daca un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grup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operatori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economici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depune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o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oferta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comuna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cerinta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se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demonstreaza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individual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catre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fiecare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membru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parte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pentru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partea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contract pe care o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realizeaza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A912A74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16A864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In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aceasta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situatie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ofertantul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asociat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va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completa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DUAE -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Partea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IV "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Criteriile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selectie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" -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Sectiunea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 "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Sisteme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asigurare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standarde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management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mediu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" -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subsectiunea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"Certificate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emise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organisme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independente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privire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la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standardele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asigurarea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".</w:t>
            </w:r>
          </w:p>
          <w:p w14:paraId="3646CEBC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737">
              <w:rPr>
                <w:rFonts w:ascii="Times New Roman" w:eastAsia="Calibri" w:hAnsi="Times New Roman"/>
                <w:b/>
                <w:sz w:val="24"/>
                <w:szCs w:val="24"/>
              </w:rPr>
              <w:t>Nota 2:</w:t>
            </w:r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Cerinta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privind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certificarea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ISO 9001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sau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echivalent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nu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poate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fi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indeplinita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prin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intermediul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unei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alte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persoane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tert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sustinator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14:paraId="1303445B" w14:textId="5575C3EF" w:rsidR="003F6213" w:rsidRPr="00A96249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37">
              <w:rPr>
                <w:rFonts w:ascii="Times New Roman" w:eastAsia="Calibri" w:hAnsi="Times New Roman"/>
                <w:b/>
                <w:sz w:val="24"/>
                <w:szCs w:val="24"/>
              </w:rPr>
              <w:t>Nota 3:</w:t>
            </w:r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cazul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in care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operatorul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economic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demonstreaza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ca nu are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acces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la un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certificat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ori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nu </w:t>
            </w:r>
            <w:proofErr w:type="gram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gram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avut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posibilitatea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a-l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obtine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pana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la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momentul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depunerii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ofertelor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din motive care nu ii sunt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imputabile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ofertantul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poate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prezenta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orice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alte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probe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sau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dovezi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in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masura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in care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probele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dovezile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prezentate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confirma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asigurarea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unui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nivel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corespunzator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al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echivalent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solicitat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prin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documentatia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atribuire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</w:tcPr>
          <w:p w14:paraId="188C4B9F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7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In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vederea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indeplinirii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cerintei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ofertantul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ofertantul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asociat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completa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DUAE -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Partea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IV "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Criteriile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selectie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" -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Sectiunea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 "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Sisteme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asigurare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standarde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management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mediu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" –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subsectiunea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"Certificate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emise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organisme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independente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privire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la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standardele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asigurarea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".</w:t>
            </w:r>
          </w:p>
          <w:p w14:paraId="593DC70F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0A8269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Ofertantul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clasat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pe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primul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loc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dupa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aplicarea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criteriului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atribuire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prezenta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anterior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atribuirii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contractului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la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solicitarea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Autoritatii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Contractante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Certificat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/e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emis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/e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organisme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independente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care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atesta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respectarea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standardelor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asigurare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calitatii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respectiv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ISO 9001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sau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737">
              <w:rPr>
                <w:rFonts w:ascii="Times New Roman" w:eastAsia="Calibri" w:hAnsi="Times New Roman"/>
                <w:sz w:val="24"/>
                <w:szCs w:val="24"/>
              </w:rPr>
              <w:t>echivalent</w:t>
            </w:r>
            <w:proofErr w:type="spellEnd"/>
            <w:r w:rsidRPr="005D073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14:paraId="5839C891" w14:textId="77777777" w:rsidR="00FD307F" w:rsidRPr="005D0737" w:rsidRDefault="00FD307F" w:rsidP="00FD30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620EA7" w14:textId="665FF349" w:rsidR="003F6213" w:rsidRDefault="003F6213" w:rsidP="00FD3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DB780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9360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III.2.4)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Contracte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rezervate</w:t>
      </w:r>
      <w:proofErr w:type="spellEnd"/>
    </w:p>
    <w:p w14:paraId="5A1396AD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>Nu</w:t>
      </w:r>
    </w:p>
    <w:p w14:paraId="3C884BA8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3995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III.3) </w:t>
      </w:r>
      <w:r w:rsidRPr="0062000F">
        <w:rPr>
          <w:rFonts w:ascii="Times New Roman" w:hAnsi="Times New Roman" w:cs="Times New Roman"/>
          <w:b/>
          <w:sz w:val="24"/>
          <w:szCs w:val="24"/>
        </w:rPr>
        <w:t>CONDITII SPECIFICE PENTRU CONTRACTELE DE SERVICII</w:t>
      </w:r>
    </w:p>
    <w:p w14:paraId="366CE2E5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III.3.1)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Prestarea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cauza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rezervata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anumite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profesii</w:t>
      </w:r>
      <w:proofErr w:type="spellEnd"/>
    </w:p>
    <w:p w14:paraId="0A4935E6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>Nu</w:t>
      </w:r>
    </w:p>
    <w:p w14:paraId="35A56FB4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1A3E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III.3.2)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obligatia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indice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calificarile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personalului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responsabili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prestarea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respective</w:t>
      </w:r>
    </w:p>
    <w:p w14:paraId="72EA8BCB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>Nu</w:t>
      </w:r>
    </w:p>
    <w:p w14:paraId="2B01F1B2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1F264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00F">
        <w:rPr>
          <w:rFonts w:ascii="Times New Roman" w:hAnsi="Times New Roman" w:cs="Times New Roman"/>
          <w:b/>
          <w:bCs/>
          <w:sz w:val="24"/>
          <w:szCs w:val="24"/>
        </w:rPr>
        <w:t>SECTIUNEA IV: PROCEDURA</w:t>
      </w:r>
    </w:p>
    <w:p w14:paraId="53DC86B2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IV.1) </w:t>
      </w:r>
      <w:r w:rsidRPr="0062000F">
        <w:rPr>
          <w:rFonts w:ascii="Times New Roman" w:hAnsi="Times New Roman" w:cs="Times New Roman"/>
          <w:b/>
          <w:sz w:val="24"/>
          <w:szCs w:val="24"/>
        </w:rPr>
        <w:t>PROCEDURA</w:t>
      </w:r>
    </w:p>
    <w:p w14:paraId="4E28467C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IV.1.1)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proofErr w:type="gram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modalitatea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desfasurare</w:t>
      </w:r>
      <w:proofErr w:type="spellEnd"/>
    </w:p>
    <w:p w14:paraId="7A24EB7E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0F">
        <w:rPr>
          <w:rFonts w:ascii="Times New Roman" w:hAnsi="Times New Roman" w:cs="Times New Roman"/>
          <w:sz w:val="24"/>
          <w:szCs w:val="24"/>
        </w:rPr>
        <w:t>IV.1.1.a)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Modalitatea</w:t>
      </w:r>
      <w:proofErr w:type="spellEnd"/>
      <w:proofErr w:type="gram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desfasurare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</w:p>
    <w:p w14:paraId="756B48EA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Offline</w:t>
      </w:r>
    </w:p>
    <w:p w14:paraId="2FD93ADC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IV.1.1.</w:t>
      </w:r>
      <w:r w:rsidRPr="0062000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r w:rsidRPr="00620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000F"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</w:p>
    <w:p w14:paraId="3BB3DB85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NEGOCIERE FARA PUBLICAREA PREALABILA A UNUI ANUNT DE PARTICIPARE</w:t>
      </w:r>
    </w:p>
    <w:p w14:paraId="7DF94FBC" w14:textId="77777777" w:rsidR="000C04A3" w:rsidRPr="0062000F" w:rsidRDefault="000C04A3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D801" w14:textId="77777777" w:rsidR="0062000F" w:rsidRPr="000C04A3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IV.2) </w:t>
      </w:r>
      <w:r w:rsidRPr="000C04A3">
        <w:rPr>
          <w:rFonts w:ascii="Times New Roman" w:hAnsi="Times New Roman" w:cs="Times New Roman"/>
          <w:b/>
          <w:sz w:val="24"/>
          <w:szCs w:val="24"/>
        </w:rPr>
        <w:t>CRITERII DE ATRIBUIRE</w:t>
      </w:r>
    </w:p>
    <w:p w14:paraId="7D8F902D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IV.2.1)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Criterii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</w:p>
    <w:tbl>
      <w:tblPr>
        <w:tblStyle w:val="TableGrid"/>
        <w:tblW w:w="11075" w:type="dxa"/>
        <w:jc w:val="center"/>
        <w:tblLook w:val="04A0" w:firstRow="1" w:lastRow="0" w:firstColumn="1" w:lastColumn="0" w:noHBand="0" w:noVBand="1"/>
      </w:tblPr>
      <w:tblGrid>
        <w:gridCol w:w="375"/>
        <w:gridCol w:w="3754"/>
        <w:gridCol w:w="1867"/>
        <w:gridCol w:w="1386"/>
        <w:gridCol w:w="3693"/>
      </w:tblGrid>
      <w:tr w:rsidR="00CA639C" w:rsidRPr="00CA639C" w14:paraId="01EC6704" w14:textId="77777777" w:rsidTr="00CA639C">
        <w:trPr>
          <w:jc w:val="center"/>
        </w:trPr>
        <w:tc>
          <w:tcPr>
            <w:tcW w:w="374" w:type="dxa"/>
          </w:tcPr>
          <w:p w14:paraId="079B0B2F" w14:textId="77777777" w:rsidR="00CA639C" w:rsidRPr="00CA639C" w:rsidRDefault="00CA639C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997" w:type="dxa"/>
            <w:gridSpan w:val="3"/>
          </w:tcPr>
          <w:p w14:paraId="6208AEDD" w14:textId="77777777" w:rsidR="00CA639C" w:rsidRPr="00CA639C" w:rsidRDefault="00CA639C" w:rsidP="00CA639C">
            <w:pPr>
              <w:ind w:right="-28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Cel mai bun raport calitate-preț</w:t>
            </w:r>
          </w:p>
        </w:tc>
        <w:tc>
          <w:tcPr>
            <w:tcW w:w="3688" w:type="dxa"/>
          </w:tcPr>
          <w:p w14:paraId="0229353F" w14:textId="77777777" w:rsidR="00CA639C" w:rsidRPr="00CA639C" w:rsidRDefault="00CA639C" w:rsidP="00CA639C">
            <w:pPr>
              <w:ind w:right="-28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X - DA</w:t>
            </w:r>
          </w:p>
        </w:tc>
      </w:tr>
      <w:tr w:rsidR="00CA639C" w:rsidRPr="00CA639C" w14:paraId="4AB5FC7C" w14:textId="77777777" w:rsidTr="00CA639C">
        <w:trPr>
          <w:jc w:val="center"/>
        </w:trPr>
        <w:tc>
          <w:tcPr>
            <w:tcW w:w="11059" w:type="dxa"/>
            <w:gridSpan w:val="5"/>
          </w:tcPr>
          <w:p w14:paraId="6538AF9D" w14:textId="77777777" w:rsidR="00CA639C" w:rsidRPr="00CA639C" w:rsidRDefault="00CA639C" w:rsidP="00CA639C">
            <w:pPr>
              <w:ind w:right="-28"/>
              <w:outlineLvl w:val="5"/>
              <w:rPr>
                <w:rFonts w:ascii="Times New Roman" w:eastAsia="Cambria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CA639C" w:rsidRPr="00CA639C" w14:paraId="262BB255" w14:textId="77777777" w:rsidTr="00CA639C">
        <w:trPr>
          <w:jc w:val="center"/>
        </w:trPr>
        <w:tc>
          <w:tcPr>
            <w:tcW w:w="374" w:type="dxa"/>
          </w:tcPr>
          <w:p w14:paraId="42A40D2B" w14:textId="77777777" w:rsidR="00CA639C" w:rsidRPr="00CA639C" w:rsidRDefault="00CA639C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749" w:type="dxa"/>
          </w:tcPr>
          <w:p w14:paraId="2A9A0895" w14:textId="77777777" w:rsidR="00CA639C" w:rsidRPr="00CA639C" w:rsidRDefault="00CA639C" w:rsidP="00CA639C">
            <w:pPr>
              <w:ind w:right="-28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Denumire factor</w:t>
            </w:r>
          </w:p>
        </w:tc>
        <w:tc>
          <w:tcPr>
            <w:tcW w:w="1864" w:type="dxa"/>
            <w:tcBorders>
              <w:right w:val="nil"/>
            </w:tcBorders>
            <w:vAlign w:val="center"/>
          </w:tcPr>
          <w:p w14:paraId="72480D6C" w14:textId="77777777" w:rsidR="00CA639C" w:rsidRPr="00CA639C" w:rsidRDefault="00CA639C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Pondere (%)</w:t>
            </w:r>
          </w:p>
        </w:tc>
        <w:tc>
          <w:tcPr>
            <w:tcW w:w="1384" w:type="dxa"/>
            <w:tcBorders>
              <w:left w:val="nil"/>
            </w:tcBorders>
            <w:vAlign w:val="center"/>
          </w:tcPr>
          <w:p w14:paraId="5137EB82" w14:textId="77777777" w:rsidR="00CA639C" w:rsidRPr="00CA639C" w:rsidRDefault="00CA639C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688" w:type="dxa"/>
          </w:tcPr>
          <w:p w14:paraId="6952BD0E" w14:textId="77777777" w:rsidR="00CA639C" w:rsidRPr="00CA639C" w:rsidRDefault="00CA639C" w:rsidP="00CA639C">
            <w:pPr>
              <w:ind w:right="-28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Numar puncte</w:t>
            </w:r>
          </w:p>
        </w:tc>
      </w:tr>
      <w:tr w:rsidR="00CA639C" w:rsidRPr="00CA639C" w14:paraId="6593F83C" w14:textId="77777777" w:rsidTr="00CA639C">
        <w:trPr>
          <w:jc w:val="center"/>
        </w:trPr>
        <w:tc>
          <w:tcPr>
            <w:tcW w:w="374" w:type="dxa"/>
          </w:tcPr>
          <w:p w14:paraId="75651E19" w14:textId="77777777" w:rsidR="00CA639C" w:rsidRPr="00CA639C" w:rsidRDefault="00CA639C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749" w:type="dxa"/>
          </w:tcPr>
          <w:p w14:paraId="4340A044" w14:textId="77777777" w:rsidR="00CA639C" w:rsidRPr="00E0279A" w:rsidRDefault="00CA639C" w:rsidP="00CA639C">
            <w:pPr>
              <w:ind w:right="-28"/>
              <w:jc w:val="both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027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Punctaj Pretul ofertei</w:t>
            </w:r>
          </w:p>
          <w:p w14:paraId="21511BDC" w14:textId="77777777" w:rsidR="005F5D3D" w:rsidRPr="005F5D3D" w:rsidRDefault="005F5D3D" w:rsidP="005F5D3D">
            <w:pPr>
              <w:spacing w:before="120" w:line="28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>Descriere</w:t>
            </w:r>
            <w:proofErr w:type="spellEnd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:Componenta</w:t>
            </w:r>
            <w:proofErr w:type="gramEnd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>financiara</w:t>
            </w:r>
            <w:proofErr w:type="spellEnd"/>
          </w:p>
          <w:p w14:paraId="3FA68184" w14:textId="77777777" w:rsidR="005F5D3D" w:rsidRPr="005F5D3D" w:rsidRDefault="005F5D3D" w:rsidP="005F5D3D">
            <w:pPr>
              <w:spacing w:before="120" w:line="28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</w:pPr>
            <w:proofErr w:type="spellStart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>Algoritm</w:t>
            </w:r>
            <w:proofErr w:type="spellEnd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>calcul</w:t>
            </w:r>
            <w:proofErr w:type="spellEnd"/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 xml:space="preserve">: </w:t>
            </w:r>
          </w:p>
          <w:p w14:paraId="71C38070" w14:textId="77777777" w:rsidR="005F5D3D" w:rsidRPr="005F5D3D" w:rsidRDefault="005F5D3D" w:rsidP="005F5D3D">
            <w:pPr>
              <w:spacing w:before="120" w:line="28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 xml:space="preserve">Punctajul P(n) = </w:t>
            </w: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max. </w:t>
            </w: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>95 pct., se acorda astfel:</w:t>
            </w:r>
          </w:p>
          <w:p w14:paraId="74234092" w14:textId="77777777" w:rsidR="005F5D3D" w:rsidRPr="005F5D3D" w:rsidRDefault="005F5D3D" w:rsidP="005F5D3D">
            <w:pPr>
              <w:spacing w:before="120" w:line="28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</w:pPr>
            <w:proofErr w:type="gramStart"/>
            <w:r w:rsidRPr="005F5D3D">
              <w:rPr>
                <w:rFonts w:ascii="Times New Roman" w:eastAsia="Cambria" w:hAnsi="Times New Roman" w:cs="Times New Roman"/>
                <w:sz w:val="24"/>
                <w:szCs w:val="24"/>
              </w:rPr>
              <w:t>a)</w:t>
            </w: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>Pentru</w:t>
            </w:r>
            <w:proofErr w:type="gramEnd"/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 xml:space="preserve"> cel mai scăzut dintre preturi se acorda punctajul maxim, respectiv 95 puncte;</w:t>
            </w:r>
          </w:p>
          <w:p w14:paraId="077112DC" w14:textId="77777777" w:rsidR="005F5D3D" w:rsidRPr="005F5D3D" w:rsidRDefault="005F5D3D" w:rsidP="005F5D3D">
            <w:pPr>
              <w:spacing w:before="120" w:line="28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 xml:space="preserve">b)Pentru celelalte preturi ofertate punctajul P(n) se calculează </w:t>
            </w: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proportional, </w:t>
            </w: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>astfel; P(n) - (Pret.min /Pret(n) x 95 pct.</w:t>
            </w:r>
          </w:p>
          <w:p w14:paraId="17ED321B" w14:textId="77777777" w:rsidR="005F5D3D" w:rsidRPr="005F5D3D" w:rsidRDefault="005F5D3D" w:rsidP="005F5D3D">
            <w:pPr>
              <w:spacing w:before="120" w:line="28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>Legenda:Pret.min - Cel mai mic pret ofertat in cadrul procedurii de atribuire;</w:t>
            </w:r>
          </w:p>
          <w:p w14:paraId="01A7E16C" w14:textId="77777777" w:rsidR="00CA639C" w:rsidRPr="00E0279A" w:rsidRDefault="005F5D3D" w:rsidP="00E0279A">
            <w:pPr>
              <w:spacing w:before="120" w:line="28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D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t>Pret(n) - Prețul ofertat de operatorul economic pentru care se calculează punctajul.</w:t>
            </w:r>
          </w:p>
        </w:tc>
        <w:tc>
          <w:tcPr>
            <w:tcW w:w="3248" w:type="dxa"/>
            <w:gridSpan w:val="2"/>
          </w:tcPr>
          <w:p w14:paraId="207F94C6" w14:textId="77777777" w:rsidR="00CA639C" w:rsidRPr="00CA639C" w:rsidRDefault="00CA639C" w:rsidP="00E0279A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  <w:r w:rsidR="00E027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3688" w:type="dxa"/>
          </w:tcPr>
          <w:p w14:paraId="597B2DAC" w14:textId="77777777" w:rsidR="00CA639C" w:rsidRPr="00CA639C" w:rsidRDefault="00E0279A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95</w:t>
            </w:r>
          </w:p>
        </w:tc>
      </w:tr>
      <w:tr w:rsidR="00CA639C" w:rsidRPr="00CA639C" w14:paraId="0E2B5B4A" w14:textId="77777777" w:rsidTr="00CA639C">
        <w:trPr>
          <w:jc w:val="center"/>
        </w:trPr>
        <w:tc>
          <w:tcPr>
            <w:tcW w:w="374" w:type="dxa"/>
          </w:tcPr>
          <w:p w14:paraId="78A708BC" w14:textId="77777777" w:rsidR="00CA639C" w:rsidRPr="00CA639C" w:rsidRDefault="00CA639C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749" w:type="dxa"/>
          </w:tcPr>
          <w:p w14:paraId="4A2E15D3" w14:textId="77777777" w:rsidR="00D210C2" w:rsidRPr="00D108B8" w:rsidRDefault="00D210C2" w:rsidP="00D210C2">
            <w:pPr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Punctaj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componenta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tehnica</w:t>
            </w:r>
            <w:proofErr w:type="spellEnd"/>
          </w:p>
          <w:p w14:paraId="65080BED" w14:textId="77777777" w:rsidR="00D210C2" w:rsidRPr="00D108B8" w:rsidRDefault="00D210C2" w:rsidP="00D210C2">
            <w:pPr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Punctaj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factorul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,,Termen</w:t>
            </w:r>
            <w:proofErr w:type="gram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livrare</w:t>
            </w:r>
            <w:proofErr w:type="spellEnd"/>
            <w:r w:rsidRPr="00D108B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’’</w:t>
            </w:r>
          </w:p>
          <w:p w14:paraId="00BE7FDC" w14:textId="77777777" w:rsidR="00D210C2" w:rsidRPr="00D108B8" w:rsidRDefault="00D210C2" w:rsidP="00D210C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Descriere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: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Promtitudinea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onorarii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comenzilor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autoritatii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contractante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exprimat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in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număr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zile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.</w:t>
            </w:r>
          </w:p>
          <w:p w14:paraId="273BB898" w14:textId="77777777" w:rsidR="00D210C2" w:rsidRPr="00D108B8" w:rsidRDefault="00D210C2" w:rsidP="00D210C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Termenul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maxim de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este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3</w:t>
            </w:r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zile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.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Termenul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sub care nu se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acorda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punctaj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este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de 1 zi.</w:t>
            </w:r>
          </w:p>
          <w:p w14:paraId="729AAA7E" w14:textId="77777777" w:rsidR="005D73CF" w:rsidRDefault="005D73CF" w:rsidP="00D210C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</w:p>
          <w:p w14:paraId="176525E7" w14:textId="77777777" w:rsidR="005D73CF" w:rsidRDefault="00D210C2" w:rsidP="00D210C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Algoritm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calcul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: </w:t>
            </w:r>
          </w:p>
          <w:p w14:paraId="2B68BC30" w14:textId="130F7E40" w:rsidR="005D73CF" w:rsidRDefault="005D73CF" w:rsidP="00D210C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a)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Pentru</w:t>
            </w:r>
            <w:proofErr w:type="spellEnd"/>
            <w:proofErr w:type="gram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cel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mai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mic termen de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ofertat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(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exprimat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in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zile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) se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acorda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punctajul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maxim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alocat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factorului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de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evaluare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,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respectiv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5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puncte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; </w:t>
            </w:r>
          </w:p>
          <w:p w14:paraId="3925765D" w14:textId="1E6BDF78" w:rsidR="00D210C2" w:rsidRPr="00D108B8" w:rsidRDefault="00D210C2" w:rsidP="00D210C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</w:pP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Oferta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cu termen de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mai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mic de 1 zi nu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va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fi punctata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suplimentar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.</w:t>
            </w:r>
          </w:p>
          <w:p w14:paraId="6D3A9647" w14:textId="2A848036" w:rsidR="00D210C2" w:rsidRPr="00D108B8" w:rsidRDefault="005D73CF" w:rsidP="00D210C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b)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Pentru</w:t>
            </w:r>
            <w:proofErr w:type="spellEnd"/>
            <w:proofErr w:type="gram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un alt termen de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lastRenderedPageBreak/>
              <w:t>ofertat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(TL nominal)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decât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cel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prevăzut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la </w:t>
            </w:r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lit </w:t>
            </w:r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a),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punctajul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se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calculează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astfel</w:t>
            </w:r>
            <w:proofErr w:type="spellEnd"/>
            <w:r w:rsidR="00D210C2"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:</w:t>
            </w:r>
          </w:p>
          <w:p w14:paraId="7BA404B2" w14:textId="77777777" w:rsidR="00D210C2" w:rsidRDefault="00D210C2" w:rsidP="00D210C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Punctaj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TL nominal= (Termen minim de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ofertat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/Termen </w:t>
            </w:r>
            <w:proofErr w:type="spellStart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>livrare</w:t>
            </w:r>
            <w:proofErr w:type="spellEnd"/>
            <w:r w:rsidRPr="00D108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o-RO" w:bidi="ro-RO"/>
              </w:rPr>
              <w:t xml:space="preserve"> nominal) x 5 pct.</w:t>
            </w:r>
          </w:p>
          <w:p w14:paraId="5E5517E0" w14:textId="77777777" w:rsidR="00D210C2" w:rsidRDefault="00D210C2" w:rsidP="00D210C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2046EAA" w14:textId="47B40A41" w:rsidR="00CA639C" w:rsidRPr="003122E4" w:rsidRDefault="00D210C2" w:rsidP="003122E4">
            <w:pPr>
              <w:spacing w:after="20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05C7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Modul de </w:t>
            </w:r>
            <w:proofErr w:type="spellStart"/>
            <w:r w:rsidRPr="00605C7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 w:rsidRPr="00605C7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605C7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criteriului</w:t>
            </w:r>
            <w:proofErr w:type="spellEnd"/>
            <w:r w:rsidRPr="00D14ED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Se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prezenta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–o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declaratie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in care se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specifica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termenul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livrare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, care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fi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exprimat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numar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zile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calendaristice</w:t>
            </w:r>
            <w:proofErr w:type="spellEnd"/>
            <w:r w:rsidRPr="00CE233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48" w:type="dxa"/>
            <w:gridSpan w:val="2"/>
          </w:tcPr>
          <w:p w14:paraId="6F164C24" w14:textId="77777777" w:rsidR="00CA639C" w:rsidRPr="00CA639C" w:rsidRDefault="00D23067" w:rsidP="00D23067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5</w:t>
            </w:r>
            <w:r w:rsidR="00CA639C" w:rsidRPr="00CA639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3688" w:type="dxa"/>
          </w:tcPr>
          <w:p w14:paraId="4573FFDB" w14:textId="77777777" w:rsidR="00CA639C" w:rsidRPr="00CA639C" w:rsidRDefault="00D23067" w:rsidP="00CA639C">
            <w:pPr>
              <w:ind w:right="-28"/>
              <w:jc w:val="center"/>
              <w:outlineLvl w:val="5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</w:tbl>
    <w:p w14:paraId="3059DA7C" w14:textId="77777777" w:rsidR="00CA639C" w:rsidRDefault="00CA639C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D5679" w14:textId="77777777" w:rsidR="0062000F" w:rsidRP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 xml:space="preserve">IV.2.2) </w:t>
      </w:r>
      <w:r w:rsidRPr="000C04A3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organiza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licitatie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electronica</w:t>
      </w:r>
    </w:p>
    <w:p w14:paraId="220B0D71" w14:textId="77777777" w:rsidR="0062000F" w:rsidRDefault="0062000F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00F">
        <w:rPr>
          <w:rFonts w:ascii="Times New Roman" w:hAnsi="Times New Roman" w:cs="Times New Roman"/>
          <w:sz w:val="24"/>
          <w:szCs w:val="24"/>
        </w:rPr>
        <w:t>Nu</w:t>
      </w:r>
    </w:p>
    <w:p w14:paraId="1D0F7C59" w14:textId="77777777" w:rsidR="000C04A3" w:rsidRDefault="000C04A3" w:rsidP="006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22311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IV.3) </w:t>
      </w:r>
      <w:r w:rsidRPr="000C04A3">
        <w:rPr>
          <w:rFonts w:ascii="Times New Roman" w:hAnsi="Times New Roman" w:cs="Times New Roman"/>
          <w:b/>
          <w:sz w:val="24"/>
          <w:szCs w:val="24"/>
        </w:rPr>
        <w:t>INFORMATII ADMINISTRATIVE</w:t>
      </w:r>
    </w:p>
    <w:p w14:paraId="16A840FC" w14:textId="77777777" w:rsidR="006D7476" w:rsidRDefault="000C04A3" w:rsidP="006D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IV.3.1)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Numar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referinta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atribuit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dosarului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autoritatea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contractanta</w:t>
      </w:r>
      <w:proofErr w:type="spellEnd"/>
      <w:r w:rsidR="004A6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D1B61F" w14:textId="1D55240C" w:rsidR="006D7476" w:rsidRPr="00532C12" w:rsidRDefault="006D7476" w:rsidP="006D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476">
        <w:rPr>
          <w:rFonts w:ascii="Times New Roman" w:eastAsia="Cambria" w:hAnsi="Times New Roman" w:cs="Times New Roman"/>
          <w:sz w:val="24"/>
          <w:szCs w:val="24"/>
          <w:lang w:val="ro-RO"/>
        </w:rPr>
        <w:t>Cod unic de identificare achizitie:</w:t>
      </w:r>
      <w:r w:rsidR="005D73CF" w:rsidRPr="005D73CF">
        <w:rPr>
          <w:rFonts w:ascii="Times New Roman" w:eastAsia="Cambria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4F04EE" w:rsidRPr="00411D60">
        <w:rPr>
          <w:rFonts w:ascii="Times New Roman" w:eastAsia="Cambria" w:hAnsi="Times New Roman" w:cs="Times New Roman"/>
          <w:b/>
          <w:sz w:val="24"/>
          <w:szCs w:val="24"/>
          <w:lang w:val="ro-RO"/>
        </w:rPr>
        <w:t>16054368/2021/9P/CT</w:t>
      </w:r>
    </w:p>
    <w:p w14:paraId="3B44B467" w14:textId="77777777" w:rsidR="004A6425" w:rsidRPr="0094301F" w:rsidRDefault="004A6425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C9B7E5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IV.3.2)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Anunturi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anunt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publicat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) anterior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acelasi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36A0BC49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>Nu</w:t>
      </w:r>
    </w:p>
    <w:p w14:paraId="4F640C2B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IV.3.6)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limbile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in care pot fi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redactata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candidatura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cererea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</w:p>
    <w:p w14:paraId="4C33AAAE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>Romana</w:t>
      </w:r>
    </w:p>
    <w:p w14:paraId="7527C5FA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4A3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0C04A3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0C04A3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0C0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C04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04A3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0C04A3">
        <w:rPr>
          <w:rFonts w:ascii="Times New Roman" w:hAnsi="Times New Roman" w:cs="Times New Roman"/>
          <w:sz w:val="24"/>
          <w:szCs w:val="24"/>
        </w:rPr>
        <w:t>: RON</w:t>
      </w:r>
    </w:p>
    <w:p w14:paraId="11E2EFD3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IV.3.7)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minima pe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careia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ofertantul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isi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mentina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(de la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limita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primire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04A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>)</w:t>
      </w:r>
    </w:p>
    <w:p w14:paraId="4A1729A0" w14:textId="77777777" w:rsidR="000C04A3" w:rsidRPr="00502FB0" w:rsidRDefault="00D76088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(</w:t>
      </w:r>
      <w:proofErr w:type="spellStart"/>
      <w:r>
        <w:rPr>
          <w:rFonts w:ascii="Times New Roman" w:hAnsi="Times New Roman" w:cs="Times New Roman"/>
          <w:sz w:val="24"/>
          <w:szCs w:val="24"/>
        </w:rPr>
        <w:t>nouazeci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C04A3" w:rsidRPr="00502F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C04A3" w:rsidRPr="00502FB0">
        <w:rPr>
          <w:rFonts w:ascii="Times New Roman" w:hAnsi="Times New Roman" w:cs="Times New Roman"/>
          <w:sz w:val="24"/>
          <w:szCs w:val="24"/>
        </w:rPr>
        <w:t>zile</w:t>
      </w:r>
      <w:proofErr w:type="spellEnd"/>
    </w:p>
    <w:p w14:paraId="75A4ACE6" w14:textId="77777777" w:rsidR="000C04A3" w:rsidRPr="000C04A3" w:rsidRDefault="000C04A3" w:rsidP="000C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E239" w14:textId="77777777" w:rsidR="000C04A3" w:rsidRPr="000C04A3" w:rsidRDefault="000C04A3" w:rsidP="000C04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IV.4) </w:t>
      </w:r>
      <w:r w:rsidRPr="000C04A3">
        <w:rPr>
          <w:rFonts w:ascii="Times New Roman" w:hAnsi="Times New Roman" w:cs="Times New Roman"/>
          <w:b/>
          <w:sz w:val="24"/>
          <w:szCs w:val="24"/>
        </w:rPr>
        <w:t>PREZENTAREA OFERTEI</w:t>
      </w:r>
    </w:p>
    <w:p w14:paraId="477F3FA6" w14:textId="4BB6C2EF" w:rsidR="00290448" w:rsidRPr="005D73CF" w:rsidRDefault="000C04A3" w:rsidP="005D73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IV.4.1) </w:t>
      </w:r>
      <w:r w:rsidRPr="000C04A3">
        <w:rPr>
          <w:rFonts w:ascii="Times New Roman" w:hAnsi="Times New Roman" w:cs="Times New Roman"/>
          <w:b/>
          <w:sz w:val="24"/>
          <w:szCs w:val="24"/>
        </w:rPr>
        <w:t xml:space="preserve">Modul de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prezentare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propunerii</w:t>
      </w:r>
      <w:proofErr w:type="spellEnd"/>
      <w:r w:rsidRPr="000C0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4A3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</w:p>
    <w:p w14:paraId="4A6B674B" w14:textId="77777777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DF">
        <w:rPr>
          <w:rFonts w:ascii="Times New Roman" w:hAnsi="Times New Roman"/>
          <w:sz w:val="24"/>
          <w:szCs w:val="24"/>
        </w:rPr>
        <w:t>Ofertantul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843EDF">
        <w:rPr>
          <w:rFonts w:ascii="Times New Roman" w:hAnsi="Times New Roman"/>
          <w:sz w:val="24"/>
          <w:szCs w:val="24"/>
        </w:rPr>
        <w:t>obligatia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843EDF">
        <w:rPr>
          <w:rFonts w:ascii="Times New Roman" w:hAnsi="Times New Roman"/>
          <w:sz w:val="24"/>
          <w:szCs w:val="24"/>
        </w:rPr>
        <w:t>a</w:t>
      </w:r>
      <w:proofErr w:type="gram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elabora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si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prezenta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propunerea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tehnica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astfel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incat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specificatiile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</w:t>
      </w:r>
      <w:r w:rsidRPr="00843EDF">
        <w:rPr>
          <w:rFonts w:ascii="Times New Roman" w:hAnsi="Times New Roman"/>
          <w:sz w:val="24"/>
          <w:szCs w:val="24"/>
        </w:rPr>
        <w:t>izate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43EDF">
        <w:rPr>
          <w:rFonts w:ascii="Times New Roman" w:hAnsi="Times New Roman"/>
          <w:sz w:val="24"/>
          <w:szCs w:val="24"/>
        </w:rPr>
        <w:t>caietul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EDF">
        <w:rPr>
          <w:rFonts w:ascii="Times New Roman" w:hAnsi="Times New Roman"/>
          <w:sz w:val="24"/>
          <w:szCs w:val="24"/>
        </w:rPr>
        <w:t>sarcini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43EDF">
        <w:rPr>
          <w:rFonts w:ascii="Times New Roman" w:hAnsi="Times New Roman"/>
          <w:sz w:val="24"/>
          <w:szCs w:val="24"/>
        </w:rPr>
        <w:t>documentatia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EDF">
        <w:rPr>
          <w:rFonts w:ascii="Times New Roman" w:hAnsi="Times New Roman"/>
          <w:sz w:val="24"/>
          <w:szCs w:val="24"/>
        </w:rPr>
        <w:t>atribuire</w:t>
      </w:r>
      <w:proofErr w:type="spellEnd"/>
      <w:r w:rsidRPr="00843E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propunerea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concret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cerintelor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. Este </w:t>
      </w:r>
      <w:proofErr w:type="spellStart"/>
      <w:r>
        <w:rPr>
          <w:rFonts w:ascii="Times New Roman" w:hAnsi="Times New Roman"/>
          <w:sz w:val="24"/>
          <w:szCs w:val="24"/>
        </w:rPr>
        <w:t>obligatorie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intocmirea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acesteia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evaluare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propunerea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corespondentei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cerintele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detalierea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tuturor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conditiilor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67C18" w14:textId="77777777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DF">
        <w:rPr>
          <w:rFonts w:ascii="Times New Roman" w:hAnsi="Times New Roman"/>
          <w:sz w:val="24"/>
          <w:szCs w:val="24"/>
        </w:rPr>
        <w:t>Ofertantul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843EDF">
        <w:rPr>
          <w:rFonts w:ascii="Times New Roman" w:hAnsi="Times New Roman"/>
          <w:sz w:val="24"/>
          <w:szCs w:val="24"/>
        </w:rPr>
        <w:t>obligatia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ca pe </w:t>
      </w:r>
      <w:proofErr w:type="spellStart"/>
      <w:r w:rsidRPr="00843EDF">
        <w:rPr>
          <w:rFonts w:ascii="Times New Roman" w:hAnsi="Times New Roman"/>
          <w:sz w:val="24"/>
          <w:szCs w:val="24"/>
        </w:rPr>
        <w:t>parcursul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indeplinirii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EDF">
        <w:rPr>
          <w:rFonts w:ascii="Times New Roman" w:hAnsi="Times New Roman"/>
          <w:sz w:val="24"/>
          <w:szCs w:val="24"/>
        </w:rPr>
        <w:t>sa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respecte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reglementarile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43EDF">
        <w:rPr>
          <w:rFonts w:ascii="Times New Roman" w:hAnsi="Times New Roman"/>
          <w:sz w:val="24"/>
          <w:szCs w:val="24"/>
        </w:rPr>
        <w:t>vigoare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EDF">
        <w:rPr>
          <w:rFonts w:ascii="Times New Roman" w:hAnsi="Times New Roman"/>
          <w:sz w:val="24"/>
          <w:szCs w:val="24"/>
        </w:rPr>
        <w:t>nivel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national </w:t>
      </w:r>
      <w:proofErr w:type="spellStart"/>
      <w:r w:rsidRPr="00843EDF">
        <w:rPr>
          <w:rFonts w:ascii="Times New Roman" w:hAnsi="Times New Roman"/>
          <w:sz w:val="24"/>
          <w:szCs w:val="24"/>
        </w:rPr>
        <w:t>referitoare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EDF">
        <w:rPr>
          <w:rFonts w:ascii="Times New Roman" w:hAnsi="Times New Roman"/>
          <w:sz w:val="24"/>
          <w:szCs w:val="24"/>
        </w:rPr>
        <w:t>protectia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mediului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3EDF">
        <w:rPr>
          <w:rFonts w:ascii="Times New Roman" w:hAnsi="Times New Roman"/>
          <w:sz w:val="24"/>
          <w:szCs w:val="24"/>
        </w:rPr>
        <w:t>informatii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disponibile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Ministerul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Padurilor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43EDF">
        <w:rPr>
          <w:rFonts w:ascii="Times New Roman" w:hAnsi="Times New Roman"/>
          <w:sz w:val="24"/>
          <w:szCs w:val="24"/>
        </w:rPr>
        <w:t>sediul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43EDF">
        <w:rPr>
          <w:rFonts w:ascii="Times New Roman" w:hAnsi="Times New Roman"/>
          <w:sz w:val="24"/>
          <w:szCs w:val="24"/>
        </w:rPr>
        <w:t>Bucuresti</w:t>
      </w:r>
      <w:proofErr w:type="spellEnd"/>
      <w:r w:rsidRPr="00843EDF">
        <w:rPr>
          <w:rFonts w:ascii="Times New Roman" w:hAnsi="Times New Roman"/>
          <w:sz w:val="24"/>
          <w:szCs w:val="24"/>
        </w:rPr>
        <w:t>, B-</w:t>
      </w:r>
      <w:proofErr w:type="spellStart"/>
      <w:r w:rsidRPr="00843EDF">
        <w:rPr>
          <w:rFonts w:ascii="Times New Roman" w:hAnsi="Times New Roman"/>
          <w:sz w:val="24"/>
          <w:szCs w:val="24"/>
        </w:rPr>
        <w:t>dul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Libertatii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nr.12, sector 5 </w:t>
      </w:r>
      <w:proofErr w:type="spellStart"/>
      <w:r w:rsidRPr="00843EDF">
        <w:rPr>
          <w:rFonts w:ascii="Times New Roman" w:hAnsi="Times New Roman"/>
          <w:sz w:val="24"/>
          <w:szCs w:val="24"/>
        </w:rPr>
        <w:t>si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EDF">
        <w:rPr>
          <w:rFonts w:ascii="Times New Roman" w:hAnsi="Times New Roman"/>
          <w:sz w:val="24"/>
          <w:szCs w:val="24"/>
        </w:rPr>
        <w:t>adresa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internet </w:t>
      </w:r>
      <w:hyperlink r:id="rId11" w:history="1">
        <w:r w:rsidRPr="00843EDF">
          <w:rPr>
            <w:rStyle w:val="Hyperlink"/>
            <w:rFonts w:ascii="Times New Roman" w:hAnsi="Times New Roman"/>
            <w:sz w:val="24"/>
            <w:szCs w:val="24"/>
          </w:rPr>
          <w:t>http://www.mmediu.ro/articol/legislatie/433</w:t>
        </w:r>
      </w:hyperlink>
      <w:r w:rsidRPr="00843EDF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843EDF">
        <w:rPr>
          <w:rFonts w:ascii="Times New Roman" w:hAnsi="Times New Roman"/>
          <w:sz w:val="24"/>
          <w:szCs w:val="24"/>
        </w:rPr>
        <w:t>si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cele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referitoare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EDF">
        <w:rPr>
          <w:rFonts w:ascii="Times New Roman" w:hAnsi="Times New Roman"/>
          <w:sz w:val="24"/>
          <w:szCs w:val="24"/>
        </w:rPr>
        <w:t>conditiile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EDF">
        <w:rPr>
          <w:rFonts w:ascii="Times New Roman" w:hAnsi="Times New Roman"/>
          <w:sz w:val="24"/>
          <w:szCs w:val="24"/>
        </w:rPr>
        <w:t>munca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EDF">
        <w:rPr>
          <w:rFonts w:ascii="Times New Roman" w:hAnsi="Times New Roman"/>
          <w:sz w:val="24"/>
          <w:szCs w:val="24"/>
        </w:rPr>
        <w:t>protectia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muncii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si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protectia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sociala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3EDF">
        <w:rPr>
          <w:rFonts w:ascii="Times New Roman" w:hAnsi="Times New Roman"/>
          <w:sz w:val="24"/>
          <w:szCs w:val="24"/>
        </w:rPr>
        <w:t>informatii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disponibile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EDF">
        <w:rPr>
          <w:rFonts w:ascii="Times New Roman" w:hAnsi="Times New Roman"/>
          <w:sz w:val="24"/>
          <w:szCs w:val="24"/>
        </w:rPr>
        <w:t>Ministerul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Muncii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EDF">
        <w:rPr>
          <w:rFonts w:ascii="Times New Roman" w:hAnsi="Times New Roman"/>
          <w:sz w:val="24"/>
          <w:szCs w:val="24"/>
        </w:rPr>
        <w:t>Familiei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EDF">
        <w:rPr>
          <w:rFonts w:ascii="Times New Roman" w:hAnsi="Times New Roman"/>
          <w:sz w:val="24"/>
          <w:szCs w:val="24"/>
        </w:rPr>
        <w:t>Protectiei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Sociale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si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Persoanelor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Varstanice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43EDF">
        <w:rPr>
          <w:rFonts w:ascii="Times New Roman" w:hAnsi="Times New Roman"/>
          <w:sz w:val="24"/>
          <w:szCs w:val="24"/>
        </w:rPr>
        <w:t>sediul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43EDF">
        <w:rPr>
          <w:rFonts w:ascii="Times New Roman" w:hAnsi="Times New Roman"/>
          <w:sz w:val="24"/>
          <w:szCs w:val="24"/>
        </w:rPr>
        <w:t>Bucuresti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EDF">
        <w:rPr>
          <w:rFonts w:ascii="Times New Roman" w:hAnsi="Times New Roman"/>
          <w:sz w:val="24"/>
          <w:szCs w:val="24"/>
        </w:rPr>
        <w:t>strada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EDF">
        <w:rPr>
          <w:rFonts w:ascii="Times New Roman" w:hAnsi="Times New Roman"/>
          <w:sz w:val="24"/>
          <w:szCs w:val="24"/>
        </w:rPr>
        <w:t>Dem.I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Dobrescu</w:t>
      </w:r>
      <w:proofErr w:type="spellEnd"/>
      <w:r w:rsidRPr="00843EDF">
        <w:rPr>
          <w:rFonts w:ascii="Times New Roman" w:hAnsi="Times New Roman"/>
          <w:sz w:val="24"/>
          <w:szCs w:val="24"/>
        </w:rPr>
        <w:t>, nr.2-4, sector 1 cod postal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EDF">
        <w:rPr>
          <w:rFonts w:ascii="Times New Roman" w:hAnsi="Times New Roman"/>
          <w:sz w:val="24"/>
          <w:szCs w:val="24"/>
        </w:rPr>
        <w:t xml:space="preserve">010026 </w:t>
      </w:r>
      <w:proofErr w:type="spellStart"/>
      <w:r w:rsidRPr="00843EDF">
        <w:rPr>
          <w:rFonts w:ascii="Times New Roman" w:hAnsi="Times New Roman"/>
          <w:sz w:val="24"/>
          <w:szCs w:val="24"/>
        </w:rPr>
        <w:t>si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EDF">
        <w:rPr>
          <w:rFonts w:ascii="Times New Roman" w:hAnsi="Times New Roman"/>
          <w:sz w:val="24"/>
          <w:szCs w:val="24"/>
        </w:rPr>
        <w:t>adresa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internet </w:t>
      </w:r>
      <w:hyperlink r:id="rId12" w:history="1">
        <w:r w:rsidRPr="00843EDF">
          <w:rPr>
            <w:rStyle w:val="Hyperlink"/>
            <w:rFonts w:ascii="Times New Roman" w:hAnsi="Times New Roman"/>
            <w:sz w:val="24"/>
            <w:szCs w:val="24"/>
          </w:rPr>
          <w:t>http://www.m.muncii.ro/j33/index.php/ro/legislatie</w:t>
        </w:r>
      </w:hyperlink>
      <w:r w:rsidRPr="00843EDF">
        <w:rPr>
          <w:rFonts w:ascii="Times New Roman" w:hAnsi="Times New Roman"/>
          <w:sz w:val="24"/>
          <w:szCs w:val="24"/>
        </w:rPr>
        <w:t>.</w:t>
      </w:r>
    </w:p>
    <w:p w14:paraId="17B36203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lastRenderedPageBreak/>
        <w:t>Ofertantul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are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obligatia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de </w:t>
      </w:r>
      <w:proofErr w:type="gramStart"/>
      <w:r w:rsidRPr="0095185D">
        <w:rPr>
          <w:rFonts w:ascii="Times New Roman" w:eastAsia="Calibri" w:hAnsi="Times New Roman"/>
          <w:b/>
          <w:sz w:val="24"/>
          <w:szCs w:val="24"/>
        </w:rPr>
        <w:t>a</w:t>
      </w:r>
      <w:proofErr w:type="gram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elabora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de </w:t>
      </w:r>
      <w:r w:rsidRPr="0095185D">
        <w:rPr>
          <w:rFonts w:ascii="Times New Roman" w:eastAsia="Calibri" w:hAnsi="Times New Roman"/>
          <w:b/>
          <w:sz w:val="24"/>
          <w:szCs w:val="24"/>
        </w:rPr>
        <w:t xml:space="preserve">a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prezenta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Propunerea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Tehnica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descrierea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modului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indeplinire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prevederilor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caietului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Documentatiei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Atribuire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. </w:t>
      </w:r>
    </w:p>
    <w:p w14:paraId="57C3D6E5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Propunerea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Tehnica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-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trebuie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respecte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cerintele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cuprinda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toate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documentele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solicitate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acesta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astfel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incat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fie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dovedita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conformitate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produselor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ofertate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cerintele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solicitate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autoritatea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contractanta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.</w:t>
      </w:r>
    </w:p>
    <w:p w14:paraId="0F17E5D0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Aceasta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va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cuprinde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cel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putin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>:</w:t>
      </w:r>
    </w:p>
    <w:p w14:paraId="22D80F24" w14:textId="4478B91D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>1)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descrierea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produselor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astfel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cum sunt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identificate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datele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livrare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informatii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referitoare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producator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inclusiv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datele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contact ale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acestuia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),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specificatiile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cerintele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functionale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propuse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;</w:t>
      </w:r>
    </w:p>
    <w:p w14:paraId="3379900A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>2)-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modalitatea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indeplinire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cerintelor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referitoare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la:  </w:t>
      </w:r>
    </w:p>
    <w:p w14:paraId="5997995C" w14:textId="77777777" w:rsidR="005D73CF" w:rsidRPr="0095185D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>-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asigurarea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disponibilității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contextul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incluse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prezentarea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activităților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modalității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efective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realizare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acestora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pentru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demonstra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atingerea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obiectivelor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asociate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7E35470" w14:textId="77777777" w:rsidR="005D73CF" w:rsidRPr="0095185D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>-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garanție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remedierea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defectelor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apărute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perioada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garanție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contextul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incluse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in 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572B0362" w14:textId="77777777" w:rsidR="005D73CF" w:rsidRPr="0095185D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>-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livrare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contextul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responsabilităților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incluse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prezentarea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activităților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modalității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efective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realizare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</w:t>
      </w:r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acestora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pentru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demonstra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atingerea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obiectivelor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asociate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încadrarea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termenul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livrare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specificat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82DB75F" w14:textId="47A560EB" w:rsidR="005D73CF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>-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transportul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produselor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inclusiv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asigurare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pe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durata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transportului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contextul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responsabilităților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incluse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prezentarea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activităților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modalității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efective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realizare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acestora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pentru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demonstra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atingerea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obiectivelor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asociate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2E83FB07" w14:textId="77777777" w:rsidR="0087090A" w:rsidRPr="0095185D" w:rsidRDefault="0087090A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CE07925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5185D">
        <w:rPr>
          <w:rFonts w:ascii="Times New Roman" w:eastAsia="Calibri" w:hAnsi="Times New Roman"/>
          <w:b/>
          <w:sz w:val="24"/>
          <w:szCs w:val="24"/>
        </w:rPr>
        <w:t xml:space="preserve">3)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Anexe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-cu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informatii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solicitate de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autoritatea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contractanta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>:</w:t>
      </w:r>
    </w:p>
    <w:p w14:paraId="4A948524" w14:textId="77777777" w:rsidR="005D73CF" w:rsidRPr="0093293D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293D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Certificat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conformitate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pentru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controlul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productiei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fabrica</w:t>
      </w:r>
      <w:proofErr w:type="spellEnd"/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Raport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incercare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care </w:t>
      </w:r>
      <w:proofErr w:type="spellStart"/>
      <w:r>
        <w:rPr>
          <w:rFonts w:ascii="Times New Roman" w:eastAsia="Calibri" w:hAnsi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certifica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calitatea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produsului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emis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un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laborator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autorizat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>;</w:t>
      </w:r>
    </w:p>
    <w:p w14:paraId="3EC483EE" w14:textId="77777777" w:rsidR="005D73CF" w:rsidRPr="0093293D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293D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Declaraţie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performanta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Calibri" w:hAnsi="Times New Roman"/>
          <w:sz w:val="24"/>
          <w:szCs w:val="24"/>
        </w:rPr>
        <w:t>marcaj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conformitate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CE</w:t>
      </w:r>
      <w:r w:rsidRPr="0093293D">
        <w:rPr>
          <w:rFonts w:ascii="Times New Roman" w:eastAsia="Calibri" w:hAnsi="Times New Roman"/>
          <w:sz w:val="24"/>
          <w:szCs w:val="24"/>
        </w:rPr>
        <w:t>;</w:t>
      </w:r>
    </w:p>
    <w:p w14:paraId="140610BD" w14:textId="77777777" w:rsidR="005D73CF" w:rsidRPr="0093293D" w:rsidRDefault="005D73CF" w:rsidP="005D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293D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Dovada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detinerii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punctul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incarcare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al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furnizorului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unui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sistem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cantarire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prezentand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documente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acest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sens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, precum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prezentarea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copie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Certificatului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emis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Biroul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Roman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Metrologie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, in termen de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valabilitate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>, conform HG1373/2008;</w:t>
      </w:r>
    </w:p>
    <w:p w14:paraId="47BCDCE1" w14:textId="75ACCFA9" w:rsidR="005D73CF" w:rsidRDefault="005D73CF" w:rsidP="005D73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93293D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orice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alte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documente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pe care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ofertantul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le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considera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necesare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vederea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demonstrarii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conformitatii</w:t>
      </w:r>
      <w:proofErr w:type="spellEnd"/>
      <w:r w:rsidRPr="0093293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93D">
        <w:rPr>
          <w:rFonts w:ascii="Times New Roman" w:eastAsia="Calibri" w:hAnsi="Times New Roman"/>
          <w:sz w:val="24"/>
          <w:szCs w:val="24"/>
        </w:rPr>
        <w:t>produselor</w:t>
      </w:r>
      <w:proofErr w:type="spellEnd"/>
      <w:r w:rsidRPr="003C7398">
        <w:rPr>
          <w:rFonts w:ascii="Times New Roman" w:eastAsia="Calibri" w:hAnsi="Times New Roman"/>
          <w:color w:val="FF0000"/>
          <w:sz w:val="24"/>
          <w:szCs w:val="24"/>
        </w:rPr>
        <w:t>.</w:t>
      </w:r>
    </w:p>
    <w:p w14:paraId="01A78D0B" w14:textId="77777777" w:rsidR="005D73CF" w:rsidRDefault="005D73CF" w:rsidP="005D73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14:paraId="4B0EBF83" w14:textId="77777777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95185D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Formularul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95185D">
        <w:rPr>
          <w:rFonts w:ascii="Times New Roman" w:eastAsia="Calibri" w:hAnsi="Times New Roman"/>
          <w:sz w:val="24"/>
          <w:szCs w:val="24"/>
        </w:rPr>
        <w:t>-,,</w:t>
      </w:r>
      <w:proofErr w:type="spellStart"/>
      <w:proofErr w:type="gramEnd"/>
      <w:r w:rsidRPr="0095185D">
        <w:rPr>
          <w:rFonts w:ascii="Times New Roman" w:eastAsia="Calibri" w:hAnsi="Times New Roman"/>
          <w:sz w:val="24"/>
          <w:szCs w:val="24"/>
        </w:rPr>
        <w:t>Declaratie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privind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partea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partile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propunerea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tehnica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financiara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care au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caracter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confidential"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conformitate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modelul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prezentat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Sectiunea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„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Formulare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”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Documentatiei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Atribuire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vederea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respectarii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prevederilor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art. 57 din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Legea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98/2016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modificata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completata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art. 123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alin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. (1) din H.G. nr. 395/2016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modificata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completata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.</w:t>
      </w:r>
    </w:p>
    <w:p w14:paraId="1E12ED7C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95185D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5185D">
        <w:rPr>
          <w:rFonts w:ascii="Times New Roman" w:eastAsia="Calibri" w:hAnsi="Times New Roman"/>
          <w:b/>
          <w:sz w:val="24"/>
          <w:szCs w:val="24"/>
        </w:rPr>
        <w:t>Formularul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95185D">
        <w:rPr>
          <w:rFonts w:ascii="Times New Roman" w:eastAsia="Calibri" w:hAnsi="Times New Roman"/>
          <w:sz w:val="24"/>
          <w:szCs w:val="24"/>
        </w:rPr>
        <w:t>-,,</w:t>
      </w:r>
      <w:proofErr w:type="spellStart"/>
      <w:proofErr w:type="gramEnd"/>
      <w:r w:rsidRPr="0095185D">
        <w:rPr>
          <w:rFonts w:ascii="Times New Roman" w:eastAsia="Calibri" w:hAnsi="Times New Roman"/>
          <w:sz w:val="24"/>
          <w:szCs w:val="24"/>
        </w:rPr>
        <w:t>Declaratie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privind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respectarea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reglementarilor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obligatorii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domeniul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mediului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social, al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relatiilor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munca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privind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respectarea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legislatiei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securitate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sanatate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munca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",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conformitate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modelul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prezentat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Sectiunea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„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Formulare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”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Documentatiei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Atribuire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72D6CFC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sz w:val="24"/>
          <w:szCs w:val="24"/>
        </w:rPr>
        <w:t>Informatii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suplimentare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pot fi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obtinute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la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institutiile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abilitate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respectiv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:</w:t>
      </w:r>
    </w:p>
    <w:p w14:paraId="04BAEF92" w14:textId="77777777" w:rsidR="005D73CF" w:rsidRPr="0095185D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95185D">
        <w:rPr>
          <w:rFonts w:ascii="Times New Roman" w:eastAsia="Calibri" w:hAnsi="Times New Roman"/>
          <w:sz w:val="24"/>
          <w:szCs w:val="24"/>
        </w:rPr>
        <w:lastRenderedPageBreak/>
        <w:t xml:space="preserve">-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Ministerul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Mediului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Apelor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Padurilor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Bvd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Libertatii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nr. 12, Sector 5,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Bucuresti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Romania, Tel. +40 21 408 9605, Fax: +40 21 408 9615,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Adresa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internet (URL): http://www.mmediu.ro.</w:t>
      </w:r>
    </w:p>
    <w:p w14:paraId="1285565C" w14:textId="77777777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95185D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Ministerul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Muncii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Familiei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Protectiei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Sociale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Persoanelor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Vârstnice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str. </w:t>
      </w:r>
      <w:proofErr w:type="spellStart"/>
      <w:proofErr w:type="gramStart"/>
      <w:r w:rsidRPr="0095185D">
        <w:rPr>
          <w:rFonts w:ascii="Times New Roman" w:eastAsia="Calibri" w:hAnsi="Times New Roman"/>
          <w:sz w:val="24"/>
          <w:szCs w:val="24"/>
        </w:rPr>
        <w:t>Dem.I.Dobrescu</w:t>
      </w:r>
      <w:proofErr w:type="spellEnd"/>
      <w:proofErr w:type="gramEnd"/>
      <w:r w:rsidRPr="0095185D">
        <w:rPr>
          <w:rFonts w:ascii="Times New Roman" w:eastAsia="Calibri" w:hAnsi="Times New Roman"/>
          <w:sz w:val="24"/>
          <w:szCs w:val="24"/>
        </w:rPr>
        <w:t xml:space="preserve"> nr.2-4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sectorul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1,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Bucuresti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Romania, Tel. +40 213136267, Fax: +40 213136267,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Adresa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internet (URL): </w:t>
      </w:r>
      <w:hyperlink r:id="rId13" w:history="1">
        <w:r w:rsidRPr="001C023E">
          <w:rPr>
            <w:rStyle w:val="Hyperlink"/>
            <w:rFonts w:ascii="Times New Roman" w:eastAsia="Calibri" w:hAnsi="Times New Roman"/>
            <w:sz w:val="24"/>
            <w:szCs w:val="24"/>
          </w:rPr>
          <w:t>www.mmssf.ro</w:t>
        </w:r>
      </w:hyperlink>
      <w:r w:rsidRPr="0095185D">
        <w:rPr>
          <w:rFonts w:ascii="Times New Roman" w:eastAsia="Calibri" w:hAnsi="Times New Roman"/>
          <w:sz w:val="24"/>
          <w:szCs w:val="24"/>
        </w:rPr>
        <w:t>.</w:t>
      </w:r>
    </w:p>
    <w:p w14:paraId="087E8E8E" w14:textId="77777777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- </w:t>
      </w:r>
      <w:proofErr w:type="spellStart"/>
      <w:proofErr w:type="gramStart"/>
      <w:r w:rsidRPr="0095185D">
        <w:rPr>
          <w:rFonts w:ascii="Times New Roman" w:eastAsia="Calibri" w:hAnsi="Times New Roman"/>
          <w:b/>
          <w:sz w:val="24"/>
          <w:szCs w:val="24"/>
        </w:rPr>
        <w:t>Formularul</w:t>
      </w:r>
      <w:proofErr w:type="spellEnd"/>
      <w:r w:rsidRPr="0095185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5185D">
        <w:rPr>
          <w:rFonts w:ascii="Times New Roman" w:eastAsia="Calibri" w:hAnsi="Times New Roman"/>
          <w:sz w:val="24"/>
          <w:szCs w:val="24"/>
        </w:rPr>
        <w:t>,,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Documente</w:t>
      </w:r>
      <w:proofErr w:type="spellEnd"/>
      <w:proofErr w:type="gram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confirmare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acceptarii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catre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ofertant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clauzelor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contractuale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,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prevederilor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caietului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clarificarilor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modificarilor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completarilor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documentatia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atribuire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",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conformitate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modelul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prezentat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Sectiunea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„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Formulare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” a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Documentatiei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Atribuire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Calibri" w:hAnsi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atasa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acestui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formular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modelul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de </w:t>
      </w:r>
      <w:r w:rsidRPr="0095185D">
        <w:rPr>
          <w:rFonts w:ascii="Times New Roman" w:eastAsia="Calibri" w:hAnsi="Times New Roman"/>
          <w:b/>
          <w:sz w:val="24"/>
          <w:szCs w:val="24"/>
        </w:rPr>
        <w:t>contract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2748AA">
        <w:rPr>
          <w:rFonts w:ascii="Times New Roman" w:eastAsia="Calibri" w:hAnsi="Times New Roman"/>
          <w:bCs/>
          <w:sz w:val="24"/>
          <w:szCs w:val="24"/>
        </w:rPr>
        <w:t>i</w:t>
      </w:r>
      <w:r w:rsidRPr="0095185D">
        <w:rPr>
          <w:rFonts w:ascii="Times New Roman" w:eastAsia="Calibri" w:hAnsi="Times New Roman"/>
          <w:sz w:val="24"/>
          <w:szCs w:val="24"/>
        </w:rPr>
        <w:t>nsuşit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semnãturã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sz w:val="24"/>
          <w:szCs w:val="24"/>
        </w:rPr>
        <w:t>ştampilã</w:t>
      </w:r>
      <w:proofErr w:type="spellEnd"/>
      <w:r w:rsidRPr="0095185D">
        <w:rPr>
          <w:rFonts w:ascii="Times New Roman" w:eastAsia="Calibri" w:hAnsi="Times New Roman"/>
          <w:sz w:val="24"/>
          <w:szCs w:val="24"/>
        </w:rPr>
        <w:t>.</w:t>
      </w:r>
    </w:p>
    <w:p w14:paraId="108345F7" w14:textId="04F063C8" w:rsidR="005D73CF" w:rsidRPr="005D73CF" w:rsidRDefault="005D73CF" w:rsidP="005D73CF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Evidențierea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aspectelor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vor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face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obiectul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evaluării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tehnice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factorii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stabiliți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Se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preciza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valorile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informațiile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locul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ofertei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unde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regăsesc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factorilor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propunerii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tehnice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criteriului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atribuire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utilizat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(la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rubrica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Factori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din S.E.A.P.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informațiile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complete solicitate nu pot fi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prezentate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acestei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rubrici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datorită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eventualelor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restricții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tehnică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respectivele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secțiuni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distincte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propunerii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tehnice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sens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ofertanții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preciza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cel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puțin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informațiile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locul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(la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pagină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capitol) din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ofertei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unde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regăsesc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valorile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informațiile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baza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cărora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aplica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factorii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stabiliți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criteriul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atribuire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utilizat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76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-Se </w:t>
      </w:r>
      <w:proofErr w:type="spellStart"/>
      <w:r w:rsidRPr="004476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</w:t>
      </w:r>
      <w:proofErr w:type="spellEnd"/>
      <w:r w:rsidRPr="004476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prezenta</w:t>
      </w:r>
      <w:proofErr w:type="spellEnd"/>
      <w:r w:rsidRPr="004476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-O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declaratie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pe propria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raspundere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in care se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va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inscrie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termenul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livrare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pentru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procedura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negociere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fara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publicarea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prealabila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anunt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participare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organizata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in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vederea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/>
          <w:b/>
          <w:bCs/>
          <w:sz w:val="24"/>
          <w:szCs w:val="24"/>
        </w:rPr>
        <w:t>atribuirii</w:t>
      </w:r>
      <w:proofErr w:type="spellEnd"/>
      <w:r w:rsidRPr="004476D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contractului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f</w:t>
      </w:r>
      <w:r w:rsidRPr="004476D6">
        <w:rPr>
          <w:rFonts w:ascii="Times New Roman" w:eastAsia="Calibri" w:hAnsi="Times New Roman"/>
          <w:b/>
          <w:bCs/>
          <w:sz w:val="24"/>
          <w:szCs w:val="24"/>
        </w:rPr>
        <w:t>urnizare</w:t>
      </w:r>
      <w:proofErr w:type="spellEnd"/>
      <w:r w:rsidRPr="00197FD1">
        <w:rPr>
          <w:rFonts w:ascii="Times New Roman" w:eastAsia="Calibri" w:hAnsi="Times New Roman" w:cs="Times New Roman"/>
          <w:b/>
          <w:sz w:val="24"/>
          <w:szCs w:val="24"/>
        </w:rPr>
        <w:t xml:space="preserve"> ,,</w:t>
      </w:r>
      <w:proofErr w:type="spellStart"/>
      <w:r w:rsidRPr="00197FD1">
        <w:rPr>
          <w:rFonts w:ascii="Times New Roman" w:eastAsia="Calibri" w:hAnsi="Times New Roman" w:cs="Times New Roman"/>
          <w:b/>
          <w:sz w:val="24"/>
          <w:szCs w:val="24"/>
        </w:rPr>
        <w:t>Achizitie</w:t>
      </w:r>
      <w:proofErr w:type="spellEnd"/>
      <w:r w:rsidR="0087090A">
        <w:rPr>
          <w:rFonts w:ascii="Times New Roman" w:eastAsia="Calibri" w:hAnsi="Times New Roman" w:cs="Times New Roman"/>
          <w:b/>
          <w:sz w:val="24"/>
          <w:szCs w:val="24"/>
        </w:rPr>
        <w:t xml:space="preserve"> mixture </w:t>
      </w:r>
      <w:proofErr w:type="spellStart"/>
      <w:r w:rsidR="0087090A">
        <w:rPr>
          <w:rFonts w:ascii="Times New Roman" w:eastAsia="Calibri" w:hAnsi="Times New Roman" w:cs="Times New Roman"/>
          <w:b/>
          <w:sz w:val="24"/>
          <w:szCs w:val="24"/>
        </w:rPr>
        <w:t>asfaltica</w:t>
      </w:r>
      <w:proofErr w:type="spellEnd"/>
      <w:r w:rsidR="0087090A">
        <w:rPr>
          <w:rFonts w:ascii="Times New Roman" w:eastAsia="Calibri" w:hAnsi="Times New Roman" w:cs="Times New Roman"/>
          <w:b/>
          <w:sz w:val="24"/>
          <w:szCs w:val="24"/>
        </w:rPr>
        <w:t xml:space="preserve"> BA16 -</w:t>
      </w:r>
      <w:r w:rsidR="009D64F2">
        <w:rPr>
          <w:rFonts w:ascii="Times New Roman" w:eastAsia="Calibri" w:hAnsi="Times New Roman" w:cs="Times New Roman"/>
          <w:b/>
          <w:sz w:val="24"/>
          <w:szCs w:val="24"/>
        </w:rPr>
        <w:t>10.000</w:t>
      </w:r>
      <w:r w:rsidR="0087090A">
        <w:rPr>
          <w:rFonts w:ascii="Times New Roman" w:eastAsia="Calibri" w:hAnsi="Times New Roman" w:cs="Times New Roman"/>
          <w:b/>
          <w:sz w:val="24"/>
          <w:szCs w:val="24"/>
        </w:rPr>
        <w:t xml:space="preserve"> tone</w:t>
      </w:r>
      <w:r w:rsidRPr="00197FD1">
        <w:rPr>
          <w:rFonts w:ascii="Times New Roman" w:eastAsia="Cambria" w:hAnsi="Times New Roman" w:cs="Times New Roman"/>
          <w:b/>
          <w:noProof/>
          <w:sz w:val="24"/>
          <w:szCs w:val="24"/>
        </w:rPr>
        <w:t>’’</w:t>
      </w:r>
      <w:r w:rsidRPr="00002168">
        <w:rPr>
          <w:rFonts w:ascii="Times New Roman" w:hAnsi="Times New Roman" w:cs="Times New Roman"/>
          <w:b/>
          <w:sz w:val="24"/>
          <w:szCs w:val="24"/>
        </w:rPr>
        <w:t>.</w:t>
      </w:r>
    </w:p>
    <w:p w14:paraId="275A8BA0" w14:textId="77777777" w:rsidR="005D73CF" w:rsidRPr="004476D6" w:rsidRDefault="005D73CF" w:rsidP="005D73CF">
      <w:pPr>
        <w:spacing w:before="120" w:after="12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Angajamentul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ofertantului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de a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nu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subcontracta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furnizarea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produselor</w:t>
      </w:r>
      <w:proofErr w:type="spellEnd"/>
      <w:r w:rsidRPr="00447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ulterior</w:t>
      </w:r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emiterii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comenzii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livrare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acceptul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autorității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entității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contractante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operatori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economici care nu au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fost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nominalizați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fiind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subcontractanți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specialitate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ofertei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condiții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decât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prevăzute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art. 219 din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98/2016,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coroborate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art. 151 din </w:t>
      </w:r>
      <w:proofErr w:type="spellStart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>Anexa</w:t>
      </w:r>
      <w:proofErr w:type="spellEnd"/>
      <w:r w:rsidRPr="00447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H.G. nr. 395/2016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20805FF" w14:textId="77777777" w:rsidR="005D73CF" w:rsidRDefault="005D73CF" w:rsidP="005D73CF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proofErr w:type="spellStart"/>
      <w:r w:rsidRPr="00843EDF">
        <w:rPr>
          <w:rFonts w:ascii="Times New Roman" w:hAnsi="Times New Roman"/>
          <w:b/>
          <w:sz w:val="24"/>
          <w:szCs w:val="24"/>
        </w:rPr>
        <w:t>Nota</w:t>
      </w:r>
      <w:proofErr w:type="spellEnd"/>
      <w:r w:rsidRPr="00843ED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43EDF">
        <w:rPr>
          <w:rFonts w:ascii="Times New Roman" w:hAnsi="Times New Roman"/>
          <w:sz w:val="24"/>
          <w:szCs w:val="24"/>
        </w:rPr>
        <w:t>Ofertantul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843EDF">
        <w:rPr>
          <w:rFonts w:ascii="Times New Roman" w:hAnsi="Times New Roman"/>
          <w:sz w:val="24"/>
          <w:szCs w:val="24"/>
        </w:rPr>
        <w:t>obligatia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843EDF">
        <w:rPr>
          <w:rFonts w:ascii="Times New Roman" w:hAnsi="Times New Roman"/>
          <w:sz w:val="24"/>
          <w:szCs w:val="24"/>
        </w:rPr>
        <w:t>a</w:t>
      </w:r>
      <w:proofErr w:type="gramEnd"/>
      <w:r w:rsidRPr="0084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DF">
        <w:rPr>
          <w:rFonts w:ascii="Times New Roman" w:hAnsi="Times New Roman"/>
          <w:sz w:val="24"/>
          <w:szCs w:val="24"/>
        </w:rPr>
        <w:t>intocmi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43EDF">
        <w:rPr>
          <w:rFonts w:ascii="Times New Roman" w:hAnsi="Times New Roman"/>
          <w:sz w:val="24"/>
          <w:szCs w:val="24"/>
        </w:rPr>
        <w:t>Opis</w:t>
      </w:r>
      <w:proofErr w:type="spellEnd"/>
      <w:r w:rsidRPr="00843ED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3EDF"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incluse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Propunerea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DAF362" w14:textId="77777777" w:rsidR="005D73CF" w:rsidRPr="0095185D" w:rsidRDefault="005D73CF" w:rsidP="005D73CF">
      <w:pPr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Ofertanții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obligația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</w:t>
      </w:r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indica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marca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documentele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informațiile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propunerea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pe care le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declară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fiind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confidențiale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întrucât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cuprind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secrete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comerciale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stabilite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conform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legii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iar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dezvăluirea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acestora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prejudicia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interesele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legitime ale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operatorilor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economici,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special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privește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secretul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comercial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proprietatea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intelectuală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Caracterul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confidențial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trebuie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demonstrat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orice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mijloace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probă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2B7D816" w14:textId="77777777" w:rsidR="005D73CF" w:rsidRPr="0095185D" w:rsidRDefault="005D73CF" w:rsidP="005D73CF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Cu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excepția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eventualelor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constrângeri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natură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legală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cazul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exista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limitări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condiționări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restricții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impuse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ofertant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raport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fi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declarată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fiind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neconformă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Specificațiile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aferente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reprezintă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minimale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referitoare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la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nivelul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calitativ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performantă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scop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soluțiile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cadrul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propunerii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pot face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referire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la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atingerea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unor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niveluri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superioare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1E98388" w14:textId="77777777" w:rsidR="005D73CF" w:rsidRPr="0095185D" w:rsidRDefault="005D73CF" w:rsidP="005D73CF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cazul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pe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parcursul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îndeplinirii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se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constată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faptul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nu sunt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respectate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elemente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ale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propunerii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(sunt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inferioare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nu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corespund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prevăzute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),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autoritatea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entitatea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contractantă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rezervă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dreptul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denunța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unilateral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solicita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sistarea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furnizării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produselor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până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la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remedierea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situației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constatate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0667D373" w14:textId="77777777" w:rsidR="005D73CF" w:rsidRPr="0095185D" w:rsidRDefault="005D73CF" w:rsidP="005D73CF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lastRenderedPageBreak/>
        <w:t>Ofertanții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libertatea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a-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prevedea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propriile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consumuri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metodologii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furnizare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produselor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echipamentelor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cu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condiția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respectării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cantitative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acolo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unde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există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o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astfel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obligativitate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calitative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prevăzute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după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caz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</w:t>
      </w:r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actelor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normative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vigoare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reglementează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furnizarea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unor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asemenea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produse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sens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ofertanții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trebuie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aloce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graficul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implementare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timpi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suficienți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verificare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validare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punct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vedere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cantitativ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calitativ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serviciilor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conexe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prestate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cadrul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8278A7D" w14:textId="77777777" w:rsidR="005D73CF" w:rsidRPr="0095185D" w:rsidRDefault="005D73CF" w:rsidP="005D73CF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Orice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necorelare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omisiune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neconformitate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constatată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privința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documentelor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ofertei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raport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prevederile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legislației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vigoare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inclusiv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cazul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lipsei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unui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document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aferent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propunerii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financiare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completarea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greșită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unui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document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neprezentarea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acestuia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conținând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puțin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informațiile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solicitate,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poate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conduce la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declararea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ofertei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fiind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neconformă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7FF8C196" w14:textId="77777777" w:rsidR="005D73CF" w:rsidRPr="0095185D" w:rsidRDefault="005D73CF" w:rsidP="005D73CF">
      <w:pPr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Nu se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admite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copierea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tot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parte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caietului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cadrul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propunerii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ofertanții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având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obligația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de a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proba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conformitatea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ofertei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cerințele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acestuia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prezentarea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propriei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abordări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metodologii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asupra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modului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îndeplinire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contractului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rezolvare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gram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</w:t>
      </w:r>
      <w:proofErr w:type="gram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eventualelor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dificultăți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legate de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îndeplinirea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acestuia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raportare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la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conținutul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propunerii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mai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sus </w:t>
      </w:r>
      <w:proofErr w:type="spellStart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menționat</w:t>
      </w:r>
      <w:proofErr w:type="spellEnd"/>
      <w:r w:rsidRPr="0095185D"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</w:p>
    <w:p w14:paraId="6A19F1FB" w14:textId="05279214" w:rsidR="005D73CF" w:rsidRDefault="005D73CF" w:rsidP="005D73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Autoritatea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entitatea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contractantă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rezervă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dreptul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gram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</w:t>
      </w:r>
      <w:proofErr w:type="gram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analiza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verifica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conformitatea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valorilor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propunerilor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activităților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operatorii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economici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cadrul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factorilor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evaluare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ai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punctul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vedere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al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îndeplinirii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solicitate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cu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scopul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protejării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acesteia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împotriva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conțin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valori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propuneri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activități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intră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contradicție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specificațiile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stabilite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/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sau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nu pot fi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fundamentate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Ofertele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care nu pot fi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fundamentate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punct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vedere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tehnic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logistic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și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resurselor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prevăzute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în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ofertă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natură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să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nu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asigure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satisfacerea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cerințelor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din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caietul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de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sarcini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vor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fi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respinse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 xml:space="preserve"> ca </w:t>
      </w:r>
      <w:proofErr w:type="spellStart"/>
      <w:r w:rsidRPr="0095185D">
        <w:rPr>
          <w:rFonts w:ascii="Times New Roman" w:eastAsia="Calibri" w:hAnsi="Times New Roman"/>
          <w:color w:val="000000"/>
          <w:sz w:val="24"/>
          <w:szCs w:val="24"/>
        </w:rPr>
        <w:t>neconforme</w:t>
      </w:r>
      <w:proofErr w:type="spellEnd"/>
      <w:r w:rsidRPr="0095185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04EE9659" w14:textId="77777777" w:rsidR="00BF0AF2" w:rsidRDefault="00BF0AF2" w:rsidP="008621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0A91D9" w14:textId="77777777" w:rsidR="000C04A3" w:rsidRDefault="000C04A3" w:rsidP="000C04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3">
        <w:rPr>
          <w:rFonts w:ascii="Times New Roman" w:hAnsi="Times New Roman" w:cs="Times New Roman"/>
          <w:sz w:val="24"/>
          <w:szCs w:val="24"/>
        </w:rPr>
        <w:t xml:space="preserve">IV.4.2) </w:t>
      </w:r>
      <w:r w:rsidRPr="006918C5">
        <w:rPr>
          <w:rFonts w:ascii="Times New Roman" w:hAnsi="Times New Roman" w:cs="Times New Roman"/>
          <w:b/>
          <w:sz w:val="24"/>
          <w:szCs w:val="24"/>
        </w:rPr>
        <w:t xml:space="preserve">Modul de </w:t>
      </w:r>
      <w:proofErr w:type="spellStart"/>
      <w:r w:rsidRPr="006918C5">
        <w:rPr>
          <w:rFonts w:ascii="Times New Roman" w:hAnsi="Times New Roman" w:cs="Times New Roman"/>
          <w:b/>
          <w:sz w:val="24"/>
          <w:szCs w:val="24"/>
        </w:rPr>
        <w:t>prezentare</w:t>
      </w:r>
      <w:proofErr w:type="spellEnd"/>
      <w:r w:rsidRPr="006918C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918C5">
        <w:rPr>
          <w:rFonts w:ascii="Times New Roman" w:hAnsi="Times New Roman" w:cs="Times New Roman"/>
          <w:b/>
          <w:sz w:val="24"/>
          <w:szCs w:val="24"/>
        </w:rPr>
        <w:t>propunerii</w:t>
      </w:r>
      <w:proofErr w:type="spellEnd"/>
      <w:r w:rsidRPr="006918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8C5">
        <w:rPr>
          <w:rFonts w:ascii="Times New Roman" w:hAnsi="Times New Roman" w:cs="Times New Roman"/>
          <w:b/>
          <w:sz w:val="24"/>
          <w:szCs w:val="24"/>
        </w:rPr>
        <w:t>financiare</w:t>
      </w:r>
      <w:proofErr w:type="spellEnd"/>
    </w:p>
    <w:p w14:paraId="625FFAF0" w14:textId="77777777" w:rsidR="005D73CF" w:rsidRPr="0026207E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6207E">
        <w:rPr>
          <w:rFonts w:ascii="Times New Roman" w:eastAsia="Calibri" w:hAnsi="Times New Roman"/>
          <w:sz w:val="24"/>
          <w:szCs w:val="24"/>
        </w:rPr>
        <w:t>Ofertantul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are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obligatia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gramStart"/>
      <w:r w:rsidRPr="0026207E">
        <w:rPr>
          <w:rFonts w:ascii="Times New Roman" w:eastAsia="Calibri" w:hAnsi="Times New Roman"/>
          <w:sz w:val="24"/>
          <w:szCs w:val="24"/>
        </w:rPr>
        <w:t>a</w:t>
      </w:r>
      <w:proofErr w:type="gram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elabora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prezenta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Formularul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oferta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insotit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anexele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la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acestea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sau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orice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alte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documente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privind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oferta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financiara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>.</w:t>
      </w:r>
    </w:p>
    <w:p w14:paraId="172AAEB8" w14:textId="77777777" w:rsidR="005D73CF" w:rsidRPr="0026207E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6207E">
        <w:rPr>
          <w:rFonts w:ascii="Times New Roman" w:eastAsia="Calibri" w:hAnsi="Times New Roman"/>
          <w:sz w:val="24"/>
          <w:szCs w:val="24"/>
        </w:rPr>
        <w:t>Propunerea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financiara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va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contine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, pe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langa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formularul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oferta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centralizatorul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serviciile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executate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asociati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subcontractanti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dupa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caz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>.</w:t>
      </w:r>
    </w:p>
    <w:p w14:paraId="5B7D810A" w14:textId="77777777" w:rsidR="005D73CF" w:rsidRPr="0026207E" w:rsidRDefault="005D73CF" w:rsidP="005D73CF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6207E">
        <w:rPr>
          <w:rFonts w:ascii="Times New Roman" w:eastAsia="Calibri" w:hAnsi="Times New Roman"/>
          <w:sz w:val="24"/>
          <w:szCs w:val="24"/>
        </w:rPr>
        <w:t>Oferta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financiara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va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consemna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valoarea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totala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sz w:val="24"/>
          <w:szCs w:val="24"/>
        </w:rPr>
        <w:t>valoare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maxima </w:t>
      </w:r>
      <w:proofErr w:type="spellStart"/>
      <w:r>
        <w:rPr>
          <w:rFonts w:ascii="Times New Roman" w:eastAsia="Calibri" w:hAnsi="Times New Roman"/>
          <w:sz w:val="24"/>
          <w:szCs w:val="24"/>
        </w:rPr>
        <w:t>acord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cadru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  <w:r w:rsidRPr="0026207E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furnizarii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produselor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26207E">
        <w:rPr>
          <w:rFonts w:ascii="Times New Roman" w:eastAsia="Calibri" w:hAnsi="Times New Roman"/>
          <w:sz w:val="24"/>
          <w:szCs w:val="24"/>
        </w:rPr>
        <w:t xml:space="preserve">conform 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cerintelor</w:t>
      </w:r>
      <w:proofErr w:type="spellEnd"/>
      <w:proofErr w:type="gram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Caietului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sarcini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Propunerea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financiara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trebuie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se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încadreze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în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fondurile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care pot fi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disponibilizate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pentru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îndeplinirea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contractului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achizitie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publica, precum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nu se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afle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în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situatia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prevazuta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la art. 210 din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Legea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98/2016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modificata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6207E">
        <w:rPr>
          <w:rFonts w:ascii="Times New Roman" w:eastAsia="Calibri" w:hAnsi="Times New Roman"/>
          <w:sz w:val="24"/>
          <w:szCs w:val="24"/>
        </w:rPr>
        <w:t>completata</w:t>
      </w:r>
      <w:proofErr w:type="spellEnd"/>
      <w:r w:rsidRPr="0026207E">
        <w:rPr>
          <w:rFonts w:ascii="Times New Roman" w:eastAsia="Calibri" w:hAnsi="Times New Roman"/>
          <w:sz w:val="24"/>
          <w:szCs w:val="24"/>
        </w:rPr>
        <w:t>.</w:t>
      </w:r>
    </w:p>
    <w:p w14:paraId="78CC3F4F" w14:textId="77777777" w:rsidR="005D73CF" w:rsidRPr="0026207E" w:rsidRDefault="005D73CF" w:rsidP="005D73CF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Propunerea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cuprinde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total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valoare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fără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TVA,  precum</w:t>
      </w:r>
      <w:proofErr w:type="gram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următoarele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documente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EA5C25E" w14:textId="77777777" w:rsidR="005D73CF" w:rsidRPr="0026207E" w:rsidRDefault="005D73CF" w:rsidP="005D73CF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Formularul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Propunere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(conform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formularului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pus la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autoritatea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),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incluzând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toate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informațiile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solicitate;</w:t>
      </w:r>
    </w:p>
    <w:p w14:paraId="481E75FA" w14:textId="77777777" w:rsidR="005D73CF" w:rsidRPr="0026207E" w:rsidRDefault="005D73CF" w:rsidP="005D73CF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Documentele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fundamentare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dacă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este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cazul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3A0CBE4" w14:textId="77777777" w:rsidR="005D73CF" w:rsidRPr="0026207E" w:rsidRDefault="005D73CF" w:rsidP="005D73CF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Ofertantul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elabora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propunerea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astfel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încât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aceasta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furnizeze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toate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informațiile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necesare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privire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la 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diversele</w:t>
      </w:r>
      <w:proofErr w:type="spellEnd"/>
      <w:proofErr w:type="gram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condiții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comerciale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legate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formarea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(cum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fi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unitare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aplicabile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exprimate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Lei,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fără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TVA),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astfel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încât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se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poată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proba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asigurarea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lastRenderedPageBreak/>
        <w:t>realizării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tuturor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activităților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cel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puțin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nivelul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calitativ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solicitat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caietul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sarcini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marja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ABABC06" w14:textId="77777777" w:rsidR="005D73CF" w:rsidRPr="0026207E" w:rsidRDefault="005D73CF" w:rsidP="005D73CF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Totodată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intră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obligația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ofertanților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demonstreze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la prima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cerere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scrisă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comisiei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evaluare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faptul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au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cadrul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ofertei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resurse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suficiente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îndeplini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toate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activitățile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trebuie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întreprinse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aceștia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a-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îndeplini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mod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corespunzător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obligațiile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cadrul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contractului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48CC15FC" w14:textId="77777777" w:rsidR="005D73CF" w:rsidRPr="0026207E" w:rsidRDefault="005D73CF" w:rsidP="005D73CF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Propunerea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are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caracter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obligatoriu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din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punctul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vedere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conținutului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pe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toată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perioada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valabilitate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stabilită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autoritatea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contractantă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asumată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ofertant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. Cu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excepția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erorilor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aritmetice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astfel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cum sunt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acestea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definite la art. 134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. (10) din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Anexa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la H.G. nr. 395/2016, nu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fi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permise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alte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omisiuni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necorelări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ajustări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ale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propunerii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financiare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erori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aritmetice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sensul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acestor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dispoziții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se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înțeleg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inclusiv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următoarele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situații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: a)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cazul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unei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discrepante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între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unitar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total,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fi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luat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considerare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unitar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iar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total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fi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corectat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mod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corespunzător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; b)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dacă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există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o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discrepanță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între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litere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cifre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trebuie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fi 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luată</w:t>
      </w:r>
      <w:proofErr w:type="spellEnd"/>
      <w:proofErr w:type="gram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considerare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valoarea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exprimată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litere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iar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valoarea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exprimată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cifre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fi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corectată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corespunzător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8743C49" w14:textId="77777777" w:rsidR="005D73CF" w:rsidRPr="0026207E" w:rsidRDefault="005D73CF" w:rsidP="005D73CF">
      <w:p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vederea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comparării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unitare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proofErr w:type="gram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ofertelor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se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solicită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ca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toate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preturile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fie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exprimate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cifre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cel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două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zecimale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</w:p>
    <w:p w14:paraId="7E39B141" w14:textId="77777777" w:rsidR="005D73CF" w:rsidRDefault="005D73CF" w:rsidP="005D73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Niciun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fel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cereri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pretenții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ale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ofertantului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legate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ajustări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prețuri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, determinate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orice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motive (cu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excepția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situațiilor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prevăzute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explicit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documentația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atribuire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/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dispozițiile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legale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aplicabile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), nu pot face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obiectul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vreunei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negocieri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proceduri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litigioase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între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părțile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contractante</w:t>
      </w:r>
      <w:proofErr w:type="spellEnd"/>
      <w:r w:rsidRPr="0026207E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69059D0F" w14:textId="77777777" w:rsidR="005D73CF" w:rsidRDefault="005D73CF" w:rsidP="005D73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1FF5">
        <w:rPr>
          <w:rFonts w:ascii="Times New Roman" w:eastAsia="Calibri" w:hAnsi="Times New Roman" w:cs="Times New Roman"/>
          <w:b/>
          <w:sz w:val="24"/>
          <w:szCs w:val="24"/>
        </w:rPr>
        <w:t>Nota</w:t>
      </w:r>
      <w:proofErr w:type="spellEnd"/>
      <w:r w:rsidRPr="000B1FF5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Ofertantul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obligatia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gramStart"/>
      <w:r w:rsidRPr="000B1FF5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intocmi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opis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incluse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Propunerea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1FF5">
        <w:rPr>
          <w:rFonts w:ascii="Times New Roman" w:eastAsia="Calibri" w:hAnsi="Times New Roman" w:cs="Times New Roman"/>
          <w:sz w:val="24"/>
          <w:szCs w:val="24"/>
        </w:rPr>
        <w:t>financiara</w:t>
      </w:r>
      <w:proofErr w:type="spellEnd"/>
      <w:r w:rsidRPr="000B1FF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230D20" w14:textId="5AEA4929" w:rsidR="007320DB" w:rsidRDefault="00BB632E" w:rsidP="005D7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4C">
        <w:rPr>
          <w:rFonts w:ascii="Times New Roman" w:hAnsi="Times New Roman" w:cs="Times New Roman"/>
          <w:b/>
          <w:sz w:val="24"/>
          <w:szCs w:val="24"/>
        </w:rPr>
        <w:t xml:space="preserve">DESEMNAREA OFERTEI CASTIGATOARE </w:t>
      </w:r>
    </w:p>
    <w:p w14:paraId="0CBB6151" w14:textId="342AFDA0" w:rsidR="00BB632E" w:rsidRPr="007320DB" w:rsidRDefault="00BB632E" w:rsidP="00732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câstigatoare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precizat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D85C4D">
        <w:rPr>
          <w:rFonts w:ascii="Times New Roman" w:hAnsi="Times New Roman" w:cs="Times New Roman"/>
          <w:sz w:val="24"/>
          <w:szCs w:val="24"/>
        </w:rPr>
        <w:t>.</w:t>
      </w:r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D77" w:rsidRPr="00063EE5">
        <w:rPr>
          <w:rFonts w:ascii="Times New Roman" w:eastAsia="Calibri" w:hAnsi="Times New Roman"/>
          <w:sz w:val="24"/>
          <w:szCs w:val="24"/>
        </w:rPr>
        <w:t>Evaluarea</w:t>
      </w:r>
      <w:proofErr w:type="spellEnd"/>
      <w:r w:rsidR="00995D77" w:rsidRPr="00063EE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 w:rsidRPr="00063EE5">
        <w:rPr>
          <w:rFonts w:ascii="Times New Roman" w:eastAsia="Calibri" w:hAnsi="Times New Roman"/>
          <w:sz w:val="24"/>
          <w:szCs w:val="24"/>
        </w:rPr>
        <w:t>ofertelor</w:t>
      </w:r>
      <w:proofErr w:type="spellEnd"/>
      <w:r w:rsidR="00995D77" w:rsidRPr="00063EE5">
        <w:rPr>
          <w:rFonts w:ascii="Times New Roman" w:eastAsia="Calibri" w:hAnsi="Times New Roman"/>
          <w:sz w:val="24"/>
          <w:szCs w:val="24"/>
        </w:rPr>
        <w:t xml:space="preserve"> se </w:t>
      </w:r>
      <w:proofErr w:type="spellStart"/>
      <w:r w:rsidR="00995D77" w:rsidRPr="00063EE5">
        <w:rPr>
          <w:rFonts w:ascii="Times New Roman" w:eastAsia="Calibri" w:hAnsi="Times New Roman"/>
          <w:sz w:val="24"/>
          <w:szCs w:val="24"/>
        </w:rPr>
        <w:t>va</w:t>
      </w:r>
      <w:proofErr w:type="spellEnd"/>
      <w:r w:rsidR="00995D77" w:rsidRPr="00063EE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 w:rsidRPr="00063EE5">
        <w:rPr>
          <w:rFonts w:ascii="Times New Roman" w:eastAsia="Calibri" w:hAnsi="Times New Roman"/>
          <w:sz w:val="24"/>
          <w:szCs w:val="24"/>
        </w:rPr>
        <w:t>realiza</w:t>
      </w:r>
      <w:proofErr w:type="spellEnd"/>
      <w:r w:rsidR="00995D77" w:rsidRPr="00063EE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acordarea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pentru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fiecare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oferta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parte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, a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unui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punctaj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rezultat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ca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urmare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aplicarii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algoritmului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calcul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stabilit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in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documentatia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proofErr w:type="gramStart"/>
      <w:r w:rsidR="00995D77">
        <w:rPr>
          <w:rFonts w:ascii="Times New Roman" w:eastAsia="Calibri" w:hAnsi="Times New Roman"/>
          <w:sz w:val="24"/>
          <w:szCs w:val="24"/>
        </w:rPr>
        <w:t>atribuire.Se</w:t>
      </w:r>
      <w:proofErr w:type="spellEnd"/>
      <w:proofErr w:type="gram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va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intocmi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clasamentul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ofertelor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prin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ordonarea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descrescatoare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punctajelor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respective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iar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oferta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castigatoare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va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fi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cea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de pe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primul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loc,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respectiv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cea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cu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cel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mai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 xml:space="preserve"> mare </w:t>
      </w:r>
      <w:proofErr w:type="spellStart"/>
      <w:r w:rsidR="00995D77">
        <w:rPr>
          <w:rFonts w:ascii="Times New Roman" w:eastAsia="Calibri" w:hAnsi="Times New Roman"/>
          <w:sz w:val="24"/>
          <w:szCs w:val="24"/>
        </w:rPr>
        <w:t>punctaj</w:t>
      </w:r>
      <w:proofErr w:type="spellEnd"/>
      <w:r w:rsidR="00995D77">
        <w:rPr>
          <w:rFonts w:ascii="Times New Roman" w:eastAsia="Calibri" w:hAnsi="Times New Roman"/>
          <w:sz w:val="24"/>
          <w:szCs w:val="24"/>
        </w:rPr>
        <w:t>.</w:t>
      </w:r>
    </w:p>
    <w:p w14:paraId="0B911375" w14:textId="77777777" w:rsidR="00BB632E" w:rsidRPr="00BB632E" w:rsidRDefault="00BB632E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32E">
        <w:rPr>
          <w:rFonts w:ascii="Times New Roman" w:hAnsi="Times New Roman" w:cs="Times New Roman"/>
          <w:sz w:val="24"/>
          <w:szCs w:val="24"/>
        </w:rPr>
        <w:t xml:space="preserve">IV.4.3) </w:t>
      </w:r>
      <w:r w:rsidRPr="00217D67">
        <w:rPr>
          <w:rFonts w:ascii="Times New Roman" w:hAnsi="Times New Roman" w:cs="Times New Roman"/>
          <w:b/>
          <w:sz w:val="24"/>
          <w:szCs w:val="24"/>
        </w:rPr>
        <w:t xml:space="preserve">Modul de </w:t>
      </w:r>
      <w:proofErr w:type="spellStart"/>
      <w:r w:rsidRPr="00217D67">
        <w:rPr>
          <w:rFonts w:ascii="Times New Roman" w:hAnsi="Times New Roman" w:cs="Times New Roman"/>
          <w:b/>
          <w:sz w:val="24"/>
          <w:szCs w:val="24"/>
        </w:rPr>
        <w:t>prezentare</w:t>
      </w:r>
      <w:proofErr w:type="spellEnd"/>
      <w:r w:rsidRPr="00217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7D6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17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D67"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</w:p>
    <w:p w14:paraId="57A4175D" w14:textId="77777777" w:rsidR="00BB632E" w:rsidRPr="00BB632E" w:rsidRDefault="00BB632E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32E">
        <w:rPr>
          <w:rFonts w:ascii="Times New Roman" w:hAnsi="Times New Roman" w:cs="Times New Roman"/>
          <w:sz w:val="24"/>
          <w:szCs w:val="24"/>
        </w:rPr>
        <w:t xml:space="preserve">1. </w:t>
      </w:r>
      <w:r w:rsidRPr="00217D67">
        <w:rPr>
          <w:rFonts w:ascii="Times New Roman" w:hAnsi="Times New Roman" w:cs="Times New Roman"/>
          <w:b/>
          <w:sz w:val="24"/>
          <w:szCs w:val="24"/>
        </w:rPr>
        <w:t>REGULI GENERALE DE PARTICIPARE LA PROCEDURA DE ATRIBUIRE</w:t>
      </w:r>
    </w:p>
    <w:p w14:paraId="4D213CE7" w14:textId="77777777" w:rsidR="00BB632E" w:rsidRPr="00BB632E" w:rsidRDefault="00BB632E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operator economic are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, individual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cu </w:t>
      </w:r>
      <w:r w:rsidR="00217D67">
        <w:rPr>
          <w:rFonts w:ascii="Times New Roman" w:hAnsi="Times New Roman" w:cs="Times New Roman"/>
          <w:sz w:val="24"/>
          <w:szCs w:val="24"/>
        </w:rPr>
        <w:t>alt</w:t>
      </w:r>
      <w:r w:rsidRPr="00BB63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217D67">
        <w:rPr>
          <w:rFonts w:ascii="Times New Roman" w:hAnsi="Times New Roman" w:cs="Times New Roman"/>
          <w:sz w:val="24"/>
          <w:szCs w:val="24"/>
        </w:rPr>
        <w:t xml:space="preserve"> </w:t>
      </w:r>
      <w:r w:rsidRPr="00BB632E">
        <w:rPr>
          <w:rFonts w:ascii="Times New Roman" w:hAnsi="Times New Roman" w:cs="Times New Roman"/>
          <w:sz w:val="24"/>
          <w:szCs w:val="24"/>
        </w:rPr>
        <w:t xml:space="preserve">economici,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ter</w:t>
      </w:r>
      <w:r w:rsidR="00217D6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1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D67">
        <w:rPr>
          <w:rFonts w:ascii="Times New Roman" w:hAnsi="Times New Roman" w:cs="Times New Roman"/>
          <w:sz w:val="24"/>
          <w:szCs w:val="24"/>
        </w:rPr>
        <w:t>sustinator</w:t>
      </w:r>
      <w:proofErr w:type="spellEnd"/>
      <w:r w:rsidR="00217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D6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D67">
        <w:rPr>
          <w:rFonts w:ascii="Times New Roman" w:hAnsi="Times New Roman" w:cs="Times New Roman"/>
          <w:sz w:val="24"/>
          <w:szCs w:val="24"/>
        </w:rPr>
        <w:t>condit</w:t>
      </w:r>
      <w:r w:rsidRPr="00BB632E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A35E6" w14:textId="77777777" w:rsidR="00BB632E" w:rsidRPr="00BB632E" w:rsidRDefault="00BB632E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document cu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special </w:t>
      </w:r>
      <w:r w:rsidR="00A8628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8628D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28D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28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28D">
        <w:rPr>
          <w:rFonts w:ascii="Times New Roman" w:hAnsi="Times New Roman" w:cs="Times New Roman"/>
          <w:sz w:val="24"/>
          <w:szCs w:val="24"/>
        </w:rPr>
        <w:t>condit</w:t>
      </w:r>
      <w:r w:rsidRPr="00BB632E">
        <w:rPr>
          <w:rFonts w:ascii="Times New Roman" w:hAnsi="Times New Roman" w:cs="Times New Roman"/>
          <w:sz w:val="24"/>
          <w:szCs w:val="24"/>
        </w:rPr>
        <w:t>ionata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</w:t>
      </w:r>
      <w:r w:rsid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forma.</w:t>
      </w:r>
    </w:p>
    <w:p w14:paraId="61627312" w14:textId="0C5A2F07" w:rsidR="00A8628D" w:rsidRDefault="00BB632E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32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entitati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atestarii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lastRenderedPageBreak/>
        <w:t>institutiile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entitatile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emitente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BB632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32E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A8628D">
        <w:rPr>
          <w:rFonts w:ascii="Times New Roman" w:hAnsi="Times New Roman" w:cs="Times New Roman"/>
          <w:sz w:val="24"/>
          <w:szCs w:val="24"/>
        </w:rPr>
        <w:t>.</w:t>
      </w:r>
    </w:p>
    <w:p w14:paraId="7ACAD8C9" w14:textId="77777777" w:rsidR="004D1C69" w:rsidRDefault="004D1C69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5746D" w14:textId="77777777" w:rsidR="00BB632E" w:rsidRDefault="00BB632E" w:rsidP="00E3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2E">
        <w:rPr>
          <w:rFonts w:ascii="Times New Roman" w:hAnsi="Times New Roman" w:cs="Times New Roman"/>
          <w:sz w:val="24"/>
          <w:szCs w:val="24"/>
        </w:rPr>
        <w:t xml:space="preserve">2. </w:t>
      </w:r>
      <w:r w:rsidRPr="00A8628D">
        <w:rPr>
          <w:rFonts w:ascii="Times New Roman" w:hAnsi="Times New Roman" w:cs="Times New Roman"/>
          <w:b/>
          <w:sz w:val="24"/>
          <w:szCs w:val="24"/>
        </w:rPr>
        <w:t>CERINTE OBLIGATORII PRIVIND GARANTIA DE PARTICIPARE</w:t>
      </w:r>
    </w:p>
    <w:p w14:paraId="35B028E1" w14:textId="77777777" w:rsidR="00C85F82" w:rsidRDefault="005B5EA3" w:rsidP="005B5EA3">
      <w:pPr>
        <w:autoSpaceDE w:val="0"/>
        <w:autoSpaceDN w:val="0"/>
        <w:adjustRightInd w:val="0"/>
        <w:spacing w:after="0" w:line="240" w:lineRule="auto"/>
        <w:jc w:val="both"/>
        <w:rPr>
          <w:rFonts w:ascii="SegoeUI" w:cs="SegoeUI"/>
          <w:sz w:val="24"/>
          <w:szCs w:val="24"/>
        </w:rPr>
      </w:pPr>
      <w:proofErr w:type="spellStart"/>
      <w:r w:rsidRPr="00090D85">
        <w:rPr>
          <w:rFonts w:ascii="SegoeUI" w:cs="SegoeUI"/>
          <w:sz w:val="24"/>
          <w:szCs w:val="24"/>
        </w:rPr>
        <w:t>Garantia</w:t>
      </w:r>
      <w:proofErr w:type="spellEnd"/>
      <w:r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Pr="00090D85">
        <w:rPr>
          <w:rFonts w:ascii="SegoeUI" w:cs="SegoeUI"/>
          <w:sz w:val="24"/>
          <w:szCs w:val="24"/>
        </w:rPr>
        <w:t>participare</w:t>
      </w:r>
      <w:proofErr w:type="spellEnd"/>
      <w:r w:rsidRPr="00090D85">
        <w:rPr>
          <w:rFonts w:ascii="SegoeUI" w:cs="SegoeUI"/>
          <w:sz w:val="24"/>
          <w:szCs w:val="24"/>
        </w:rPr>
        <w:t xml:space="preserve"> se </w:t>
      </w:r>
      <w:proofErr w:type="spellStart"/>
      <w:r w:rsidRPr="00090D85">
        <w:rPr>
          <w:rFonts w:ascii="SegoeUI" w:cs="SegoeUI"/>
          <w:sz w:val="24"/>
          <w:szCs w:val="24"/>
        </w:rPr>
        <w:t>constituie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prin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virament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bancar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sau</w:t>
      </w:r>
      <w:proofErr w:type="spellEnd"/>
      <w:r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printr</w:t>
      </w:r>
      <w:proofErr w:type="spellEnd"/>
      <w:r w:rsidRPr="00090D85">
        <w:rPr>
          <w:rFonts w:ascii="SegoeUI" w:cs="SegoeUI"/>
          <w:sz w:val="24"/>
          <w:szCs w:val="24"/>
        </w:rPr>
        <w:t xml:space="preserve">-un instrument de </w:t>
      </w:r>
      <w:proofErr w:type="spellStart"/>
      <w:r w:rsidRPr="00090D85">
        <w:rPr>
          <w:rFonts w:ascii="SegoeUI" w:cs="SegoeUI"/>
          <w:sz w:val="24"/>
          <w:szCs w:val="24"/>
        </w:rPr>
        <w:t>garantare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emis</w:t>
      </w:r>
      <w:proofErr w:type="spellEnd"/>
      <w:r w:rsidRPr="00090D85">
        <w:rPr>
          <w:rFonts w:ascii="SegoeUI" w:cs="SegoeUI"/>
          <w:sz w:val="24"/>
          <w:szCs w:val="24"/>
        </w:rPr>
        <w:t xml:space="preserve"> de o </w:t>
      </w:r>
      <w:proofErr w:type="spellStart"/>
      <w:r w:rsidRPr="00090D85">
        <w:rPr>
          <w:rFonts w:ascii="SegoeUI" w:cs="SegoeUI"/>
          <w:sz w:val="24"/>
          <w:szCs w:val="24"/>
        </w:rPr>
        <w:t>institutie</w:t>
      </w:r>
      <w:proofErr w:type="spellEnd"/>
      <w:r w:rsidRPr="00090D85">
        <w:rPr>
          <w:rFonts w:ascii="SegoeUI" w:cs="SegoeUI"/>
          <w:sz w:val="24"/>
          <w:szCs w:val="24"/>
        </w:rPr>
        <w:t xml:space="preserve"> de credit din Romania </w:t>
      </w:r>
      <w:proofErr w:type="spellStart"/>
      <w:r w:rsidRPr="00090D85">
        <w:rPr>
          <w:rFonts w:ascii="SegoeUI" w:cs="SegoeUI"/>
          <w:sz w:val="24"/>
          <w:szCs w:val="24"/>
        </w:rPr>
        <w:t>sau</w:t>
      </w:r>
      <w:proofErr w:type="spellEnd"/>
      <w:r w:rsidRPr="00090D85">
        <w:rPr>
          <w:rFonts w:ascii="SegoeUI" w:cs="SegoeUI"/>
          <w:sz w:val="24"/>
          <w:szCs w:val="24"/>
        </w:rPr>
        <w:t xml:space="preserve"> din alt stat </w:t>
      </w:r>
      <w:proofErr w:type="spellStart"/>
      <w:r w:rsidRPr="00090D85">
        <w:rPr>
          <w:rFonts w:ascii="SegoeUI" w:cs="SegoeUI"/>
          <w:sz w:val="24"/>
          <w:szCs w:val="24"/>
        </w:rPr>
        <w:t>sau</w:t>
      </w:r>
      <w:proofErr w:type="spellEnd"/>
      <w:r w:rsidRPr="00090D85">
        <w:rPr>
          <w:rFonts w:ascii="SegoeUI" w:cs="SegoeUI"/>
          <w:sz w:val="24"/>
          <w:szCs w:val="24"/>
        </w:rPr>
        <w:t xml:space="preserve"> de o </w:t>
      </w:r>
      <w:proofErr w:type="spellStart"/>
      <w:r w:rsidRPr="00090D85">
        <w:rPr>
          <w:rFonts w:ascii="SegoeUI" w:cs="SegoeUI"/>
          <w:sz w:val="24"/>
          <w:szCs w:val="24"/>
        </w:rPr>
        <w:t>societate</w:t>
      </w:r>
      <w:proofErr w:type="spellEnd"/>
      <w:r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Pr="00090D85">
        <w:rPr>
          <w:rFonts w:ascii="SegoeUI" w:cs="SegoeUI"/>
          <w:sz w:val="24"/>
          <w:szCs w:val="24"/>
        </w:rPr>
        <w:t>asigurarii</w:t>
      </w:r>
      <w:proofErr w:type="spellEnd"/>
      <w:r w:rsidRPr="00090D85">
        <w:rPr>
          <w:rFonts w:ascii="SegoeUI" w:cs="SegoeUI"/>
          <w:sz w:val="24"/>
          <w:szCs w:val="24"/>
        </w:rPr>
        <w:t>, in</w:t>
      </w:r>
      <w:r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conditiile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proofErr w:type="gramStart"/>
      <w:r w:rsidRPr="00090D85">
        <w:rPr>
          <w:rFonts w:ascii="SegoeUI" w:cs="SegoeUI"/>
          <w:sz w:val="24"/>
          <w:szCs w:val="24"/>
        </w:rPr>
        <w:t>legii</w:t>
      </w:r>
      <w:proofErr w:type="spellEnd"/>
      <w:r w:rsidRPr="00090D85">
        <w:rPr>
          <w:rFonts w:ascii="SegoeUI" w:cs="SegoeUI"/>
          <w:sz w:val="24"/>
          <w:szCs w:val="24"/>
        </w:rPr>
        <w:t xml:space="preserve"> .</w:t>
      </w:r>
      <w:proofErr w:type="gramEnd"/>
    </w:p>
    <w:p w14:paraId="421D0AD1" w14:textId="10E3AFA1" w:rsidR="005B5EA3" w:rsidRPr="00090D85" w:rsidRDefault="005B5EA3" w:rsidP="005B5EA3">
      <w:pPr>
        <w:autoSpaceDE w:val="0"/>
        <w:autoSpaceDN w:val="0"/>
        <w:adjustRightInd w:val="0"/>
        <w:spacing w:after="0" w:line="240" w:lineRule="auto"/>
        <w:jc w:val="both"/>
        <w:rPr>
          <w:rFonts w:ascii="SegoeUI" w:cs="SegoeUI"/>
          <w:sz w:val="24"/>
          <w:szCs w:val="24"/>
        </w:rPr>
      </w:pPr>
      <w:proofErr w:type="spellStart"/>
      <w:r w:rsidRPr="00090D85">
        <w:rPr>
          <w:rFonts w:ascii="SegoeUI" w:cs="SegoeUI"/>
          <w:sz w:val="24"/>
          <w:szCs w:val="24"/>
        </w:rPr>
        <w:t>Cuantumul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garantiei</w:t>
      </w:r>
      <w:proofErr w:type="spellEnd"/>
      <w:r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Pr="00090D85">
        <w:rPr>
          <w:rFonts w:ascii="SegoeUI" w:cs="SegoeUI"/>
          <w:sz w:val="24"/>
          <w:szCs w:val="24"/>
        </w:rPr>
        <w:t>participare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este</w:t>
      </w:r>
      <w:proofErr w:type="spellEnd"/>
      <w:r w:rsidRPr="00090D85">
        <w:rPr>
          <w:rFonts w:ascii="SegoeUI" w:cs="SegoeUI"/>
          <w:sz w:val="24"/>
          <w:szCs w:val="24"/>
        </w:rPr>
        <w:t xml:space="preserve"> de: </w:t>
      </w:r>
      <w:r w:rsidR="009D64F2">
        <w:rPr>
          <w:rFonts w:ascii="SegoeUI" w:cs="SegoeUI"/>
          <w:b/>
          <w:bCs/>
          <w:sz w:val="24"/>
          <w:szCs w:val="24"/>
        </w:rPr>
        <w:t>23.6</w:t>
      </w:r>
      <w:r w:rsidR="005A41BE">
        <w:rPr>
          <w:rFonts w:ascii="SegoeUI" w:cs="SegoeUI"/>
          <w:b/>
          <w:bCs/>
          <w:sz w:val="24"/>
          <w:szCs w:val="24"/>
        </w:rPr>
        <w:t>80</w:t>
      </w:r>
      <w:r w:rsidRPr="001C0A23">
        <w:rPr>
          <w:rFonts w:ascii="SegoeUI" w:cs="SegoeUI"/>
          <w:b/>
          <w:bCs/>
          <w:sz w:val="24"/>
          <w:szCs w:val="24"/>
        </w:rPr>
        <w:t xml:space="preserve"> Lei</w:t>
      </w:r>
      <w:r w:rsidRPr="00090D85">
        <w:rPr>
          <w:rFonts w:ascii="SegoeUI" w:cs="SegoeUI"/>
          <w:sz w:val="24"/>
          <w:szCs w:val="24"/>
        </w:rPr>
        <w:t xml:space="preserve">. </w:t>
      </w:r>
      <w:proofErr w:type="spellStart"/>
      <w:r w:rsidRPr="00090D85">
        <w:rPr>
          <w:rFonts w:ascii="SegoeUI" w:cs="SegoeUI"/>
          <w:sz w:val="24"/>
          <w:szCs w:val="24"/>
        </w:rPr>
        <w:t>Perioada</w:t>
      </w:r>
      <w:proofErr w:type="spellEnd"/>
      <w:r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Pr="00090D85">
        <w:rPr>
          <w:rFonts w:ascii="SegoeUI" w:cs="SegoeUI"/>
          <w:sz w:val="24"/>
          <w:szCs w:val="24"/>
        </w:rPr>
        <w:t>valabilitate</w:t>
      </w:r>
      <w:proofErr w:type="spellEnd"/>
      <w:r w:rsidRPr="00090D85">
        <w:rPr>
          <w:rFonts w:ascii="SegoeUI" w:cs="SegoeUI"/>
          <w:sz w:val="24"/>
          <w:szCs w:val="24"/>
        </w:rPr>
        <w:t xml:space="preserve"> a GP </w:t>
      </w:r>
      <w:proofErr w:type="spellStart"/>
      <w:r w:rsidRPr="00090D85">
        <w:rPr>
          <w:rFonts w:ascii="SegoeUI" w:cs="SegoeUI"/>
          <w:sz w:val="24"/>
          <w:szCs w:val="24"/>
        </w:rPr>
        <w:t>va</w:t>
      </w:r>
      <w:proofErr w:type="spellEnd"/>
      <w:r w:rsidRPr="00090D85">
        <w:rPr>
          <w:rFonts w:ascii="SegoeUI" w:cs="SegoeUI"/>
          <w:sz w:val="24"/>
          <w:szCs w:val="24"/>
        </w:rPr>
        <w:t xml:space="preserve"> fi </w:t>
      </w:r>
      <w:proofErr w:type="spellStart"/>
      <w:r w:rsidRPr="00090D85">
        <w:rPr>
          <w:rFonts w:ascii="SegoeUI" w:cs="SegoeUI"/>
          <w:sz w:val="24"/>
          <w:szCs w:val="24"/>
        </w:rPr>
        <w:t>cel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putin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egala</w:t>
      </w:r>
      <w:proofErr w:type="spellEnd"/>
      <w:r w:rsidRPr="00090D85">
        <w:rPr>
          <w:rFonts w:ascii="SegoeUI" w:cs="SegoeUI"/>
          <w:sz w:val="24"/>
          <w:szCs w:val="24"/>
        </w:rPr>
        <w:t xml:space="preserve"> cu </w:t>
      </w:r>
      <w:proofErr w:type="spellStart"/>
      <w:r w:rsidRPr="00090D85">
        <w:rPr>
          <w:rFonts w:ascii="SegoeUI" w:cs="SegoeUI"/>
          <w:sz w:val="24"/>
          <w:szCs w:val="24"/>
        </w:rPr>
        <w:t>perioada</w:t>
      </w:r>
      <w:proofErr w:type="spellEnd"/>
      <w:r>
        <w:rPr>
          <w:rFonts w:ascii="SegoeUI" w:cs="SegoeUI"/>
          <w:sz w:val="24"/>
          <w:szCs w:val="24"/>
        </w:rPr>
        <w:t xml:space="preserve"> </w:t>
      </w:r>
      <w:r w:rsidRPr="00090D85">
        <w:rPr>
          <w:rFonts w:ascii="SegoeUI" w:cs="SegoeUI"/>
          <w:sz w:val="24"/>
          <w:szCs w:val="24"/>
        </w:rPr>
        <w:t xml:space="preserve">de </w:t>
      </w:r>
      <w:proofErr w:type="spellStart"/>
      <w:r w:rsidRPr="00090D85">
        <w:rPr>
          <w:rFonts w:ascii="SegoeUI" w:cs="SegoeUI"/>
          <w:sz w:val="24"/>
          <w:szCs w:val="24"/>
        </w:rPr>
        <w:t>valabilitate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gramStart"/>
      <w:r w:rsidRPr="00090D85">
        <w:rPr>
          <w:rFonts w:ascii="SegoeUI" w:cs="SegoeUI"/>
          <w:sz w:val="24"/>
          <w:szCs w:val="24"/>
        </w:rPr>
        <w:t>a</w:t>
      </w:r>
      <w:proofErr w:type="gram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ofertei</w:t>
      </w:r>
      <w:proofErr w:type="spellEnd"/>
      <w:r w:rsidRPr="00090D85">
        <w:rPr>
          <w:rFonts w:ascii="SegoeUI" w:cs="SegoeUI"/>
          <w:sz w:val="24"/>
          <w:szCs w:val="24"/>
        </w:rPr>
        <w:t xml:space="preserve">. GP </w:t>
      </w:r>
      <w:proofErr w:type="spellStart"/>
      <w:r w:rsidRPr="00090D85">
        <w:rPr>
          <w:rFonts w:ascii="SegoeUI" w:cs="SegoeUI"/>
          <w:sz w:val="24"/>
          <w:szCs w:val="24"/>
        </w:rPr>
        <w:t>trebuie</w:t>
      </w:r>
      <w:proofErr w:type="spellEnd"/>
      <w:r w:rsidRPr="00090D85">
        <w:rPr>
          <w:rFonts w:ascii="SegoeUI" w:cs="SegoeUI"/>
          <w:sz w:val="24"/>
          <w:szCs w:val="24"/>
        </w:rPr>
        <w:t xml:space="preserve"> sa fie </w:t>
      </w:r>
      <w:proofErr w:type="spellStart"/>
      <w:r w:rsidRPr="00090D85">
        <w:rPr>
          <w:rFonts w:ascii="SegoeUI" w:cs="SegoeUI"/>
          <w:sz w:val="24"/>
          <w:szCs w:val="24"/>
        </w:rPr>
        <w:t>irevocabila</w:t>
      </w:r>
      <w:proofErr w:type="spellEnd"/>
      <w:r w:rsidRPr="00090D85">
        <w:rPr>
          <w:rFonts w:ascii="SegoeUI" w:cs="SegoeUI"/>
          <w:sz w:val="24"/>
          <w:szCs w:val="24"/>
        </w:rPr>
        <w:t xml:space="preserve">. </w:t>
      </w:r>
      <w:proofErr w:type="spellStart"/>
      <w:r w:rsidRPr="00090D85">
        <w:rPr>
          <w:rFonts w:ascii="SegoeUI" w:cs="SegoeUI"/>
          <w:sz w:val="24"/>
          <w:szCs w:val="24"/>
        </w:rPr>
        <w:t>Instrumentul</w:t>
      </w:r>
      <w:proofErr w:type="spellEnd"/>
      <w:r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Pr="00090D85">
        <w:rPr>
          <w:rFonts w:ascii="SegoeUI" w:cs="SegoeUI"/>
          <w:sz w:val="24"/>
          <w:szCs w:val="24"/>
        </w:rPr>
        <w:t>garantare</w:t>
      </w:r>
      <w:proofErr w:type="spellEnd"/>
      <w:r w:rsidRPr="00090D85">
        <w:rPr>
          <w:rFonts w:ascii="SegoeUI" w:cs="SegoeUI"/>
          <w:sz w:val="24"/>
          <w:szCs w:val="24"/>
        </w:rPr>
        <w:t xml:space="preserve"> se </w:t>
      </w:r>
      <w:proofErr w:type="spellStart"/>
      <w:r w:rsidRPr="00090D85">
        <w:rPr>
          <w:rFonts w:ascii="SegoeUI" w:cs="SegoeUI"/>
          <w:sz w:val="24"/>
          <w:szCs w:val="24"/>
        </w:rPr>
        <w:t>transmite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r>
        <w:rPr>
          <w:rFonts w:ascii="SegoeUI" w:cs="SegoeUI"/>
          <w:sz w:val="24"/>
          <w:szCs w:val="24"/>
        </w:rPr>
        <w:t xml:space="preserve">la BRM </w:t>
      </w:r>
      <w:proofErr w:type="spellStart"/>
      <w:r w:rsidRPr="00090D85">
        <w:rPr>
          <w:rFonts w:ascii="SegoeUI" w:cs="SegoeUI" w:hint="cs"/>
          <w:sz w:val="24"/>
          <w:szCs w:val="24"/>
        </w:rPr>
        <w:t>î</w:t>
      </w:r>
      <w:r w:rsidRPr="00090D85">
        <w:rPr>
          <w:rFonts w:ascii="SegoeUI" w:cs="SegoeUI"/>
          <w:sz w:val="24"/>
          <w:szCs w:val="24"/>
        </w:rPr>
        <w:t>mpreuna</w:t>
      </w:r>
      <w:proofErr w:type="spellEnd"/>
      <w:r w:rsidRPr="00090D85">
        <w:rPr>
          <w:rFonts w:ascii="SegoeUI" w:cs="SegoeUI"/>
          <w:sz w:val="24"/>
          <w:szCs w:val="24"/>
        </w:rPr>
        <w:t xml:space="preserve"> cu </w:t>
      </w:r>
      <w:proofErr w:type="spellStart"/>
      <w:r w:rsidRPr="00090D85">
        <w:rPr>
          <w:rFonts w:ascii="SegoeUI" w:cs="SegoeUI"/>
          <w:sz w:val="24"/>
          <w:szCs w:val="24"/>
        </w:rPr>
        <w:t>oferta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si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celelalte</w:t>
      </w:r>
      <w:proofErr w:type="spellEnd"/>
      <w:r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documente</w:t>
      </w:r>
      <w:proofErr w:type="spellEnd"/>
      <w:r w:rsidRPr="00090D85">
        <w:rPr>
          <w:rFonts w:ascii="SegoeUI" w:cs="SegoeUI"/>
          <w:sz w:val="24"/>
          <w:szCs w:val="24"/>
        </w:rPr>
        <w:t xml:space="preserve"> ale </w:t>
      </w:r>
      <w:proofErr w:type="spellStart"/>
      <w:r w:rsidRPr="00090D85">
        <w:rPr>
          <w:rFonts w:ascii="SegoeUI" w:cs="SegoeUI"/>
          <w:sz w:val="24"/>
          <w:szCs w:val="24"/>
        </w:rPr>
        <w:t>acesteia</w:t>
      </w:r>
      <w:proofErr w:type="spellEnd"/>
      <w:r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Pr="00090D85">
        <w:rPr>
          <w:rFonts w:ascii="SegoeUI" w:cs="SegoeUI"/>
          <w:sz w:val="24"/>
          <w:szCs w:val="24"/>
        </w:rPr>
        <w:t>cel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mai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t</w:t>
      </w:r>
      <w:r w:rsidRPr="00090D85">
        <w:rPr>
          <w:rFonts w:ascii="SegoeUI" w:cs="SegoeUI" w:hint="cs"/>
          <w:sz w:val="24"/>
          <w:szCs w:val="24"/>
        </w:rPr>
        <w:t>â</w:t>
      </w:r>
      <w:r w:rsidRPr="00090D85">
        <w:rPr>
          <w:rFonts w:ascii="SegoeUI" w:cs="SegoeUI"/>
          <w:sz w:val="24"/>
          <w:szCs w:val="24"/>
        </w:rPr>
        <w:t>rziu</w:t>
      </w:r>
      <w:proofErr w:type="spellEnd"/>
      <w:r w:rsidRPr="00090D85">
        <w:rPr>
          <w:rFonts w:ascii="SegoeUI" w:cs="SegoeUI"/>
          <w:sz w:val="24"/>
          <w:szCs w:val="24"/>
        </w:rPr>
        <w:t xml:space="preserve"> la data </w:t>
      </w:r>
      <w:proofErr w:type="spellStart"/>
      <w:r w:rsidRPr="00090D85">
        <w:rPr>
          <w:rFonts w:ascii="SegoeUI" w:cs="SegoeUI"/>
          <w:sz w:val="24"/>
          <w:szCs w:val="24"/>
        </w:rPr>
        <w:t>si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ora-limita</w:t>
      </w:r>
      <w:proofErr w:type="spellEnd"/>
      <w:r w:rsidRPr="00090D85">
        <w:rPr>
          <w:rFonts w:ascii="SegoeUI" w:cs="SegoeUI"/>
          <w:sz w:val="24"/>
          <w:szCs w:val="24"/>
        </w:rPr>
        <w:t xml:space="preserve"> de </w:t>
      </w:r>
      <w:proofErr w:type="spellStart"/>
      <w:r w:rsidRPr="00090D85">
        <w:rPr>
          <w:rFonts w:ascii="SegoeUI" w:cs="SegoeUI"/>
          <w:sz w:val="24"/>
          <w:szCs w:val="24"/>
        </w:rPr>
        <w:t>depunere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gramStart"/>
      <w:r w:rsidRPr="00090D85">
        <w:rPr>
          <w:rFonts w:ascii="SegoeUI" w:cs="SegoeUI"/>
          <w:sz w:val="24"/>
          <w:szCs w:val="24"/>
        </w:rPr>
        <w:t>a</w:t>
      </w:r>
      <w:proofErr w:type="gram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ofertelor</w:t>
      </w:r>
      <w:proofErr w:type="spellEnd"/>
      <w:r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Pr="00090D85">
        <w:rPr>
          <w:rFonts w:ascii="SegoeUI" w:cs="SegoeUI"/>
          <w:sz w:val="24"/>
          <w:szCs w:val="24"/>
        </w:rPr>
        <w:t>si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trebuie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sa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prevada</w:t>
      </w:r>
      <w:proofErr w:type="spellEnd"/>
      <w:r w:rsidRPr="00090D85">
        <w:rPr>
          <w:rFonts w:ascii="SegoeUI" w:cs="SegoeUI"/>
          <w:sz w:val="24"/>
          <w:szCs w:val="24"/>
        </w:rPr>
        <w:t xml:space="preserve"> ca </w:t>
      </w:r>
      <w:proofErr w:type="spellStart"/>
      <w:r w:rsidRPr="00090D85">
        <w:rPr>
          <w:rFonts w:ascii="SegoeUI" w:cs="SegoeUI"/>
          <w:sz w:val="24"/>
          <w:szCs w:val="24"/>
        </w:rPr>
        <w:t>plata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garantiei</w:t>
      </w:r>
      <w:proofErr w:type="spellEnd"/>
      <w:r w:rsidRPr="00090D85">
        <w:rPr>
          <w:rFonts w:ascii="SegoeUI" w:cs="SegoeUI"/>
          <w:sz w:val="24"/>
          <w:szCs w:val="24"/>
        </w:rPr>
        <w:t xml:space="preserve"> de</w:t>
      </w:r>
      <w:r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participare</w:t>
      </w:r>
      <w:proofErr w:type="spellEnd"/>
      <w:r w:rsidRPr="00090D85">
        <w:rPr>
          <w:rFonts w:ascii="SegoeUI" w:cs="SegoeUI"/>
          <w:sz w:val="24"/>
          <w:szCs w:val="24"/>
        </w:rPr>
        <w:t xml:space="preserve"> se </w:t>
      </w:r>
      <w:proofErr w:type="spellStart"/>
      <w:r w:rsidRPr="00090D85">
        <w:rPr>
          <w:rFonts w:ascii="SegoeUI" w:cs="SegoeUI"/>
          <w:sz w:val="24"/>
          <w:szCs w:val="24"/>
        </w:rPr>
        <w:t>va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executa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neconditionat</w:t>
      </w:r>
      <w:proofErr w:type="spellEnd"/>
      <w:r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Pr="00090D85">
        <w:rPr>
          <w:rFonts w:ascii="SegoeUI" w:cs="SegoeUI"/>
          <w:sz w:val="24"/>
          <w:szCs w:val="24"/>
        </w:rPr>
        <w:t>respectiv</w:t>
      </w:r>
      <w:proofErr w:type="spellEnd"/>
      <w:r w:rsidRPr="00090D85">
        <w:rPr>
          <w:rFonts w:ascii="SegoeUI" w:cs="SegoeUI"/>
          <w:sz w:val="24"/>
          <w:szCs w:val="24"/>
        </w:rPr>
        <w:t xml:space="preserve"> la prima </w:t>
      </w:r>
      <w:proofErr w:type="spellStart"/>
      <w:r w:rsidRPr="00090D85">
        <w:rPr>
          <w:rFonts w:ascii="SegoeUI" w:cs="SegoeUI"/>
          <w:sz w:val="24"/>
          <w:szCs w:val="24"/>
        </w:rPr>
        <w:t>cerere</w:t>
      </w:r>
      <w:proofErr w:type="spellEnd"/>
      <w:r w:rsidRPr="00090D85">
        <w:rPr>
          <w:rFonts w:ascii="SegoeUI" w:cs="SegoeUI"/>
          <w:sz w:val="24"/>
          <w:szCs w:val="24"/>
        </w:rPr>
        <w:t xml:space="preserve"> a </w:t>
      </w:r>
      <w:proofErr w:type="spellStart"/>
      <w:r w:rsidRPr="00090D85">
        <w:rPr>
          <w:rFonts w:ascii="SegoeUI" w:cs="SegoeUI"/>
          <w:sz w:val="24"/>
          <w:szCs w:val="24"/>
        </w:rPr>
        <w:t>beneficiarului</w:t>
      </w:r>
      <w:proofErr w:type="spellEnd"/>
      <w:r w:rsidRPr="00090D85">
        <w:rPr>
          <w:rFonts w:ascii="SegoeUI" w:cs="SegoeUI"/>
          <w:sz w:val="24"/>
          <w:szCs w:val="24"/>
        </w:rPr>
        <w:t xml:space="preserve">, pe </w:t>
      </w:r>
      <w:proofErr w:type="spellStart"/>
      <w:r w:rsidRPr="00090D85">
        <w:rPr>
          <w:rFonts w:ascii="SegoeUI" w:cs="SegoeUI"/>
          <w:sz w:val="24"/>
          <w:szCs w:val="24"/>
        </w:rPr>
        <w:t>baza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declaratiei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acestuia</w:t>
      </w:r>
      <w:proofErr w:type="spellEnd"/>
      <w:r w:rsidRPr="00090D85">
        <w:rPr>
          <w:rFonts w:ascii="SegoeUI" w:cs="SegoeUI"/>
          <w:sz w:val="24"/>
          <w:szCs w:val="24"/>
        </w:rPr>
        <w:t xml:space="preserve"> cu </w:t>
      </w:r>
      <w:proofErr w:type="spellStart"/>
      <w:r w:rsidRPr="00090D85">
        <w:rPr>
          <w:rFonts w:ascii="SegoeUI" w:cs="SegoeUI"/>
          <w:sz w:val="24"/>
          <w:szCs w:val="24"/>
        </w:rPr>
        <w:t>privire</w:t>
      </w:r>
      <w:proofErr w:type="spellEnd"/>
      <w:r w:rsidRPr="00090D85">
        <w:rPr>
          <w:rFonts w:ascii="SegoeUI" w:cs="SegoeUI"/>
          <w:sz w:val="24"/>
          <w:szCs w:val="24"/>
        </w:rPr>
        <w:t xml:space="preserve"> la culpa</w:t>
      </w:r>
      <w:r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persoanei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garantate</w:t>
      </w:r>
      <w:proofErr w:type="spellEnd"/>
      <w:r w:rsidRPr="00090D85">
        <w:rPr>
          <w:rFonts w:ascii="SegoeUI" w:cs="SegoeUI"/>
          <w:sz w:val="24"/>
          <w:szCs w:val="24"/>
        </w:rPr>
        <w:t>.</w:t>
      </w:r>
    </w:p>
    <w:p w14:paraId="6F34CDE9" w14:textId="1182E4CC" w:rsidR="005B5EA3" w:rsidRPr="00090D85" w:rsidRDefault="005B5EA3" w:rsidP="005B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85">
        <w:rPr>
          <w:rFonts w:ascii="SegoeUI" w:cs="SegoeUI"/>
          <w:sz w:val="24"/>
          <w:szCs w:val="24"/>
        </w:rPr>
        <w:t xml:space="preserve">Sunt </w:t>
      </w:r>
      <w:proofErr w:type="spellStart"/>
      <w:r w:rsidRPr="00090D85">
        <w:rPr>
          <w:rFonts w:ascii="SegoeUI" w:cs="SegoeUI"/>
          <w:sz w:val="24"/>
          <w:szCs w:val="24"/>
        </w:rPr>
        <w:t>aplicabile</w:t>
      </w:r>
      <w:proofErr w:type="spellEnd"/>
      <w:r w:rsidRPr="00090D85">
        <w:rPr>
          <w:rFonts w:ascii="SegoeUI" w:cs="SegoeUI"/>
          <w:sz w:val="24"/>
          <w:szCs w:val="24"/>
        </w:rPr>
        <w:t xml:space="preserve"> prev. art. 35-38 din HG 395/2016 cu </w:t>
      </w:r>
      <w:proofErr w:type="spellStart"/>
      <w:r w:rsidRPr="00090D85">
        <w:rPr>
          <w:rFonts w:ascii="SegoeUI" w:cs="SegoeUI"/>
          <w:sz w:val="24"/>
          <w:szCs w:val="24"/>
        </w:rPr>
        <w:t>modificarile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si</w:t>
      </w:r>
      <w:proofErr w:type="spellEnd"/>
      <w:r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completarile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ulterioare</w:t>
      </w:r>
      <w:proofErr w:type="spellEnd"/>
      <w:r w:rsidRPr="00090D85">
        <w:rPr>
          <w:rFonts w:ascii="SegoeUI" w:cs="SegoeUI"/>
          <w:sz w:val="24"/>
          <w:szCs w:val="24"/>
        </w:rPr>
        <w:t xml:space="preserve">. Pt. GP </w:t>
      </w:r>
      <w:proofErr w:type="spellStart"/>
      <w:r w:rsidRPr="00090D85">
        <w:rPr>
          <w:rFonts w:ascii="SegoeUI" w:cs="SegoeUI"/>
          <w:sz w:val="24"/>
          <w:szCs w:val="24"/>
        </w:rPr>
        <w:t>constituita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prin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virament</w:t>
      </w:r>
      <w:proofErr w:type="spellEnd"/>
      <w:r w:rsidRPr="00090D85">
        <w:rPr>
          <w:rFonts w:ascii="SegoeUI" w:cs="SegoeUI"/>
          <w:sz w:val="24"/>
          <w:szCs w:val="24"/>
        </w:rPr>
        <w:t xml:space="preserve"> </w:t>
      </w:r>
      <w:proofErr w:type="spellStart"/>
      <w:r w:rsidRPr="00090D85">
        <w:rPr>
          <w:rFonts w:ascii="SegoeUI" w:cs="SegoeUI"/>
          <w:sz w:val="24"/>
          <w:szCs w:val="24"/>
        </w:rPr>
        <w:t>bancar</w:t>
      </w:r>
      <w:proofErr w:type="spellEnd"/>
      <w:r w:rsidRPr="00090D85">
        <w:rPr>
          <w:rFonts w:ascii="SegoeUI" w:cs="SegoeUI"/>
          <w:sz w:val="24"/>
          <w:szCs w:val="24"/>
        </w:rPr>
        <w:t xml:space="preserve">, </w:t>
      </w:r>
      <w:proofErr w:type="spellStart"/>
      <w:r w:rsidRPr="00090D85">
        <w:rPr>
          <w:rFonts w:ascii="SegoeUI" w:cs="SegoeUI"/>
          <w:sz w:val="24"/>
          <w:szCs w:val="24"/>
        </w:rPr>
        <w:t>contu</w:t>
      </w:r>
      <w:r w:rsidR="00AA0F04">
        <w:rPr>
          <w:rFonts w:ascii="SegoeUI" w:cs="SegoeUI"/>
          <w:sz w:val="24"/>
          <w:szCs w:val="24"/>
        </w:rPr>
        <w:t>l</w:t>
      </w:r>
      <w:proofErr w:type="spellEnd"/>
      <w:r w:rsidRPr="00090D85">
        <w:rPr>
          <w:rFonts w:ascii="SegoeUI" w:cs="SegoeUI"/>
          <w:sz w:val="24"/>
          <w:szCs w:val="24"/>
        </w:rPr>
        <w:t xml:space="preserve"> DRDP Constanta </w:t>
      </w:r>
      <w:proofErr w:type="spellStart"/>
      <w:r w:rsidRPr="00090D85">
        <w:rPr>
          <w:rFonts w:ascii="SegoeUI" w:cs="SegoeUI"/>
          <w:sz w:val="24"/>
          <w:szCs w:val="24"/>
        </w:rPr>
        <w:t>deschis</w:t>
      </w:r>
      <w:proofErr w:type="spellEnd"/>
      <w:r w:rsidRPr="00090D85">
        <w:rPr>
          <w:rFonts w:ascii="SegoeUI" w:cs="SegoeUI"/>
          <w:sz w:val="24"/>
          <w:szCs w:val="24"/>
        </w:rPr>
        <w:t xml:space="preserve"> la BCR Constanta </w:t>
      </w:r>
      <w:proofErr w:type="spellStart"/>
      <w:r w:rsidR="00AA0F04">
        <w:rPr>
          <w:rFonts w:ascii="SegoeUI" w:cs="SegoeUI"/>
          <w:sz w:val="24"/>
          <w:szCs w:val="24"/>
        </w:rPr>
        <w:t>este</w:t>
      </w:r>
      <w:proofErr w:type="spellEnd"/>
      <w:r w:rsidRPr="00090D85">
        <w:rPr>
          <w:rFonts w:ascii="SegoeUI" w:cs="SegoeUI"/>
          <w:sz w:val="24"/>
          <w:szCs w:val="24"/>
        </w:rPr>
        <w:t>: RO54RNCB 011 403 204 585 0001.</w:t>
      </w:r>
    </w:p>
    <w:p w14:paraId="57CC699D" w14:textId="77777777" w:rsidR="005B5EA3" w:rsidRDefault="005B5EA3" w:rsidP="00DA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CA38B" w14:textId="77777777" w:rsidR="00A8628D" w:rsidRPr="00A8628D" w:rsidRDefault="00A8628D" w:rsidP="0076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8D">
        <w:rPr>
          <w:rFonts w:ascii="Times New Roman" w:hAnsi="Times New Roman" w:cs="Times New Roman"/>
          <w:sz w:val="24"/>
          <w:szCs w:val="24"/>
        </w:rPr>
        <w:t xml:space="preserve">3. </w:t>
      </w:r>
      <w:r w:rsidRPr="00C100F8">
        <w:rPr>
          <w:rFonts w:ascii="Times New Roman" w:hAnsi="Times New Roman" w:cs="Times New Roman"/>
          <w:b/>
          <w:sz w:val="24"/>
          <w:szCs w:val="24"/>
        </w:rPr>
        <w:t>INFORMATII PRIVIND ASOCIEREA</w:t>
      </w:r>
      <w:r w:rsidRPr="00A862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B00D6" w14:textId="77777777" w:rsidR="00A8628D" w:rsidRPr="00A8628D" w:rsidRDefault="00A8628D" w:rsidP="00FE40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8D">
        <w:rPr>
          <w:rFonts w:ascii="Times New Roman" w:hAnsi="Times New Roman" w:cs="Times New Roman"/>
          <w:sz w:val="24"/>
          <w:szCs w:val="24"/>
        </w:rPr>
        <w:t xml:space="preserve">Mai multi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economici au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asocia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a fi obligati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adopte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o</w:t>
      </w:r>
      <w:r w:rsidR="00C1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anumita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>.</w:t>
      </w:r>
    </w:p>
    <w:p w14:paraId="30FBD674" w14:textId="6590159D" w:rsidR="00A8628D" w:rsidRPr="00A8628D" w:rsidRDefault="00A8628D" w:rsidP="00FE40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28D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D7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90A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870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28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>”</w:t>
      </w:r>
      <w:r w:rsidR="00D73D0E">
        <w:rPr>
          <w:rFonts w:ascii="Times New Roman" w:hAnsi="Times New Roman" w:cs="Times New Roman"/>
          <w:sz w:val="24"/>
          <w:szCs w:val="24"/>
        </w:rPr>
        <w:t xml:space="preserve"> </w:t>
      </w:r>
      <w:r w:rsidRPr="00A8628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exemplar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stampilat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>, de</w:t>
      </w:r>
      <w:r w:rsidR="00D7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pus la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>).</w:t>
      </w:r>
    </w:p>
    <w:p w14:paraId="485EE945" w14:textId="77777777" w:rsidR="00A8628D" w:rsidRPr="00A8628D" w:rsidRDefault="00A8628D" w:rsidP="00FE40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8D">
        <w:rPr>
          <w:rFonts w:ascii="Times New Roman" w:hAnsi="Times New Roman" w:cs="Times New Roman"/>
          <w:sz w:val="24"/>
          <w:szCs w:val="24"/>
        </w:rPr>
        <w:t xml:space="preserve">Nota 1: In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participantii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</w:t>
      </w:r>
      <w:r w:rsidR="00D7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8D">
        <w:rPr>
          <w:rFonts w:ascii="Times New Roman" w:hAnsi="Times New Roman" w:cs="Times New Roman"/>
          <w:sz w:val="24"/>
          <w:szCs w:val="24"/>
        </w:rPr>
        <w:t>autentificat</w:t>
      </w:r>
      <w:proofErr w:type="spellEnd"/>
      <w:r w:rsidRPr="00A8628D">
        <w:rPr>
          <w:rFonts w:ascii="Times New Roman" w:hAnsi="Times New Roman" w:cs="Times New Roman"/>
          <w:sz w:val="24"/>
          <w:szCs w:val="24"/>
        </w:rPr>
        <w:t>.</w:t>
      </w:r>
    </w:p>
    <w:p w14:paraId="7C27E0B1" w14:textId="77777777" w:rsidR="006D1E72" w:rsidRDefault="006D1E72" w:rsidP="00AE5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3E455" w14:textId="77777777" w:rsidR="00AE596B" w:rsidRPr="00AE596B" w:rsidRDefault="00AE596B" w:rsidP="00AE5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6B">
        <w:rPr>
          <w:rFonts w:ascii="Times New Roman" w:hAnsi="Times New Roman" w:cs="Times New Roman"/>
          <w:sz w:val="24"/>
          <w:szCs w:val="24"/>
        </w:rPr>
        <w:t xml:space="preserve">4. </w:t>
      </w:r>
      <w:r w:rsidRPr="00AE596B">
        <w:rPr>
          <w:rFonts w:ascii="Times New Roman" w:hAnsi="Times New Roman" w:cs="Times New Roman"/>
          <w:b/>
          <w:sz w:val="24"/>
          <w:szCs w:val="24"/>
        </w:rPr>
        <w:t>OFERTA SI DOCUMENTELE INSOTITOARE</w:t>
      </w:r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B586F" w14:textId="77777777" w:rsidR="00AE596B" w:rsidRPr="00AE596B" w:rsidRDefault="00AE596B" w:rsidP="006C7E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96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ofertantii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in</w:t>
      </w:r>
      <w:r w:rsidR="008A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AE">
        <w:rPr>
          <w:rFonts w:ascii="Times New Roman" w:hAnsi="Times New Roman" w:cs="Times New Roman"/>
          <w:sz w:val="24"/>
          <w:szCs w:val="24"/>
        </w:rPr>
        <w:t>Instructiuni</w:t>
      </w:r>
      <w:proofErr w:type="spellEnd"/>
      <w:r w:rsidR="008A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A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8A4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AE">
        <w:rPr>
          <w:rFonts w:ascii="Times New Roman" w:hAnsi="Times New Roman" w:cs="Times New Roman"/>
          <w:sz w:val="24"/>
          <w:szCs w:val="24"/>
        </w:rPr>
        <w:t>Ofertanti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completeze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Documentatie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596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AE59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C8612" w14:textId="77777777" w:rsidR="00B63380" w:rsidRPr="00635FA1" w:rsidRDefault="00B63380" w:rsidP="0063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4206" w14:textId="77777777" w:rsidR="00635FA1" w:rsidRPr="00635FA1" w:rsidRDefault="00011728" w:rsidP="0063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5FA1" w:rsidRPr="00635FA1">
        <w:rPr>
          <w:rFonts w:ascii="Times New Roman" w:hAnsi="Times New Roman" w:cs="Times New Roman"/>
          <w:sz w:val="24"/>
          <w:szCs w:val="24"/>
        </w:rPr>
        <w:t xml:space="preserve">. </w:t>
      </w:r>
      <w:r w:rsidR="00635FA1" w:rsidRPr="00CB0BF5">
        <w:rPr>
          <w:rFonts w:ascii="Times New Roman" w:hAnsi="Times New Roman" w:cs="Times New Roman"/>
          <w:b/>
          <w:sz w:val="24"/>
          <w:szCs w:val="24"/>
        </w:rPr>
        <w:t xml:space="preserve">MODUL DE DEPUNERE </w:t>
      </w:r>
      <w:proofErr w:type="gramStart"/>
      <w:r w:rsidR="00635FA1" w:rsidRPr="00CB0BF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635FA1" w:rsidRPr="00CB0BF5">
        <w:rPr>
          <w:rFonts w:ascii="Times New Roman" w:hAnsi="Times New Roman" w:cs="Times New Roman"/>
          <w:b/>
          <w:sz w:val="24"/>
          <w:szCs w:val="24"/>
        </w:rPr>
        <w:t xml:space="preserve"> OFERTEI</w:t>
      </w:r>
      <w:r w:rsidR="00635FA1" w:rsidRPr="00635F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0"/>
      </w:tblGrid>
      <w:tr w:rsidR="000C1350" w:rsidRPr="0003167E" w14:paraId="203BFAB3" w14:textId="77777777" w:rsidTr="008138C9">
        <w:tc>
          <w:tcPr>
            <w:tcW w:w="9990" w:type="dxa"/>
          </w:tcPr>
          <w:p w14:paraId="1B219FCC" w14:textId="1AC6EF8F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documentele</w:t>
            </w:r>
            <w:proofErr w:type="spellEnd"/>
            <w:r w:rsidR="0021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21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calificare</w:t>
            </w:r>
            <w:proofErr w:type="spellEnd"/>
            <w:r w:rsidR="0021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1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</w:t>
            </w:r>
            <w:proofErr w:type="spellEnd"/>
            <w:r w:rsidR="0021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financiara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depune</w:t>
            </w:r>
            <w:proofErr w:type="spellEnd"/>
            <w:r w:rsidRPr="000C135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tarziu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data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stabilite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depunerea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: Conform invitatiei de participare</w:t>
            </w:r>
            <w:r w:rsidR="00995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/Ordin initiator</w:t>
            </w:r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.</w:t>
            </w:r>
          </w:p>
          <w:p w14:paraId="73FC10C0" w14:textId="62A401BD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Numarul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exemplare</w:t>
            </w:r>
            <w:proofErr w:type="spellEnd"/>
            <w:r w:rsidRPr="000C1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- </w:t>
            </w:r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exemplar .</w:t>
            </w:r>
            <w:proofErr w:type="gramEnd"/>
            <w:r w:rsidRPr="000C135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Propunerea tehnica, propunerea financiara si documentele de calificare vor fi introduse in plicuri distincte, marcate corespunzator.</w:t>
            </w:r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281B8612" w14:textId="77777777" w:rsidR="000C1350" w:rsidRPr="000C1350" w:rsidRDefault="000C1350" w:rsidP="00976B6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35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Plicurile se vor introduce intr-un plic exterior,  inchis corespunzator si netransparent. </w:t>
            </w:r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plicul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exterior se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următoarele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informaţii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2F31ECE" w14:textId="77777777" w:rsidR="000C1350" w:rsidRPr="000C1350" w:rsidRDefault="000C1350" w:rsidP="00976B67">
            <w:pPr>
              <w:numPr>
                <w:ilvl w:val="0"/>
                <w:numId w:val="2"/>
              </w:numPr>
              <w:spacing w:before="60"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unde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ofertele</w:t>
            </w:r>
            <w:proofErr w:type="spellEnd"/>
            <w:proofErr w:type="gram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6B49">
              <w:rPr>
                <w:rFonts w:ascii="Times New Roman" w:hAnsi="Times New Roman" w:cs="Times New Roman"/>
                <w:sz w:val="24"/>
                <w:szCs w:val="24"/>
              </w:rPr>
              <w:t xml:space="preserve"> ,,---------------------</w:t>
            </w:r>
            <w:proofErr w:type="gramEnd"/>
            <w:r w:rsidR="00E76B4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19C82" w14:textId="77777777" w:rsidR="000C1350" w:rsidRPr="000C1350" w:rsidRDefault="000C1350" w:rsidP="00976B67">
            <w:pPr>
              <w:numPr>
                <w:ilvl w:val="0"/>
                <w:numId w:val="2"/>
              </w:numPr>
              <w:spacing w:before="60"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depusa pentru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„ ..............“</w:t>
            </w:r>
          </w:p>
          <w:p w14:paraId="670DC845" w14:textId="77777777" w:rsidR="000C1350" w:rsidRPr="000C1350" w:rsidRDefault="000C1350" w:rsidP="00976B67">
            <w:pPr>
              <w:numPr>
                <w:ilvl w:val="0"/>
                <w:numId w:val="2"/>
              </w:num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cuvintele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 nu se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deschide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înaintea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sesiunii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deschidere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.............„</w:t>
            </w:r>
          </w:p>
          <w:p w14:paraId="16C8DCE1" w14:textId="77777777" w:rsidR="000C1350" w:rsidRPr="000C1350" w:rsidRDefault="000C1350" w:rsidP="00976B67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ofertantului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asocieri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indica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intreaga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acestuia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, nu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numai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cea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lider</w:t>
            </w:r>
            <w:r w:rsidR="0058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32CE671A" w14:textId="77777777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Ofertele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inaintate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Scrisoare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inaintare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3560F3C" w14:textId="66CFF7F1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Ofertantul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obligatia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gram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intocmi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incluse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se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cuprinsul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Ofertantul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incluse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proofErr w:type="gram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Sectiunea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„</w:t>
            </w:r>
            <w:proofErr w:type="spellStart"/>
            <w:proofErr w:type="gram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a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Documentatiei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Atribuire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edificatoare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probeaza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confirma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indeplinirea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cerintelor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cerute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Date a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Achizitiei</w:t>
            </w:r>
            <w:proofErr w:type="spellEnd"/>
            <w:r w:rsidR="0099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99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Instructiuni</w:t>
            </w:r>
            <w:proofErr w:type="spellEnd"/>
            <w:r w:rsidR="0099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9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catre</w:t>
            </w:r>
            <w:proofErr w:type="spellEnd"/>
            <w:r w:rsidR="0099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9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ofertanti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79352E2" w14:textId="77777777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Paginile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Propunerea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Propunerea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Financiara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trebuie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numerotate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stampilate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semnate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desemnata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imputernicit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semneze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9DF52A9" w14:textId="77777777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contract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introdus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 </w:t>
            </w:r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plicul</w:t>
            </w:r>
            <w:proofErr w:type="gram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cu oferta tehnica si va fi insotit de formularul solicitat </w:t>
            </w:r>
            <w:r w:rsidRPr="000C135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din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Sectiunea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C1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Formulare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” - din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Documentatia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Atribuire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. Eventualele obiectiuni cu privire la clauzele  contractuale se vor formula in scris si vor fi introduse in plic.</w:t>
            </w:r>
          </w:p>
          <w:p w14:paraId="4772FDD4" w14:textId="77777777" w:rsidR="000C1350" w:rsidRPr="000C1350" w:rsidRDefault="000C1350" w:rsidP="00976B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 w:after="60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Reprezentantii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ofertantilor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pot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sedinta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deschidere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unei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imputerniciri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acest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Formularul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0C1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Imputernicire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” din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Sectiunea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C1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Formulare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” - din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Documentatia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Atribuire</w:t>
            </w:r>
            <w:proofErr w:type="spellEnd"/>
            <w:r w:rsidR="00D1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07F17" w14:textId="77777777" w:rsidR="000C1350" w:rsidRPr="003B0E55" w:rsidRDefault="000C1350" w:rsidP="00976B6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ATENTIE:</w:t>
            </w:r>
          </w:p>
          <w:p w14:paraId="59985D5C" w14:textId="77777777" w:rsidR="000C1350" w:rsidRPr="003B0E55" w:rsidRDefault="000C1350" w:rsidP="00976B6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prezenta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toate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Documentele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calificare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tehnica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financiara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conform</w:t>
            </w:r>
            <w:r w:rsidR="00DB5E6A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Instructiuni</w:t>
            </w:r>
            <w:proofErr w:type="spellEnd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catre</w:t>
            </w:r>
            <w:proofErr w:type="spellEnd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ofertanti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avand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vedere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ca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procedura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achizitie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publica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Negociere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fara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publicarea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unui</w:t>
            </w:r>
            <w:proofErr w:type="spellEnd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anun</w:t>
            </w:r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proofErr w:type="spellEnd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participare</w:t>
            </w:r>
            <w:proofErr w:type="spellEnd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conform art.104 </w:t>
            </w:r>
            <w:proofErr w:type="spellStart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alin</w:t>
            </w:r>
            <w:proofErr w:type="spellEnd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F6C8F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</w:t>
            </w:r>
            <w:r w:rsidR="000B1FF5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lit c) din </w:t>
            </w:r>
            <w:proofErr w:type="spellStart"/>
            <w:r w:rsidR="000B1FF5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Legea</w:t>
            </w:r>
            <w:proofErr w:type="spellEnd"/>
            <w:r w:rsidR="000B1FF5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nr.</w:t>
            </w:r>
            <w:r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98/2016 </w:t>
            </w:r>
            <w:proofErr w:type="spellStart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privind</w:t>
            </w:r>
            <w:proofErr w:type="spellEnd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achiziţiile</w:t>
            </w:r>
            <w:proofErr w:type="spellEnd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7E86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publice</w:t>
            </w:r>
            <w:proofErr w:type="spellEnd"/>
            <w:r w:rsidR="000B1FF5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B1FF5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modificata</w:t>
            </w:r>
            <w:proofErr w:type="spellEnd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</w:t>
            </w:r>
            <w:proofErr w:type="spellEnd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2BC4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completata</w:t>
            </w:r>
            <w:proofErr w:type="spellEnd"/>
            <w:r w:rsidR="000B1FF5" w:rsidRPr="003B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542819E" w14:textId="77777777" w:rsidR="000C1350" w:rsidRPr="000C1350" w:rsidRDefault="000C1350" w:rsidP="00976B6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Evaluarea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ofertelor</w:t>
            </w:r>
            <w:proofErr w:type="spellEnd"/>
            <w:r w:rsidRPr="000C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3735328" w14:textId="77777777" w:rsidR="000C1350" w:rsidRPr="000C1350" w:rsidRDefault="000C1350" w:rsidP="00976B67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analizeaza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documentele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tehnica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ofertant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F7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F7E86">
              <w:rPr>
                <w:rFonts w:ascii="Times New Roman" w:hAnsi="Times New Roman" w:cs="Times New Roman"/>
                <w:sz w:val="24"/>
                <w:szCs w:val="24"/>
              </w:rPr>
              <w:t>stabileşte</w:t>
            </w:r>
            <w:proofErr w:type="spellEnd"/>
            <w:proofErr w:type="gram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ofertele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declarate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>admisibile</w:t>
            </w:r>
            <w:proofErr w:type="spellEnd"/>
            <w:r w:rsidRPr="000C1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49E752" w14:textId="77777777" w:rsidR="000C1350" w:rsidRPr="00502FB0" w:rsidRDefault="00502FB0" w:rsidP="00502FB0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>Autoritatea</w:t>
            </w:r>
            <w:proofErr w:type="spellEnd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>Cont</w:t>
            </w:r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>ractanta</w:t>
            </w:r>
            <w:proofErr w:type="spellEnd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>isi</w:t>
            </w:r>
            <w:proofErr w:type="spellEnd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>rezerva</w:t>
            </w:r>
            <w:proofErr w:type="spellEnd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>dreptul</w:t>
            </w:r>
            <w:proofErr w:type="spellEnd"/>
            <w:r w:rsidR="00562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</w:t>
            </w:r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>uza</w:t>
            </w:r>
            <w:proofErr w:type="spellEnd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>prevederile</w:t>
            </w:r>
            <w:proofErr w:type="spellEnd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Art.59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3,</w:t>
            </w:r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a)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101/2016</w:t>
            </w:r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>modificata</w:t>
            </w:r>
            <w:proofErr w:type="spellEnd"/>
            <w:r w:rsidR="0041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7056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="0041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7056">
              <w:rPr>
                <w:rFonts w:ascii="Times New Roman" w:hAnsi="Times New Roman" w:cs="Times New Roman"/>
                <w:bCs/>
                <w:sz w:val="24"/>
                <w:szCs w:val="24"/>
              </w:rPr>
              <w:t>completata</w:t>
            </w:r>
            <w:proofErr w:type="spellEnd"/>
            <w:r w:rsidRPr="00502F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80D6A90" w14:textId="77777777" w:rsidR="00284E3F" w:rsidRDefault="00284E3F" w:rsidP="00611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DDF5D" w14:textId="77777777" w:rsidR="006D1E72" w:rsidRDefault="006D1E72" w:rsidP="00611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EF6D0" w14:textId="77777777" w:rsidR="00635FA1" w:rsidRPr="00060D95" w:rsidRDefault="00635FA1" w:rsidP="00611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F68">
        <w:rPr>
          <w:rFonts w:ascii="Times New Roman" w:hAnsi="Times New Roman" w:cs="Times New Roman"/>
          <w:sz w:val="24"/>
          <w:szCs w:val="24"/>
        </w:rPr>
        <w:t>7</w:t>
      </w:r>
      <w:r w:rsidRPr="00060D95">
        <w:rPr>
          <w:rFonts w:ascii="Times New Roman" w:hAnsi="Times New Roman" w:cs="Times New Roman"/>
          <w:b/>
          <w:sz w:val="24"/>
          <w:szCs w:val="24"/>
        </w:rPr>
        <w:t>. COSTURILE PENTRU PREGATIREA OFERTELOR</w:t>
      </w:r>
    </w:p>
    <w:p w14:paraId="74BF3F22" w14:textId="77777777" w:rsidR="00417056" w:rsidRDefault="00635FA1" w:rsidP="00C163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suportate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ofertanti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intampinate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ofertantii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la</w:t>
      </w:r>
      <w:r w:rsidR="000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contract cu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castigator NU VOR FI RAMBURSATE DE AUTORITATEA</w:t>
      </w:r>
      <w:r w:rsidR="00060D95">
        <w:rPr>
          <w:rFonts w:ascii="Times New Roman" w:hAnsi="Times New Roman" w:cs="Times New Roman"/>
          <w:sz w:val="24"/>
          <w:szCs w:val="24"/>
        </w:rPr>
        <w:t xml:space="preserve"> </w:t>
      </w:r>
      <w:r w:rsidRPr="00B67F68">
        <w:rPr>
          <w:rFonts w:ascii="Times New Roman" w:hAnsi="Times New Roman" w:cs="Times New Roman"/>
          <w:sz w:val="24"/>
          <w:szCs w:val="24"/>
        </w:rPr>
        <w:t xml:space="preserve">CONTRACTANTA. </w:t>
      </w:r>
    </w:p>
    <w:p w14:paraId="67E5F6AE" w14:textId="77777777" w:rsidR="00635FA1" w:rsidRPr="00B67F68" w:rsidRDefault="00635FA1" w:rsidP="00C163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6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suportate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70CF" w14:textId="77777777" w:rsidR="00635FA1" w:rsidRDefault="00417056" w:rsidP="00C163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majora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fortuit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, cad in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economic care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B67F6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635FA1" w:rsidRPr="00B67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5C237" w14:textId="77777777" w:rsidR="00060D95" w:rsidRPr="00B67F68" w:rsidRDefault="00060D95" w:rsidP="00C163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88C21" w14:textId="77777777" w:rsidR="00635FA1" w:rsidRPr="00B67F68" w:rsidRDefault="00635FA1" w:rsidP="00060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F68">
        <w:rPr>
          <w:rFonts w:ascii="Times New Roman" w:hAnsi="Times New Roman" w:cs="Times New Roman"/>
          <w:sz w:val="24"/>
          <w:szCs w:val="24"/>
        </w:rPr>
        <w:t>8</w:t>
      </w:r>
      <w:r w:rsidRPr="00060D95">
        <w:rPr>
          <w:rFonts w:ascii="Times New Roman" w:hAnsi="Times New Roman" w:cs="Times New Roman"/>
          <w:b/>
          <w:sz w:val="24"/>
          <w:szCs w:val="24"/>
        </w:rPr>
        <w:t>. SEMNARE</w:t>
      </w:r>
      <w:r w:rsidR="00060D95">
        <w:rPr>
          <w:rFonts w:ascii="Times New Roman" w:hAnsi="Times New Roman" w:cs="Times New Roman"/>
          <w:b/>
          <w:sz w:val="24"/>
          <w:szCs w:val="24"/>
        </w:rPr>
        <w:t xml:space="preserve">A CONTRACTULUI </w:t>
      </w:r>
    </w:p>
    <w:p w14:paraId="5BD480CA" w14:textId="77777777" w:rsidR="00635FA1" w:rsidRPr="00B67F68" w:rsidRDefault="00635FA1" w:rsidP="00060D9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economici cu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aplicarii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0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>.</w:t>
      </w:r>
    </w:p>
    <w:p w14:paraId="025DA512" w14:textId="77777777" w:rsidR="00635FA1" w:rsidRPr="00B67F68" w:rsidRDefault="00635FA1" w:rsidP="001F67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68">
        <w:rPr>
          <w:rFonts w:ascii="Times New Roman" w:hAnsi="Times New Roman" w:cs="Times New Roman"/>
          <w:sz w:val="24"/>
          <w:szCs w:val="24"/>
        </w:rPr>
        <w:lastRenderedPageBreak/>
        <w:t>Indiferent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initierii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D9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1F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care intra sub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incidenta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finantele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2554A" w14:textId="77777777" w:rsidR="00635FA1" w:rsidRPr="00B67F68" w:rsidRDefault="00635FA1" w:rsidP="002D261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Inain</w:t>
      </w:r>
      <w:r w:rsidR="001F67B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F6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67BA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="001F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7B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castigator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încheiate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cu</w:t>
      </w:r>
      <w:r w:rsidR="001F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subcontractantii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care parti din contract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îndeplineasca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</w:t>
      </w:r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subcontractare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minim solicitate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Date a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>.</w:t>
      </w:r>
    </w:p>
    <w:p w14:paraId="51DEE91A" w14:textId="77777777" w:rsidR="00635FA1" w:rsidRPr="00B67F68" w:rsidRDefault="00635FA1" w:rsidP="002D261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68">
        <w:rPr>
          <w:rFonts w:ascii="Times New Roman" w:hAnsi="Times New Roman" w:cs="Times New Roman"/>
          <w:sz w:val="24"/>
          <w:szCs w:val="24"/>
        </w:rPr>
        <w:t>Inain</w:t>
      </w:r>
      <w:r w:rsidR="002D261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D2616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61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castigator, 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6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r w:rsidRPr="00B67F6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autentificat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art. 54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B67F6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67F68">
        <w:rPr>
          <w:rFonts w:ascii="Times New Roman" w:hAnsi="Times New Roman" w:cs="Times New Roman"/>
          <w:sz w:val="24"/>
          <w:szCs w:val="24"/>
        </w:rPr>
        <w:t xml:space="preserve"> 98/2016. </w:t>
      </w:r>
    </w:p>
    <w:p w14:paraId="6FA16688" w14:textId="77777777" w:rsidR="00635FA1" w:rsidRPr="002D2616" w:rsidRDefault="00635FA1" w:rsidP="002D261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61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castigator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61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art. 144 </w:t>
      </w:r>
      <w:proofErr w:type="gramStart"/>
      <w:r w:rsidRPr="002D261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D2616">
        <w:rPr>
          <w:rFonts w:ascii="Times New Roman" w:hAnsi="Times New Roman" w:cs="Times New Roman"/>
          <w:sz w:val="24"/>
          <w:szCs w:val="24"/>
        </w:rPr>
        <w:t xml:space="preserve"> H.G. nr. 395/2016</w:t>
      </w:r>
      <w:r w:rsidR="00B2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2C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B2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2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2C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>.</w:t>
      </w:r>
    </w:p>
    <w:p w14:paraId="21C8D282" w14:textId="53430A99" w:rsidR="001C0A23" w:rsidRDefault="001122F7" w:rsidP="002D2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FA1" w:rsidRPr="002D261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legal nu se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semnarii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E3F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284E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4E3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r w:rsidR="00635FA1" w:rsidRPr="002D2616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semna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616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imputernicire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in mod explicit ca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mandatata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>.</w:t>
      </w:r>
    </w:p>
    <w:p w14:paraId="365A6C6E" w14:textId="5E2236AE" w:rsidR="001C0A23" w:rsidRPr="001C0A23" w:rsidRDefault="000309F3" w:rsidP="001C0A2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1C0A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Durata </w:t>
      </w:r>
      <w:r w:rsidR="00A209E1" w:rsidRPr="001C0A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contractului va fi de </w:t>
      </w:r>
      <w:r w:rsidR="00995D7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12</w:t>
      </w:r>
      <w:r w:rsidR="00A209E1" w:rsidRPr="001C0A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luni.</w:t>
      </w:r>
    </w:p>
    <w:p w14:paraId="11C99F1D" w14:textId="77777777" w:rsidR="002D2616" w:rsidRPr="002D2616" w:rsidRDefault="002D2616" w:rsidP="002D2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9CA5D" w14:textId="77777777" w:rsidR="00635FA1" w:rsidRPr="002D2616" w:rsidRDefault="00635FA1" w:rsidP="00635F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616">
        <w:rPr>
          <w:rFonts w:ascii="Times New Roman" w:hAnsi="Times New Roman" w:cs="Times New Roman"/>
          <w:b/>
          <w:bCs/>
          <w:sz w:val="24"/>
          <w:szCs w:val="24"/>
        </w:rPr>
        <w:t>SECTIUNEA VI: INFORMATII SUPLIMENTARE</w:t>
      </w:r>
    </w:p>
    <w:p w14:paraId="6A053FC7" w14:textId="77777777" w:rsidR="00635FA1" w:rsidRPr="002D2616" w:rsidRDefault="00635FA1" w:rsidP="002D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 xml:space="preserve">VI.1) </w:t>
      </w:r>
      <w:r w:rsidRPr="002D2616">
        <w:rPr>
          <w:rFonts w:ascii="Times New Roman" w:hAnsi="Times New Roman" w:cs="Times New Roman"/>
          <w:b/>
          <w:sz w:val="24"/>
          <w:szCs w:val="24"/>
        </w:rPr>
        <w:t>CONTRACTUL ESTE PERIODIC</w:t>
      </w:r>
    </w:p>
    <w:p w14:paraId="666CA802" w14:textId="77777777" w:rsidR="00635FA1" w:rsidRDefault="00635FA1" w:rsidP="0063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>Nu</w:t>
      </w:r>
    </w:p>
    <w:p w14:paraId="71763216" w14:textId="77777777" w:rsidR="002D2616" w:rsidRDefault="002D2616" w:rsidP="0063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C5C45" w14:textId="77777777" w:rsidR="002D2616" w:rsidRPr="002D2616" w:rsidRDefault="002D2616" w:rsidP="002D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 xml:space="preserve">VI.2) </w:t>
      </w:r>
      <w:r w:rsidRPr="002D2616">
        <w:rPr>
          <w:rFonts w:ascii="Times New Roman" w:hAnsi="Times New Roman" w:cs="Times New Roman"/>
          <w:b/>
          <w:sz w:val="24"/>
          <w:szCs w:val="24"/>
        </w:rPr>
        <w:t>CONTRACTUL/CONCURSUL SE INSCRIE INTR-UN PROIECT/PROGRAM FINANTAT DIN FONDURI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16">
        <w:rPr>
          <w:rFonts w:ascii="Times New Roman" w:hAnsi="Times New Roman" w:cs="Times New Roman"/>
          <w:b/>
          <w:sz w:val="24"/>
          <w:szCs w:val="24"/>
        </w:rPr>
        <w:t>COMUNITARE/PROGRAM OPERATIONAL/PROGRAM NATIONAL DE DEZVOLTARE RURALA</w:t>
      </w:r>
    </w:p>
    <w:p w14:paraId="7E1C9AA7" w14:textId="77777777" w:rsidR="002D2616" w:rsidRPr="002D2616" w:rsidRDefault="002D2616" w:rsidP="002D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>Nu</w:t>
      </w:r>
    </w:p>
    <w:p w14:paraId="2A6605D6" w14:textId="77777777" w:rsidR="002D2616" w:rsidRPr="002D2616" w:rsidRDefault="002D2616" w:rsidP="002D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616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: Alte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fonduri</w:t>
      </w:r>
      <w:proofErr w:type="spellEnd"/>
    </w:p>
    <w:p w14:paraId="26FA9E50" w14:textId="77777777" w:rsidR="002D2616" w:rsidRDefault="002D2616" w:rsidP="0063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260C" w14:textId="77777777" w:rsidR="00635FA1" w:rsidRPr="002D2616" w:rsidRDefault="00635FA1" w:rsidP="0063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 xml:space="preserve">VI.3) </w:t>
      </w:r>
      <w:r w:rsidRPr="002D2616">
        <w:rPr>
          <w:rFonts w:ascii="Times New Roman" w:hAnsi="Times New Roman" w:cs="Times New Roman"/>
          <w:b/>
          <w:sz w:val="24"/>
          <w:szCs w:val="24"/>
        </w:rPr>
        <w:t>ALTE INFORMATII</w:t>
      </w:r>
    </w:p>
    <w:p w14:paraId="22F88309" w14:textId="77777777" w:rsidR="002D2616" w:rsidRPr="002D2616" w:rsidRDefault="00530F9F" w:rsidP="002D2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</w:p>
    <w:p w14:paraId="32C7C0AB" w14:textId="77777777" w:rsidR="00635FA1" w:rsidRDefault="00635FA1" w:rsidP="0063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 xml:space="preserve">VI.4) </w:t>
      </w:r>
      <w:r w:rsidRPr="002D2616">
        <w:rPr>
          <w:rFonts w:ascii="Times New Roman" w:hAnsi="Times New Roman" w:cs="Times New Roman"/>
          <w:b/>
          <w:sz w:val="24"/>
          <w:szCs w:val="24"/>
        </w:rPr>
        <w:t>CAI DE ATAC</w:t>
      </w:r>
    </w:p>
    <w:p w14:paraId="34373624" w14:textId="77777777" w:rsidR="000F4596" w:rsidRPr="002D2616" w:rsidRDefault="000F4596" w:rsidP="00635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4CAA2" w14:textId="77777777" w:rsidR="00635FA1" w:rsidRPr="002D2616" w:rsidRDefault="00635FA1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 xml:space="preserve">VI.4.1) </w:t>
      </w:r>
      <w:proofErr w:type="spellStart"/>
      <w:r w:rsidRPr="002D2616">
        <w:rPr>
          <w:rFonts w:ascii="Times New Roman" w:hAnsi="Times New Roman" w:cs="Times New Roman"/>
          <w:b/>
          <w:sz w:val="24"/>
          <w:szCs w:val="24"/>
        </w:rPr>
        <w:t>Organismul</w:t>
      </w:r>
      <w:proofErr w:type="spellEnd"/>
      <w:r w:rsidRPr="002D2616">
        <w:rPr>
          <w:rFonts w:ascii="Times New Roman" w:hAnsi="Times New Roman" w:cs="Times New Roman"/>
          <w:b/>
          <w:sz w:val="24"/>
          <w:szCs w:val="24"/>
        </w:rPr>
        <w:t xml:space="preserve"> competent </w:t>
      </w:r>
      <w:proofErr w:type="spellStart"/>
      <w:r w:rsidRPr="002D261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D26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b/>
          <w:sz w:val="24"/>
          <w:szCs w:val="24"/>
        </w:rPr>
        <w:t>caile</w:t>
      </w:r>
      <w:proofErr w:type="spellEnd"/>
      <w:r w:rsidRPr="002D261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D2616">
        <w:rPr>
          <w:rFonts w:ascii="Times New Roman" w:hAnsi="Times New Roman" w:cs="Times New Roman"/>
          <w:b/>
          <w:sz w:val="24"/>
          <w:szCs w:val="24"/>
        </w:rPr>
        <w:t>atac</w:t>
      </w:r>
      <w:proofErr w:type="spellEnd"/>
    </w:p>
    <w:p w14:paraId="2F7E949A" w14:textId="77777777" w:rsidR="00635FA1" w:rsidRPr="002D2616" w:rsidRDefault="00635FA1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2616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Solutionare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Contestatiilor</w:t>
      </w:r>
      <w:proofErr w:type="spellEnd"/>
    </w:p>
    <w:p w14:paraId="26179311" w14:textId="77777777" w:rsidR="00635FA1" w:rsidRPr="002D2616" w:rsidRDefault="00635FA1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61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: Str.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Stavropoleos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, nr. 6, sector 3,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>, Cod postal: 030084, Romania, Tel. +40 213104641, Email:</w:t>
      </w:r>
      <w:r w:rsidR="008E34F0">
        <w:rPr>
          <w:rFonts w:ascii="Times New Roman" w:hAnsi="Times New Roman" w:cs="Times New Roman"/>
          <w:sz w:val="24"/>
          <w:szCs w:val="24"/>
        </w:rPr>
        <w:t xml:space="preserve"> </w:t>
      </w:r>
      <w:r w:rsidRPr="002D2616">
        <w:rPr>
          <w:rFonts w:ascii="Times New Roman" w:hAnsi="Times New Roman" w:cs="Times New Roman"/>
          <w:sz w:val="24"/>
          <w:szCs w:val="24"/>
        </w:rPr>
        <w:t xml:space="preserve">office@cnsc.ro, Fax: +40 213104642 / +40 218900745,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internet (URL): http://www.cnsc.ro</w:t>
      </w:r>
    </w:p>
    <w:p w14:paraId="7171B2B6" w14:textId="77777777" w:rsidR="00635FA1" w:rsidRDefault="00635FA1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34F0">
        <w:rPr>
          <w:rFonts w:ascii="Times New Roman" w:hAnsi="Times New Roman" w:cs="Times New Roman"/>
          <w:b/>
          <w:sz w:val="24"/>
          <w:szCs w:val="24"/>
        </w:rPr>
        <w:t>Organismul</w:t>
      </w:r>
      <w:proofErr w:type="spellEnd"/>
      <w:r w:rsidRPr="008E34F0">
        <w:rPr>
          <w:rFonts w:ascii="Times New Roman" w:hAnsi="Times New Roman" w:cs="Times New Roman"/>
          <w:b/>
          <w:sz w:val="24"/>
          <w:szCs w:val="24"/>
        </w:rPr>
        <w:t xml:space="preserve"> competent </w:t>
      </w:r>
      <w:proofErr w:type="spellStart"/>
      <w:r w:rsidRPr="008E34F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8E3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4F0">
        <w:rPr>
          <w:rFonts w:ascii="Times New Roman" w:hAnsi="Times New Roman" w:cs="Times New Roman"/>
          <w:b/>
          <w:sz w:val="24"/>
          <w:szCs w:val="24"/>
        </w:rPr>
        <w:t>procedurile</w:t>
      </w:r>
      <w:proofErr w:type="spellEnd"/>
      <w:r w:rsidRPr="008E34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E34F0">
        <w:rPr>
          <w:rFonts w:ascii="Times New Roman" w:hAnsi="Times New Roman" w:cs="Times New Roman"/>
          <w:b/>
          <w:sz w:val="24"/>
          <w:szCs w:val="24"/>
        </w:rPr>
        <w:t>mediere</w:t>
      </w:r>
      <w:proofErr w:type="spellEnd"/>
    </w:p>
    <w:p w14:paraId="31E1F185" w14:textId="77777777" w:rsidR="00606AEF" w:rsidRPr="008E34F0" w:rsidRDefault="00606AEF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B4977" w14:textId="77777777" w:rsidR="00635FA1" w:rsidRPr="002D2616" w:rsidRDefault="00635FA1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t xml:space="preserve">VI.4.2)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cailor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atac</w:t>
      </w:r>
      <w:proofErr w:type="spellEnd"/>
    </w:p>
    <w:p w14:paraId="1A3E4561" w14:textId="77777777" w:rsidR="00635FA1" w:rsidRPr="002D2616" w:rsidRDefault="00635FA1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Precizari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) de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cailor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atac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>.</w:t>
      </w:r>
    </w:p>
    <w:p w14:paraId="61F86A56" w14:textId="19E36A3C" w:rsidR="00635FA1" w:rsidRDefault="00284E3F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Contestatie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35FA1" w:rsidRPr="002D261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EB1D7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EB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Leg</w:t>
      </w:r>
      <w:r w:rsidR="00EB1D7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EB1D7D">
        <w:rPr>
          <w:rFonts w:ascii="Times New Roman" w:hAnsi="Times New Roman" w:cs="Times New Roman"/>
          <w:sz w:val="24"/>
          <w:szCs w:val="24"/>
        </w:rPr>
        <w:t xml:space="preserve"> nr</w:t>
      </w:r>
      <w:r w:rsidR="00606AEF">
        <w:rPr>
          <w:rFonts w:ascii="Times New Roman" w:hAnsi="Times New Roman" w:cs="Times New Roman"/>
          <w:sz w:val="24"/>
          <w:szCs w:val="24"/>
        </w:rPr>
        <w:t xml:space="preserve"> 101/2016</w:t>
      </w:r>
      <w:r w:rsidR="004E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232">
        <w:rPr>
          <w:rFonts w:ascii="Times New Roman" w:hAnsi="Times New Roman" w:cs="Times New Roman"/>
          <w:sz w:val="24"/>
          <w:szCs w:val="24"/>
        </w:rPr>
        <w:t>modif</w:t>
      </w:r>
      <w:r w:rsidR="003A6A3E">
        <w:rPr>
          <w:rFonts w:ascii="Times New Roman" w:hAnsi="Times New Roman" w:cs="Times New Roman"/>
          <w:sz w:val="24"/>
          <w:szCs w:val="24"/>
        </w:rPr>
        <w:t>icata</w:t>
      </w:r>
      <w:proofErr w:type="spellEnd"/>
      <w:r w:rsidR="003A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A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3E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>.</w:t>
      </w:r>
    </w:p>
    <w:p w14:paraId="2EC4AECB" w14:textId="5A371250" w:rsidR="000F4596" w:rsidRDefault="000F4596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C6694C" w14:textId="0FC2411C" w:rsidR="00E7353C" w:rsidRDefault="00E7353C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A488100" w14:textId="3A89AED3" w:rsidR="00E7353C" w:rsidRDefault="00E7353C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F04959D" w14:textId="77777777" w:rsidR="00E7353C" w:rsidRPr="002D2616" w:rsidRDefault="00E7353C" w:rsidP="00884E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7265A1" w14:textId="77777777" w:rsidR="00635FA1" w:rsidRPr="002D2616" w:rsidRDefault="00635FA1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616">
        <w:rPr>
          <w:rFonts w:ascii="Times New Roman" w:hAnsi="Times New Roman" w:cs="Times New Roman"/>
          <w:sz w:val="24"/>
          <w:szCs w:val="24"/>
        </w:rPr>
        <w:lastRenderedPageBreak/>
        <w:t xml:space="preserve">VI.4.3)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de la care se pot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obtine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informatii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cailor</w:t>
      </w:r>
      <w:proofErr w:type="spellEnd"/>
      <w:r w:rsidRPr="00606AE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06AEF">
        <w:rPr>
          <w:rFonts w:ascii="Times New Roman" w:hAnsi="Times New Roman" w:cs="Times New Roman"/>
          <w:b/>
          <w:sz w:val="24"/>
          <w:szCs w:val="24"/>
        </w:rPr>
        <w:t>atac</w:t>
      </w:r>
      <w:proofErr w:type="spellEnd"/>
    </w:p>
    <w:p w14:paraId="21B1C10F" w14:textId="77777777" w:rsidR="00635FA1" w:rsidRDefault="00606AEF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C.N.A.I.R.-S.A. - </w:t>
      </w:r>
      <w:proofErr w:type="spellStart"/>
      <w:r w:rsidR="00635FA1" w:rsidRPr="002D2616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635FA1"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</w:t>
      </w:r>
    </w:p>
    <w:p w14:paraId="3B4821AF" w14:textId="77777777" w:rsidR="00C20E7A" w:rsidRDefault="005151E5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Juridic</w:t>
      </w:r>
      <w:r w:rsidR="009F5492">
        <w:rPr>
          <w:rFonts w:ascii="Times New Roman" w:hAnsi="Times New Roman" w:cs="Times New Roman"/>
          <w:sz w:val="24"/>
          <w:szCs w:val="24"/>
        </w:rPr>
        <w:t>.</w:t>
      </w:r>
      <w:r w:rsidR="00606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10A1E" w14:textId="77777777" w:rsidR="00606AEF" w:rsidRDefault="00635FA1" w:rsidP="00884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61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616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 xml:space="preserve"> Constanta,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 xml:space="preserve"> Traian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2D2616">
        <w:rPr>
          <w:rFonts w:ascii="Times New Roman" w:hAnsi="Times New Roman" w:cs="Times New Roman"/>
          <w:sz w:val="24"/>
          <w:szCs w:val="24"/>
        </w:rPr>
        <w:t>,</w:t>
      </w:r>
      <w:r w:rsidR="0060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EF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="00606AEF">
        <w:rPr>
          <w:rFonts w:ascii="Times New Roman" w:hAnsi="Times New Roman" w:cs="Times New Roman"/>
          <w:sz w:val="24"/>
          <w:szCs w:val="24"/>
        </w:rPr>
        <w:t xml:space="preserve"> Constanta</w:t>
      </w:r>
    </w:p>
    <w:p w14:paraId="2F2E0F0B" w14:textId="2867BF95" w:rsidR="000F4596" w:rsidRDefault="00606AEF" w:rsidP="004234AF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0241/581.147</w:t>
      </w:r>
      <w:r w:rsidRPr="00C02DBD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14" w:history="1">
        <w:r w:rsidR="00CB5C86" w:rsidRPr="005C271C">
          <w:rPr>
            <w:rStyle w:val="Hyperlink"/>
            <w:rFonts w:ascii="Times New Roman" w:hAnsi="Times New Roman" w:cs="Times New Roman"/>
            <w:sz w:val="24"/>
            <w:szCs w:val="24"/>
          </w:rPr>
          <w:t>net@drdpct.ro</w:t>
        </w:r>
      </w:hyperlink>
      <w:r w:rsidR="00CB5C86">
        <w:rPr>
          <w:rFonts w:ascii="Times New Roman" w:hAnsi="Times New Roman" w:cs="Times New Roman"/>
          <w:sz w:val="24"/>
          <w:szCs w:val="24"/>
        </w:rPr>
        <w:t>, achizitii@drdpct.ro</w:t>
      </w:r>
      <w:r>
        <w:rPr>
          <w:rFonts w:ascii="Times New Roman" w:hAnsi="Times New Roman" w:cs="Times New Roman"/>
          <w:sz w:val="24"/>
          <w:szCs w:val="24"/>
        </w:rPr>
        <w:t>, Fax: 0241/584.371</w:t>
      </w:r>
      <w:r w:rsidRPr="00C02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DB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02DBD">
        <w:rPr>
          <w:rFonts w:ascii="Times New Roman" w:hAnsi="Times New Roman" w:cs="Times New Roman"/>
          <w:sz w:val="24"/>
          <w:szCs w:val="24"/>
        </w:rPr>
        <w:t xml:space="preserve"> internet (URL):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2744A" w:rsidRPr="0014285E">
          <w:rPr>
            <w:rStyle w:val="Hyperlink"/>
            <w:rFonts w:ascii="Times New Roman" w:hAnsi="Times New Roman" w:cs="Times New Roman"/>
            <w:sz w:val="24"/>
            <w:szCs w:val="24"/>
          </w:rPr>
          <w:t>www.drdpcta.ro</w:t>
        </w:r>
      </w:hyperlink>
    </w:p>
    <w:p w14:paraId="2F2D7A6A" w14:textId="7EBE12B0" w:rsidR="00924519" w:rsidRDefault="00924519" w:rsidP="004234AF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CDFF680" w14:textId="707941C7" w:rsidR="00924519" w:rsidRDefault="00924519" w:rsidP="004234AF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6DD6D18" w14:textId="77777777" w:rsidR="005212CB" w:rsidRDefault="005212CB" w:rsidP="004234AF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2090D23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Director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Intretinere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Drumuri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Autostrazi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1049EA5C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Tudor Gabriela</w:t>
      </w:r>
    </w:p>
    <w:p w14:paraId="7EB07B73" w14:textId="27AF3106" w:rsidR="0087090A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F87E09" w14:textId="77777777" w:rsidR="005212CB" w:rsidRDefault="005212CB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EE8FB7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EFCC3" w14:textId="1A6634CD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Director Adjunct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Intretinere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Drumuri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Autostrazi</w:t>
      </w:r>
      <w:proofErr w:type="spellEnd"/>
      <w:r w:rsidR="0052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4053BFA6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Radulescu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Iulian</w:t>
      </w:r>
    </w:p>
    <w:p w14:paraId="15D79246" w14:textId="0607E45B" w:rsidR="0087090A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03CAA" w14:textId="77777777" w:rsidR="005212CB" w:rsidRPr="002854A9" w:rsidRDefault="005212CB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A1881A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EF5751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Sef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Serv.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Intretinere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Drumuri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Autostrazi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51616E1B" w14:textId="497F1E61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C22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ng.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Mocanu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Paul 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21C9DA00" w14:textId="77777777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BD03D2" w14:textId="5E045976" w:rsidR="0087090A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E8FE86" w14:textId="77777777" w:rsidR="005212CB" w:rsidRPr="002854A9" w:rsidRDefault="005212CB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48769E" w14:textId="4F08A9C8" w:rsidR="0087090A" w:rsidRPr="002854A9" w:rsidRDefault="0087090A" w:rsidP="00870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Sef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Serv.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Achizitii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Sef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Birou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Pregatire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Documentatii</w:t>
      </w:r>
      <w:proofErr w:type="spellEnd"/>
      <w:r w:rsidR="007A2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Monitorizare</w:t>
      </w:r>
      <w:proofErr w:type="spellEnd"/>
      <w:r w:rsidR="0052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B1A633C" w14:textId="3017ABBA" w:rsidR="00F86BFC" w:rsidRPr="004234AF" w:rsidRDefault="0087090A" w:rsidP="0087090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C22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ng.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Chirica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Teodora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Ec. </w:t>
      </w:r>
      <w:proofErr w:type="spellStart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Artenie</w:t>
      </w:r>
      <w:proofErr w:type="spellEnd"/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Tatiana</w:t>
      </w:r>
      <w:r w:rsidR="007A2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Silvia</w:t>
      </w:r>
      <w:r w:rsidRPr="00285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sectPr w:rsidR="00F86BFC" w:rsidRPr="004234AF" w:rsidSect="004234AF">
      <w:footerReference w:type="default" r:id="rId16"/>
      <w:pgSz w:w="12240" w:h="15840"/>
      <w:pgMar w:top="540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940C" w14:textId="77777777" w:rsidR="00F021F2" w:rsidRDefault="00F021F2" w:rsidP="00787FCA">
      <w:pPr>
        <w:spacing w:after="0" w:line="240" w:lineRule="auto"/>
      </w:pPr>
      <w:r>
        <w:separator/>
      </w:r>
    </w:p>
  </w:endnote>
  <w:endnote w:type="continuationSeparator" w:id="0">
    <w:p w14:paraId="6EF7BF3D" w14:textId="77777777" w:rsidR="00F021F2" w:rsidRDefault="00F021F2" w:rsidP="0078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16"/>
        <w:szCs w:val="16"/>
      </w:rPr>
      <w:id w:val="17868559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3A4970B" w14:textId="77777777" w:rsidR="00D01687" w:rsidRPr="00787FCA" w:rsidRDefault="00D01687">
            <w:pPr>
              <w:pStyle w:val="Footer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Page </w:t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0697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17</w:t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87F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</w:t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0697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17</w:t>
            </w:r>
            <w:r w:rsidRPr="00787F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436DB8" w14:textId="77777777" w:rsidR="00D01687" w:rsidRDefault="00D01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01B" w14:textId="77777777" w:rsidR="00F021F2" w:rsidRDefault="00F021F2" w:rsidP="00787FCA">
      <w:pPr>
        <w:spacing w:after="0" w:line="240" w:lineRule="auto"/>
      </w:pPr>
      <w:r>
        <w:separator/>
      </w:r>
    </w:p>
  </w:footnote>
  <w:footnote w:type="continuationSeparator" w:id="0">
    <w:p w14:paraId="0E224087" w14:textId="77777777" w:rsidR="00F021F2" w:rsidRDefault="00F021F2" w:rsidP="0078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CEC"/>
    <w:multiLevelType w:val="multilevel"/>
    <w:tmpl w:val="DEA8873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3EA"/>
    <w:multiLevelType w:val="hybridMultilevel"/>
    <w:tmpl w:val="702A7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BC6"/>
    <w:multiLevelType w:val="singleLevel"/>
    <w:tmpl w:val="041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444B2EC0"/>
    <w:multiLevelType w:val="hybridMultilevel"/>
    <w:tmpl w:val="12220F3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5671"/>
    <w:multiLevelType w:val="hybridMultilevel"/>
    <w:tmpl w:val="CBC4C3AA"/>
    <w:lvl w:ilvl="0" w:tplc="8E700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237"/>
    <w:multiLevelType w:val="hybridMultilevel"/>
    <w:tmpl w:val="ACC22ED6"/>
    <w:lvl w:ilvl="0" w:tplc="2B525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C4E2F"/>
    <w:multiLevelType w:val="hybridMultilevel"/>
    <w:tmpl w:val="608E9404"/>
    <w:lvl w:ilvl="0" w:tplc="597A3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32DE0"/>
    <w:multiLevelType w:val="hybridMultilevel"/>
    <w:tmpl w:val="3E98AE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2F"/>
    <w:rsid w:val="00006970"/>
    <w:rsid w:val="0000733E"/>
    <w:rsid w:val="00011728"/>
    <w:rsid w:val="00022B4C"/>
    <w:rsid w:val="000307FA"/>
    <w:rsid w:val="000309F3"/>
    <w:rsid w:val="00041ED5"/>
    <w:rsid w:val="00060D95"/>
    <w:rsid w:val="00064533"/>
    <w:rsid w:val="00067162"/>
    <w:rsid w:val="000739A8"/>
    <w:rsid w:val="00073CDF"/>
    <w:rsid w:val="0008095D"/>
    <w:rsid w:val="00085EFF"/>
    <w:rsid w:val="00090D85"/>
    <w:rsid w:val="000A123D"/>
    <w:rsid w:val="000A27EC"/>
    <w:rsid w:val="000A60F1"/>
    <w:rsid w:val="000B0F20"/>
    <w:rsid w:val="000B1FF5"/>
    <w:rsid w:val="000B7925"/>
    <w:rsid w:val="000C04A3"/>
    <w:rsid w:val="000C1350"/>
    <w:rsid w:val="000C7FD5"/>
    <w:rsid w:val="000E29B9"/>
    <w:rsid w:val="000E4EAE"/>
    <w:rsid w:val="000E5950"/>
    <w:rsid w:val="000E703A"/>
    <w:rsid w:val="000F4596"/>
    <w:rsid w:val="001007F9"/>
    <w:rsid w:val="001029E6"/>
    <w:rsid w:val="00110F41"/>
    <w:rsid w:val="00111F53"/>
    <w:rsid w:val="001122F7"/>
    <w:rsid w:val="00120155"/>
    <w:rsid w:val="00120CC2"/>
    <w:rsid w:val="00124F72"/>
    <w:rsid w:val="001374A3"/>
    <w:rsid w:val="00144CED"/>
    <w:rsid w:val="00153781"/>
    <w:rsid w:val="001707A7"/>
    <w:rsid w:val="00170A13"/>
    <w:rsid w:val="00173457"/>
    <w:rsid w:val="00180478"/>
    <w:rsid w:val="00181298"/>
    <w:rsid w:val="00181EB7"/>
    <w:rsid w:val="00182080"/>
    <w:rsid w:val="001821B4"/>
    <w:rsid w:val="00182411"/>
    <w:rsid w:val="00186FEA"/>
    <w:rsid w:val="001960F8"/>
    <w:rsid w:val="001978F5"/>
    <w:rsid w:val="001A52C4"/>
    <w:rsid w:val="001B0380"/>
    <w:rsid w:val="001B054B"/>
    <w:rsid w:val="001C0A23"/>
    <w:rsid w:val="001C30EE"/>
    <w:rsid w:val="001C321F"/>
    <w:rsid w:val="001D1E3C"/>
    <w:rsid w:val="001D3F77"/>
    <w:rsid w:val="001E2420"/>
    <w:rsid w:val="001F67BA"/>
    <w:rsid w:val="002044D5"/>
    <w:rsid w:val="00210532"/>
    <w:rsid w:val="00210DC4"/>
    <w:rsid w:val="00217D67"/>
    <w:rsid w:val="002228AD"/>
    <w:rsid w:val="002235E1"/>
    <w:rsid w:val="002253FB"/>
    <w:rsid w:val="00227D10"/>
    <w:rsid w:val="0023281C"/>
    <w:rsid w:val="00232DD1"/>
    <w:rsid w:val="00236897"/>
    <w:rsid w:val="00236C7C"/>
    <w:rsid w:val="00242971"/>
    <w:rsid w:val="0024546F"/>
    <w:rsid w:val="0025609B"/>
    <w:rsid w:val="00262BFA"/>
    <w:rsid w:val="00265F35"/>
    <w:rsid w:val="00284E3F"/>
    <w:rsid w:val="00290448"/>
    <w:rsid w:val="00290B67"/>
    <w:rsid w:val="00294515"/>
    <w:rsid w:val="00296BD9"/>
    <w:rsid w:val="002A52C7"/>
    <w:rsid w:val="002B0506"/>
    <w:rsid w:val="002B0C0C"/>
    <w:rsid w:val="002B3B2F"/>
    <w:rsid w:val="002B4040"/>
    <w:rsid w:val="002B6090"/>
    <w:rsid w:val="002D06FF"/>
    <w:rsid w:val="002D2616"/>
    <w:rsid w:val="002E4F63"/>
    <w:rsid w:val="002E651A"/>
    <w:rsid w:val="002F1A79"/>
    <w:rsid w:val="002F353C"/>
    <w:rsid w:val="002F54CD"/>
    <w:rsid w:val="003004E0"/>
    <w:rsid w:val="00302B32"/>
    <w:rsid w:val="00306A9D"/>
    <w:rsid w:val="003122E4"/>
    <w:rsid w:val="00312E5D"/>
    <w:rsid w:val="003266DB"/>
    <w:rsid w:val="0033444D"/>
    <w:rsid w:val="00335E32"/>
    <w:rsid w:val="00361F6E"/>
    <w:rsid w:val="003632CF"/>
    <w:rsid w:val="00364F18"/>
    <w:rsid w:val="0036679C"/>
    <w:rsid w:val="00367EBE"/>
    <w:rsid w:val="00370FEC"/>
    <w:rsid w:val="00386035"/>
    <w:rsid w:val="003906D6"/>
    <w:rsid w:val="003947DA"/>
    <w:rsid w:val="003A4633"/>
    <w:rsid w:val="003A6469"/>
    <w:rsid w:val="003A6A3E"/>
    <w:rsid w:val="003B0E55"/>
    <w:rsid w:val="003C1B36"/>
    <w:rsid w:val="003C2B97"/>
    <w:rsid w:val="003C6905"/>
    <w:rsid w:val="003D0055"/>
    <w:rsid w:val="003D6828"/>
    <w:rsid w:val="003D695B"/>
    <w:rsid w:val="003D7811"/>
    <w:rsid w:val="003E0F7E"/>
    <w:rsid w:val="003F6213"/>
    <w:rsid w:val="003F7047"/>
    <w:rsid w:val="003F7E86"/>
    <w:rsid w:val="00411C95"/>
    <w:rsid w:val="0041236C"/>
    <w:rsid w:val="00413E51"/>
    <w:rsid w:val="00416ECA"/>
    <w:rsid w:val="00417056"/>
    <w:rsid w:val="004234AF"/>
    <w:rsid w:val="0042744A"/>
    <w:rsid w:val="00427CF1"/>
    <w:rsid w:val="004320DC"/>
    <w:rsid w:val="00446777"/>
    <w:rsid w:val="0045099F"/>
    <w:rsid w:val="00453C82"/>
    <w:rsid w:val="00454C5C"/>
    <w:rsid w:val="00454E8C"/>
    <w:rsid w:val="004607BB"/>
    <w:rsid w:val="00481C4B"/>
    <w:rsid w:val="00483B72"/>
    <w:rsid w:val="004856BB"/>
    <w:rsid w:val="0049089D"/>
    <w:rsid w:val="004A0E12"/>
    <w:rsid w:val="004A3AB7"/>
    <w:rsid w:val="004A4827"/>
    <w:rsid w:val="004A5B05"/>
    <w:rsid w:val="004A6425"/>
    <w:rsid w:val="004B43FB"/>
    <w:rsid w:val="004B7F0C"/>
    <w:rsid w:val="004C7D30"/>
    <w:rsid w:val="004D12D3"/>
    <w:rsid w:val="004D16BB"/>
    <w:rsid w:val="004D1C69"/>
    <w:rsid w:val="004D252E"/>
    <w:rsid w:val="004D7BC9"/>
    <w:rsid w:val="004E04A5"/>
    <w:rsid w:val="004E3232"/>
    <w:rsid w:val="004F04EE"/>
    <w:rsid w:val="004F7218"/>
    <w:rsid w:val="00500C37"/>
    <w:rsid w:val="00502BA2"/>
    <w:rsid w:val="00502FB0"/>
    <w:rsid w:val="0050534F"/>
    <w:rsid w:val="00507AE1"/>
    <w:rsid w:val="00513C6B"/>
    <w:rsid w:val="005151E5"/>
    <w:rsid w:val="00515693"/>
    <w:rsid w:val="005212CB"/>
    <w:rsid w:val="00530F9F"/>
    <w:rsid w:val="00532C12"/>
    <w:rsid w:val="005405BF"/>
    <w:rsid w:val="00544121"/>
    <w:rsid w:val="0055070A"/>
    <w:rsid w:val="00550D7F"/>
    <w:rsid w:val="005520C4"/>
    <w:rsid w:val="00552AED"/>
    <w:rsid w:val="00560A54"/>
    <w:rsid w:val="00562895"/>
    <w:rsid w:val="00562CA5"/>
    <w:rsid w:val="00567EB4"/>
    <w:rsid w:val="00575B18"/>
    <w:rsid w:val="00576E37"/>
    <w:rsid w:val="00581C2B"/>
    <w:rsid w:val="0058264B"/>
    <w:rsid w:val="00583B6A"/>
    <w:rsid w:val="00590270"/>
    <w:rsid w:val="00595CAE"/>
    <w:rsid w:val="00596C8D"/>
    <w:rsid w:val="005A41BE"/>
    <w:rsid w:val="005A4F2F"/>
    <w:rsid w:val="005B36B2"/>
    <w:rsid w:val="005B4794"/>
    <w:rsid w:val="005B5EA3"/>
    <w:rsid w:val="005C3A28"/>
    <w:rsid w:val="005C6597"/>
    <w:rsid w:val="005C7D8C"/>
    <w:rsid w:val="005D0EFD"/>
    <w:rsid w:val="005D2125"/>
    <w:rsid w:val="005D2575"/>
    <w:rsid w:val="005D3B1B"/>
    <w:rsid w:val="005D73CF"/>
    <w:rsid w:val="005E3A36"/>
    <w:rsid w:val="005F0090"/>
    <w:rsid w:val="005F17D4"/>
    <w:rsid w:val="005F5AE5"/>
    <w:rsid w:val="005F5D3D"/>
    <w:rsid w:val="006033EA"/>
    <w:rsid w:val="006037A0"/>
    <w:rsid w:val="00606AEF"/>
    <w:rsid w:val="006076E3"/>
    <w:rsid w:val="00611902"/>
    <w:rsid w:val="00611AE1"/>
    <w:rsid w:val="00611CB6"/>
    <w:rsid w:val="00613D0B"/>
    <w:rsid w:val="006154B0"/>
    <w:rsid w:val="006174BB"/>
    <w:rsid w:val="0062000F"/>
    <w:rsid w:val="00620D81"/>
    <w:rsid w:val="006215C9"/>
    <w:rsid w:val="006241BE"/>
    <w:rsid w:val="00634852"/>
    <w:rsid w:val="00635FA1"/>
    <w:rsid w:val="006439CD"/>
    <w:rsid w:val="006469BD"/>
    <w:rsid w:val="00653CB5"/>
    <w:rsid w:val="00657B62"/>
    <w:rsid w:val="006603CE"/>
    <w:rsid w:val="00665E56"/>
    <w:rsid w:val="006706B7"/>
    <w:rsid w:val="00670B82"/>
    <w:rsid w:val="006775FA"/>
    <w:rsid w:val="00677D79"/>
    <w:rsid w:val="006877AE"/>
    <w:rsid w:val="006918C5"/>
    <w:rsid w:val="0069195C"/>
    <w:rsid w:val="00694572"/>
    <w:rsid w:val="0069662C"/>
    <w:rsid w:val="006A0CC5"/>
    <w:rsid w:val="006B06B3"/>
    <w:rsid w:val="006B35FB"/>
    <w:rsid w:val="006B52DC"/>
    <w:rsid w:val="006B6BA2"/>
    <w:rsid w:val="006C6BEE"/>
    <w:rsid w:val="006C7E6D"/>
    <w:rsid w:val="006D1E72"/>
    <w:rsid w:val="006D473F"/>
    <w:rsid w:val="006D5B02"/>
    <w:rsid w:val="006D7476"/>
    <w:rsid w:val="006F16AF"/>
    <w:rsid w:val="006F2E00"/>
    <w:rsid w:val="006F2FBC"/>
    <w:rsid w:val="006F6C8F"/>
    <w:rsid w:val="007048C0"/>
    <w:rsid w:val="007057B7"/>
    <w:rsid w:val="00714433"/>
    <w:rsid w:val="0071749E"/>
    <w:rsid w:val="00722545"/>
    <w:rsid w:val="007247FB"/>
    <w:rsid w:val="00727516"/>
    <w:rsid w:val="007320DB"/>
    <w:rsid w:val="00737324"/>
    <w:rsid w:val="00741B2B"/>
    <w:rsid w:val="00742CE1"/>
    <w:rsid w:val="00750658"/>
    <w:rsid w:val="00751EFE"/>
    <w:rsid w:val="0076167D"/>
    <w:rsid w:val="0076170B"/>
    <w:rsid w:val="007622E3"/>
    <w:rsid w:val="007643F0"/>
    <w:rsid w:val="00766DB3"/>
    <w:rsid w:val="00767D99"/>
    <w:rsid w:val="0077179E"/>
    <w:rsid w:val="00774860"/>
    <w:rsid w:val="00775062"/>
    <w:rsid w:val="00782294"/>
    <w:rsid w:val="00782ABA"/>
    <w:rsid w:val="00782C76"/>
    <w:rsid w:val="00787FCA"/>
    <w:rsid w:val="00790048"/>
    <w:rsid w:val="0079137C"/>
    <w:rsid w:val="007A17DB"/>
    <w:rsid w:val="007A273B"/>
    <w:rsid w:val="007A533C"/>
    <w:rsid w:val="007B05FC"/>
    <w:rsid w:val="007C21E5"/>
    <w:rsid w:val="007D4028"/>
    <w:rsid w:val="007D5187"/>
    <w:rsid w:val="007D61C3"/>
    <w:rsid w:val="007E00E3"/>
    <w:rsid w:val="007E0898"/>
    <w:rsid w:val="007E3D77"/>
    <w:rsid w:val="007E5152"/>
    <w:rsid w:val="007F15B0"/>
    <w:rsid w:val="007F1B46"/>
    <w:rsid w:val="007F640E"/>
    <w:rsid w:val="008000F8"/>
    <w:rsid w:val="00805266"/>
    <w:rsid w:val="008052FC"/>
    <w:rsid w:val="008138C9"/>
    <w:rsid w:val="00823C44"/>
    <w:rsid w:val="00825928"/>
    <w:rsid w:val="00827313"/>
    <w:rsid w:val="0083029D"/>
    <w:rsid w:val="00831E8E"/>
    <w:rsid w:val="008406B3"/>
    <w:rsid w:val="008420D4"/>
    <w:rsid w:val="0084672F"/>
    <w:rsid w:val="00847802"/>
    <w:rsid w:val="00854E84"/>
    <w:rsid w:val="008607CE"/>
    <w:rsid w:val="00862183"/>
    <w:rsid w:val="00862CFC"/>
    <w:rsid w:val="00865B7B"/>
    <w:rsid w:val="008678D8"/>
    <w:rsid w:val="00867904"/>
    <w:rsid w:val="00867986"/>
    <w:rsid w:val="0087090A"/>
    <w:rsid w:val="00882573"/>
    <w:rsid w:val="008836CF"/>
    <w:rsid w:val="00884870"/>
    <w:rsid w:val="00884EB9"/>
    <w:rsid w:val="0088543A"/>
    <w:rsid w:val="008909EB"/>
    <w:rsid w:val="008928CB"/>
    <w:rsid w:val="0089538F"/>
    <w:rsid w:val="008A4BAE"/>
    <w:rsid w:val="008B3286"/>
    <w:rsid w:val="008B62F8"/>
    <w:rsid w:val="008C1E8D"/>
    <w:rsid w:val="008C215D"/>
    <w:rsid w:val="008C28BB"/>
    <w:rsid w:val="008C29BB"/>
    <w:rsid w:val="008C5A94"/>
    <w:rsid w:val="008D0753"/>
    <w:rsid w:val="008D0BE8"/>
    <w:rsid w:val="008D19CF"/>
    <w:rsid w:val="008D4147"/>
    <w:rsid w:val="008D6850"/>
    <w:rsid w:val="008E09D9"/>
    <w:rsid w:val="008E2DAF"/>
    <w:rsid w:val="008E34F0"/>
    <w:rsid w:val="008F0195"/>
    <w:rsid w:val="008F1645"/>
    <w:rsid w:val="009054BD"/>
    <w:rsid w:val="00910FD1"/>
    <w:rsid w:val="009123E8"/>
    <w:rsid w:val="00916963"/>
    <w:rsid w:val="0092000D"/>
    <w:rsid w:val="009215B7"/>
    <w:rsid w:val="00921AB5"/>
    <w:rsid w:val="00922807"/>
    <w:rsid w:val="00922D50"/>
    <w:rsid w:val="00924519"/>
    <w:rsid w:val="009256B1"/>
    <w:rsid w:val="00933EB4"/>
    <w:rsid w:val="0094301F"/>
    <w:rsid w:val="009430C7"/>
    <w:rsid w:val="00950F5C"/>
    <w:rsid w:val="009554DD"/>
    <w:rsid w:val="00955CD5"/>
    <w:rsid w:val="00965BD6"/>
    <w:rsid w:val="009729CA"/>
    <w:rsid w:val="00976B67"/>
    <w:rsid w:val="00977B5E"/>
    <w:rsid w:val="00995292"/>
    <w:rsid w:val="00995D77"/>
    <w:rsid w:val="00996921"/>
    <w:rsid w:val="00997DC4"/>
    <w:rsid w:val="009B4757"/>
    <w:rsid w:val="009B5CA7"/>
    <w:rsid w:val="009B7183"/>
    <w:rsid w:val="009C2745"/>
    <w:rsid w:val="009C2F11"/>
    <w:rsid w:val="009D34E8"/>
    <w:rsid w:val="009D64F2"/>
    <w:rsid w:val="009F5492"/>
    <w:rsid w:val="009F64C2"/>
    <w:rsid w:val="009F7273"/>
    <w:rsid w:val="00A070F1"/>
    <w:rsid w:val="00A10604"/>
    <w:rsid w:val="00A1226E"/>
    <w:rsid w:val="00A209E1"/>
    <w:rsid w:val="00A304E8"/>
    <w:rsid w:val="00A34CB1"/>
    <w:rsid w:val="00A41037"/>
    <w:rsid w:val="00A47174"/>
    <w:rsid w:val="00A530CA"/>
    <w:rsid w:val="00A66057"/>
    <w:rsid w:val="00A677B1"/>
    <w:rsid w:val="00A70407"/>
    <w:rsid w:val="00A73CDC"/>
    <w:rsid w:val="00A75630"/>
    <w:rsid w:val="00A7674B"/>
    <w:rsid w:val="00A8628D"/>
    <w:rsid w:val="00A86326"/>
    <w:rsid w:val="00A90226"/>
    <w:rsid w:val="00A9521B"/>
    <w:rsid w:val="00A96249"/>
    <w:rsid w:val="00AA0F04"/>
    <w:rsid w:val="00AC1C23"/>
    <w:rsid w:val="00AC2E8E"/>
    <w:rsid w:val="00AC485F"/>
    <w:rsid w:val="00AC7AC2"/>
    <w:rsid w:val="00AE3EBA"/>
    <w:rsid w:val="00AE596B"/>
    <w:rsid w:val="00AE78DE"/>
    <w:rsid w:val="00AF662A"/>
    <w:rsid w:val="00AF6D68"/>
    <w:rsid w:val="00AF6ED6"/>
    <w:rsid w:val="00B034CA"/>
    <w:rsid w:val="00B17AD9"/>
    <w:rsid w:val="00B17DED"/>
    <w:rsid w:val="00B22E2C"/>
    <w:rsid w:val="00B308DE"/>
    <w:rsid w:val="00B41ACF"/>
    <w:rsid w:val="00B563B3"/>
    <w:rsid w:val="00B63380"/>
    <w:rsid w:val="00B67F68"/>
    <w:rsid w:val="00B75833"/>
    <w:rsid w:val="00B853D3"/>
    <w:rsid w:val="00B933C1"/>
    <w:rsid w:val="00B95734"/>
    <w:rsid w:val="00BA34DD"/>
    <w:rsid w:val="00BA43A0"/>
    <w:rsid w:val="00BA4439"/>
    <w:rsid w:val="00BB476B"/>
    <w:rsid w:val="00BB5796"/>
    <w:rsid w:val="00BB632E"/>
    <w:rsid w:val="00BC57DA"/>
    <w:rsid w:val="00BC67D5"/>
    <w:rsid w:val="00BD7198"/>
    <w:rsid w:val="00BE21E9"/>
    <w:rsid w:val="00BE4B3F"/>
    <w:rsid w:val="00BE5FE0"/>
    <w:rsid w:val="00BE6E5B"/>
    <w:rsid w:val="00BE78F3"/>
    <w:rsid w:val="00BF0AF2"/>
    <w:rsid w:val="00BF268B"/>
    <w:rsid w:val="00BF29FE"/>
    <w:rsid w:val="00BF7382"/>
    <w:rsid w:val="00C02CB3"/>
    <w:rsid w:val="00C02DBD"/>
    <w:rsid w:val="00C100F8"/>
    <w:rsid w:val="00C133B3"/>
    <w:rsid w:val="00C16365"/>
    <w:rsid w:val="00C20E7A"/>
    <w:rsid w:val="00C219C0"/>
    <w:rsid w:val="00C21C11"/>
    <w:rsid w:val="00C22F74"/>
    <w:rsid w:val="00C23AA3"/>
    <w:rsid w:val="00C31443"/>
    <w:rsid w:val="00C32C48"/>
    <w:rsid w:val="00C3782D"/>
    <w:rsid w:val="00C55E88"/>
    <w:rsid w:val="00C75626"/>
    <w:rsid w:val="00C76FD2"/>
    <w:rsid w:val="00C77126"/>
    <w:rsid w:val="00C80E1C"/>
    <w:rsid w:val="00C824CE"/>
    <w:rsid w:val="00C85F82"/>
    <w:rsid w:val="00C8798C"/>
    <w:rsid w:val="00C9144D"/>
    <w:rsid w:val="00CA3594"/>
    <w:rsid w:val="00CA451B"/>
    <w:rsid w:val="00CA639C"/>
    <w:rsid w:val="00CA713D"/>
    <w:rsid w:val="00CB0BF5"/>
    <w:rsid w:val="00CB2972"/>
    <w:rsid w:val="00CB5C86"/>
    <w:rsid w:val="00CB697C"/>
    <w:rsid w:val="00CC21CD"/>
    <w:rsid w:val="00CC4CFC"/>
    <w:rsid w:val="00CD588C"/>
    <w:rsid w:val="00CF1753"/>
    <w:rsid w:val="00CF1EBA"/>
    <w:rsid w:val="00CF3D09"/>
    <w:rsid w:val="00D006C9"/>
    <w:rsid w:val="00D01687"/>
    <w:rsid w:val="00D066E0"/>
    <w:rsid w:val="00D1307C"/>
    <w:rsid w:val="00D13E01"/>
    <w:rsid w:val="00D210C2"/>
    <w:rsid w:val="00D2278A"/>
    <w:rsid w:val="00D22F6D"/>
    <w:rsid w:val="00D23067"/>
    <w:rsid w:val="00D261D0"/>
    <w:rsid w:val="00D262FC"/>
    <w:rsid w:val="00D301B1"/>
    <w:rsid w:val="00D341BE"/>
    <w:rsid w:val="00D34CC5"/>
    <w:rsid w:val="00D403CC"/>
    <w:rsid w:val="00D42B7A"/>
    <w:rsid w:val="00D43DD3"/>
    <w:rsid w:val="00D453B7"/>
    <w:rsid w:val="00D617A0"/>
    <w:rsid w:val="00D67B36"/>
    <w:rsid w:val="00D73D0E"/>
    <w:rsid w:val="00D74C64"/>
    <w:rsid w:val="00D74C9B"/>
    <w:rsid w:val="00D75B74"/>
    <w:rsid w:val="00D76088"/>
    <w:rsid w:val="00D76F8C"/>
    <w:rsid w:val="00D85C4D"/>
    <w:rsid w:val="00D87FC0"/>
    <w:rsid w:val="00D91302"/>
    <w:rsid w:val="00DA5C48"/>
    <w:rsid w:val="00DB5E6A"/>
    <w:rsid w:val="00DC5C47"/>
    <w:rsid w:val="00DD361E"/>
    <w:rsid w:val="00DD556C"/>
    <w:rsid w:val="00DE0C9D"/>
    <w:rsid w:val="00DE18FD"/>
    <w:rsid w:val="00DE2270"/>
    <w:rsid w:val="00E0279A"/>
    <w:rsid w:val="00E0428B"/>
    <w:rsid w:val="00E049CB"/>
    <w:rsid w:val="00E14B2F"/>
    <w:rsid w:val="00E20F7E"/>
    <w:rsid w:val="00E32BC4"/>
    <w:rsid w:val="00E35443"/>
    <w:rsid w:val="00E412B2"/>
    <w:rsid w:val="00E442A6"/>
    <w:rsid w:val="00E54E85"/>
    <w:rsid w:val="00E601C9"/>
    <w:rsid w:val="00E71F21"/>
    <w:rsid w:val="00E7353C"/>
    <w:rsid w:val="00E73A62"/>
    <w:rsid w:val="00E748EB"/>
    <w:rsid w:val="00E74FAA"/>
    <w:rsid w:val="00E76B49"/>
    <w:rsid w:val="00E81D2E"/>
    <w:rsid w:val="00E86781"/>
    <w:rsid w:val="00E92AAA"/>
    <w:rsid w:val="00E97CDD"/>
    <w:rsid w:val="00EA129A"/>
    <w:rsid w:val="00EA3C56"/>
    <w:rsid w:val="00EA4011"/>
    <w:rsid w:val="00EA431D"/>
    <w:rsid w:val="00EA6C17"/>
    <w:rsid w:val="00EB1D7D"/>
    <w:rsid w:val="00EC0A29"/>
    <w:rsid w:val="00EC0B72"/>
    <w:rsid w:val="00EC6410"/>
    <w:rsid w:val="00EC7949"/>
    <w:rsid w:val="00ED10B2"/>
    <w:rsid w:val="00ED293B"/>
    <w:rsid w:val="00ED4560"/>
    <w:rsid w:val="00ED4A78"/>
    <w:rsid w:val="00ED5C86"/>
    <w:rsid w:val="00ED718F"/>
    <w:rsid w:val="00EE1271"/>
    <w:rsid w:val="00EF4828"/>
    <w:rsid w:val="00F021F2"/>
    <w:rsid w:val="00F07BD3"/>
    <w:rsid w:val="00F21523"/>
    <w:rsid w:val="00F248AA"/>
    <w:rsid w:val="00F24AA0"/>
    <w:rsid w:val="00F24C79"/>
    <w:rsid w:val="00F306B0"/>
    <w:rsid w:val="00F32FA9"/>
    <w:rsid w:val="00F37AAA"/>
    <w:rsid w:val="00F40608"/>
    <w:rsid w:val="00F47C33"/>
    <w:rsid w:val="00F67610"/>
    <w:rsid w:val="00F67FE9"/>
    <w:rsid w:val="00F73BE6"/>
    <w:rsid w:val="00F83471"/>
    <w:rsid w:val="00F86BFC"/>
    <w:rsid w:val="00F8788C"/>
    <w:rsid w:val="00F9088C"/>
    <w:rsid w:val="00F92AB7"/>
    <w:rsid w:val="00F93434"/>
    <w:rsid w:val="00F93574"/>
    <w:rsid w:val="00F9466B"/>
    <w:rsid w:val="00F94D1C"/>
    <w:rsid w:val="00FA424B"/>
    <w:rsid w:val="00FA7F66"/>
    <w:rsid w:val="00FB6AAE"/>
    <w:rsid w:val="00FB7433"/>
    <w:rsid w:val="00FC7C73"/>
    <w:rsid w:val="00FD307F"/>
    <w:rsid w:val="00FE02FD"/>
    <w:rsid w:val="00FE23B9"/>
    <w:rsid w:val="00FE4088"/>
    <w:rsid w:val="00FE6975"/>
    <w:rsid w:val="00FF07F7"/>
    <w:rsid w:val="00FF144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A966"/>
  <w15:docId w15:val="{0BCE5834-DCCA-4CAD-AA05-4B5281F1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42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CA"/>
  </w:style>
  <w:style w:type="paragraph" w:styleId="Footer">
    <w:name w:val="footer"/>
    <w:basedOn w:val="Normal"/>
    <w:link w:val="FooterChar"/>
    <w:uiPriority w:val="99"/>
    <w:unhideWhenUsed/>
    <w:rsid w:val="0078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FCA"/>
  </w:style>
  <w:style w:type="character" w:styleId="Hyperlink">
    <w:name w:val="Hyperlink"/>
    <w:basedOn w:val="DefaultParagraphFont"/>
    <w:uiPriority w:val="99"/>
    <w:unhideWhenUsed/>
    <w:rsid w:val="00D87FC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7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E4EAE"/>
    <w:pPr>
      <w:ind w:left="720"/>
      <w:contextualSpacing/>
    </w:pPr>
  </w:style>
  <w:style w:type="character" w:customStyle="1" w:styleId="noticetext">
    <w:name w:val="noticetext"/>
    <w:basedOn w:val="DefaultParagraphFont"/>
    <w:uiPriority w:val="99"/>
    <w:rsid w:val="000C1350"/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9729CA"/>
  </w:style>
  <w:style w:type="character" w:styleId="PlaceholderText">
    <w:name w:val="Placeholder Text"/>
    <w:basedOn w:val="DefaultParagraphFont"/>
    <w:uiPriority w:val="99"/>
    <w:semiHidden/>
    <w:rsid w:val="005C6597"/>
    <w:rPr>
      <w:color w:val="808080"/>
    </w:rPr>
  </w:style>
  <w:style w:type="paragraph" w:customStyle="1" w:styleId="Default">
    <w:name w:val="Default"/>
    <w:rsid w:val="001C0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mssf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.muncii.ro/j33/index.php/ro/legislat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ediu.ro/articol/legislatie/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dpcta.ro" TargetMode="External"/><Relationship Id="rId10" Type="http://schemas.openxmlformats.org/officeDocument/2006/relationships/hyperlink" Target="http://www.anap.gov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dpcta.ro" TargetMode="External"/><Relationship Id="rId14" Type="http://schemas.openxmlformats.org/officeDocument/2006/relationships/hyperlink" Target="mailto:net@drdpc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17A3-318D-44F5-BF13-D5C8DD11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7918</Words>
  <Characters>45134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ACHIZITII</cp:lastModifiedBy>
  <cp:revision>159</cp:revision>
  <cp:lastPrinted>2021-07-06T06:08:00Z</cp:lastPrinted>
  <dcterms:created xsi:type="dcterms:W3CDTF">2018-08-28T07:31:00Z</dcterms:created>
  <dcterms:modified xsi:type="dcterms:W3CDTF">2021-07-06T06:35:00Z</dcterms:modified>
</cp:coreProperties>
</file>